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eastAsia="黑体"/>
          <w:color w:val="auto"/>
          <w:sz w:val="36"/>
          <w:szCs w:val="36"/>
          <w:highlight w:val="none"/>
        </w:rPr>
      </w:pPr>
    </w:p>
    <w:p>
      <w:pPr>
        <w:pStyle w:val="2"/>
        <w:rPr>
          <w:rFonts w:hint="eastAsia"/>
        </w:rPr>
      </w:pPr>
    </w:p>
    <w:p>
      <w:pPr>
        <w:spacing w:line="480" w:lineRule="exact"/>
        <w:jc w:val="center"/>
        <w:rPr>
          <w:rFonts w:hint="eastAsia" w:ascii="黑体" w:eastAsia="黑体"/>
          <w:color w:val="auto"/>
          <w:sz w:val="36"/>
          <w:szCs w:val="36"/>
          <w:highlight w:val="none"/>
        </w:rPr>
      </w:pPr>
      <w:r>
        <w:rPr>
          <w:rFonts w:hint="eastAsia" w:ascii="黑体" w:eastAsia="黑体"/>
          <w:color w:val="auto"/>
          <w:sz w:val="36"/>
          <w:szCs w:val="36"/>
          <w:highlight w:val="none"/>
        </w:rPr>
        <w:t>关于进一步明确</w:t>
      </w:r>
      <w:r>
        <w:rPr>
          <w:rFonts w:hint="eastAsia" w:ascii="黑体" w:eastAsia="黑体"/>
          <w:color w:val="auto"/>
          <w:sz w:val="36"/>
          <w:szCs w:val="36"/>
          <w:highlight w:val="none"/>
          <w:lang w:val="en-US" w:eastAsia="zh-CN"/>
        </w:rPr>
        <w:t>随迁子女（新居民子女）</w:t>
      </w:r>
      <w:r>
        <w:rPr>
          <w:rFonts w:hint="eastAsia" w:ascii="黑体" w:eastAsia="黑体"/>
          <w:color w:val="auto"/>
          <w:sz w:val="36"/>
          <w:szCs w:val="36"/>
          <w:highlight w:val="none"/>
        </w:rPr>
        <w:t>入学工作意见的通知</w:t>
      </w:r>
    </w:p>
    <w:p>
      <w:pPr>
        <w:spacing w:line="560" w:lineRule="exact"/>
        <w:rPr>
          <w:rFonts w:hint="eastAsia" w:ascii="仿宋_GB2312" w:eastAsia="仿宋_GB2312"/>
          <w:color w:val="auto"/>
          <w:sz w:val="36"/>
          <w:szCs w:val="36"/>
          <w:highlight w:val="none"/>
        </w:rPr>
      </w:pPr>
    </w:p>
    <w:p>
      <w:pPr>
        <w:pStyle w:val="2"/>
        <w:rPr>
          <w:rFonts w:hint="eastAsia" w:ascii="仿宋_GB2312" w:eastAsia="仿宋_GB2312"/>
          <w:color w:val="auto"/>
          <w:sz w:val="36"/>
          <w:szCs w:val="36"/>
          <w:highlight w:val="none"/>
        </w:rPr>
      </w:pPr>
    </w:p>
    <w:p>
      <w:pPr>
        <w:rPr>
          <w:rFonts w:hint="eastAsia"/>
        </w:rPr>
      </w:pPr>
    </w:p>
    <w:p>
      <w:pPr>
        <w:keepNext w:val="0"/>
        <w:keepLines w:val="0"/>
        <w:pageBreakBefore w:val="0"/>
        <w:kinsoku/>
        <w:wordWrap/>
        <w:overflowPunct/>
        <w:topLinePunct w:val="0"/>
        <w:autoSpaceDN/>
        <w:bidi w:val="0"/>
        <w:adjustRightInd/>
        <w:snapToGrid/>
        <w:spacing w:line="480" w:lineRule="exact"/>
        <w:textAlignment w:val="auto"/>
        <w:rPr>
          <w:rFonts w:hint="eastAsia" w:ascii="仿宋_GB2312" w:hAnsi="仿宋" w:eastAsia="仿宋_GB2312"/>
          <w:color w:val="auto"/>
          <w:sz w:val="30"/>
          <w:szCs w:val="30"/>
          <w:highlight w:val="none"/>
        </w:rPr>
      </w:pPr>
      <w:r>
        <w:rPr>
          <w:rFonts w:hint="eastAsia" w:ascii="仿宋_GB2312" w:eastAsia="仿宋_GB2312"/>
          <w:color w:val="auto"/>
          <w:sz w:val="30"/>
          <w:szCs w:val="30"/>
          <w:highlight w:val="none"/>
        </w:rPr>
        <w:t>各村</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社区</w:t>
      </w:r>
      <w:r>
        <w:rPr>
          <w:rFonts w:hint="eastAsia" w:ascii="仿宋_GB2312" w:eastAsia="仿宋_GB2312"/>
          <w:color w:val="auto"/>
          <w:sz w:val="30"/>
          <w:szCs w:val="30"/>
          <w:highlight w:val="none"/>
          <w:lang w:val="en-US" w:eastAsia="zh-CN"/>
        </w:rPr>
        <w:t>)</w:t>
      </w:r>
      <w:r>
        <w:rPr>
          <w:rFonts w:hint="eastAsia" w:ascii="仿宋_GB2312" w:eastAsia="仿宋_GB2312"/>
          <w:color w:val="auto"/>
          <w:sz w:val="30"/>
          <w:szCs w:val="30"/>
          <w:highlight w:val="none"/>
        </w:rPr>
        <w:t>、企事业单位：</w:t>
      </w:r>
    </w:p>
    <w:p>
      <w:pPr>
        <w:keepNext w:val="0"/>
        <w:keepLines w:val="0"/>
        <w:pageBreakBefore w:val="0"/>
        <w:kinsoku/>
        <w:wordWrap/>
        <w:overflowPunct/>
        <w:topLinePunct w:val="0"/>
        <w:autoSpaceDN/>
        <w:bidi w:val="0"/>
        <w:adjustRightInd/>
        <w:snapToGrid/>
        <w:spacing w:line="480" w:lineRule="exact"/>
        <w:ind w:firstLine="600" w:firstLineChars="200"/>
        <w:textAlignment w:val="auto"/>
        <w:rPr>
          <w:rFonts w:hint="eastAsia" w:ascii="仿宋_GB2312" w:hAnsi="仿宋" w:eastAsia="仿宋_GB2312"/>
          <w:color w:val="auto"/>
          <w:sz w:val="30"/>
          <w:szCs w:val="30"/>
          <w:highlight w:val="none"/>
        </w:rPr>
      </w:pPr>
      <w:bookmarkStart w:id="0" w:name="wenhao"/>
      <w:r>
        <w:rPr>
          <w:rFonts w:hint="eastAsia" w:ascii="仿宋_GB2312" w:eastAsia="仿宋_GB2312"/>
          <w:color w:val="auto"/>
          <w:sz w:val="30"/>
          <w:szCs w:val="30"/>
          <w:highlight w:val="none"/>
        </w:rPr>
        <w:t>为进一步做好街道</w:t>
      </w:r>
      <w:r>
        <w:rPr>
          <w:rFonts w:hint="eastAsia" w:ascii="仿宋_GB2312" w:eastAsia="仿宋_GB2312"/>
          <w:color w:val="auto"/>
          <w:sz w:val="30"/>
          <w:szCs w:val="30"/>
          <w:highlight w:val="none"/>
          <w:lang w:val="en-US" w:eastAsia="zh-CN"/>
        </w:rPr>
        <w:t>随迁子女（新居民子女）（以下简称随迁子女）</w:t>
      </w:r>
      <w:r>
        <w:rPr>
          <w:rFonts w:hint="eastAsia" w:ascii="仿宋_GB2312" w:eastAsia="仿宋_GB2312"/>
          <w:color w:val="auto"/>
          <w:sz w:val="30"/>
          <w:szCs w:val="30"/>
          <w:highlight w:val="none"/>
        </w:rPr>
        <w:t>教育管理工作</w:t>
      </w:r>
      <w:bookmarkEnd w:id="0"/>
      <w:r>
        <w:rPr>
          <w:rFonts w:hint="eastAsia" w:ascii="仿宋_GB2312" w:eastAsia="仿宋_GB2312"/>
          <w:color w:val="auto"/>
          <w:sz w:val="30"/>
          <w:szCs w:val="30"/>
          <w:highlight w:val="none"/>
          <w:lang w:eastAsia="ar-SA"/>
        </w:rPr>
        <w:t>，</w:t>
      </w:r>
      <w:r>
        <w:rPr>
          <w:rFonts w:hint="eastAsia" w:ascii="仿宋_GB2312" w:eastAsia="仿宋_GB2312"/>
          <w:color w:val="auto"/>
          <w:sz w:val="30"/>
          <w:szCs w:val="30"/>
          <w:highlight w:val="none"/>
        </w:rPr>
        <w:t>确保符合条件的义务教育段</w:t>
      </w:r>
      <w:r>
        <w:rPr>
          <w:rFonts w:hint="eastAsia" w:ascii="仿宋_GB2312" w:eastAsia="仿宋_GB2312"/>
          <w:color w:val="auto"/>
          <w:sz w:val="30"/>
          <w:szCs w:val="30"/>
          <w:highlight w:val="none"/>
          <w:lang w:val="en-US" w:eastAsia="zh-CN"/>
        </w:rPr>
        <w:t>随迁子女</w:t>
      </w:r>
      <w:r>
        <w:rPr>
          <w:rFonts w:hint="eastAsia" w:ascii="仿宋_GB2312" w:eastAsia="仿宋_GB2312"/>
          <w:color w:val="auto"/>
          <w:sz w:val="30"/>
          <w:szCs w:val="30"/>
          <w:highlight w:val="none"/>
        </w:rPr>
        <w:t>在街道各校统筹安排就读，</w:t>
      </w:r>
      <w:r>
        <w:rPr>
          <w:rFonts w:hint="eastAsia" w:ascii="仿宋_GB2312" w:eastAsia="仿宋_GB2312"/>
          <w:color w:val="auto"/>
          <w:sz w:val="30"/>
          <w:szCs w:val="30"/>
          <w:highlight w:val="none"/>
          <w:lang w:val="zh-TW" w:eastAsia="zh-TW"/>
        </w:rPr>
        <w:t>根据</w:t>
      </w:r>
      <w:bookmarkStart w:id="1" w:name="OLE_LINK4"/>
      <w:r>
        <w:rPr>
          <w:rFonts w:hint="eastAsia" w:ascii="仿宋_GB2312" w:eastAsia="仿宋_GB2312"/>
          <w:color w:val="auto"/>
          <w:sz w:val="30"/>
          <w:szCs w:val="30"/>
          <w:highlight w:val="none"/>
          <w:lang w:val="zh-TW" w:eastAsia="zh-TW"/>
        </w:rPr>
        <w:t>区教体局202</w:t>
      </w:r>
      <w:r>
        <w:rPr>
          <w:rFonts w:hint="eastAsia" w:ascii="仿宋_GB2312" w:eastAsia="仿宋_GB2312"/>
          <w:color w:val="auto"/>
          <w:sz w:val="30"/>
          <w:szCs w:val="30"/>
          <w:highlight w:val="none"/>
          <w:lang w:val="en-US" w:eastAsia="zh-CN"/>
        </w:rPr>
        <w:t>4</w:t>
      </w:r>
      <w:r>
        <w:rPr>
          <w:rFonts w:hint="eastAsia" w:ascii="仿宋_GB2312" w:eastAsia="仿宋_GB2312"/>
          <w:color w:val="auto"/>
          <w:sz w:val="30"/>
          <w:szCs w:val="30"/>
          <w:highlight w:val="none"/>
          <w:lang w:val="zh-TW" w:eastAsia="zh-TW"/>
        </w:rPr>
        <w:t>年教育事业</w:t>
      </w:r>
      <w:r>
        <w:rPr>
          <w:rFonts w:hint="eastAsia" w:ascii="仿宋_GB2312" w:hAnsi="Times New Roman" w:eastAsia="仿宋_GB2312" w:cs="Times New Roman"/>
          <w:color w:val="auto"/>
          <w:sz w:val="30"/>
          <w:szCs w:val="30"/>
          <w:highlight w:val="none"/>
          <w:lang w:val="zh-TW" w:eastAsia="zh-TW"/>
        </w:rPr>
        <w:t>发展规划</w:t>
      </w:r>
      <w:bookmarkEnd w:id="1"/>
      <w:r>
        <w:rPr>
          <w:rFonts w:hint="eastAsia" w:ascii="仿宋_GB2312" w:hAnsi="Times New Roman" w:eastAsia="仿宋_GB2312" w:cs="Times New Roman"/>
          <w:color w:val="auto"/>
          <w:sz w:val="30"/>
          <w:szCs w:val="30"/>
          <w:highlight w:val="none"/>
          <w:lang w:val="zh-TW" w:eastAsia="zh-TW"/>
        </w:rPr>
        <w:t>，结合街</w:t>
      </w:r>
      <w:r>
        <w:rPr>
          <w:rFonts w:hint="eastAsia" w:ascii="仿宋_GB2312" w:hAnsi="宋体" w:eastAsia="仿宋_GB2312" w:cs="宋体"/>
          <w:color w:val="auto"/>
          <w:sz w:val="30"/>
          <w:szCs w:val="30"/>
          <w:highlight w:val="none"/>
          <w:lang w:val="zh-TW" w:eastAsia="zh-TW"/>
        </w:rPr>
        <w:t>道教</w:t>
      </w:r>
      <w:r>
        <w:rPr>
          <w:rFonts w:hint="eastAsia" w:ascii="仿宋_GB2312" w:hAnsi="宋体" w:eastAsia="仿宋_GB2312" w:cs="宋体"/>
          <w:color w:val="auto"/>
          <w:spacing w:val="-6"/>
          <w:sz w:val="30"/>
          <w:szCs w:val="30"/>
          <w:highlight w:val="none"/>
          <w:lang w:val="zh-TW" w:eastAsia="zh-TW"/>
        </w:rPr>
        <w:t>育工作实际，</w:t>
      </w:r>
      <w:r>
        <w:rPr>
          <w:rFonts w:hint="eastAsia" w:ascii="仿宋_GB2312" w:hAnsi="仿宋" w:eastAsia="仿宋_GB2312"/>
          <w:color w:val="auto"/>
          <w:spacing w:val="-6"/>
          <w:sz w:val="30"/>
          <w:szCs w:val="30"/>
          <w:highlight w:val="none"/>
          <w:lang w:eastAsia="ar-SA"/>
        </w:rPr>
        <w:t>现就进一步</w:t>
      </w:r>
      <w:r>
        <w:rPr>
          <w:rFonts w:hint="eastAsia" w:ascii="仿宋_GB2312" w:hAnsi="仿宋" w:eastAsia="仿宋_GB2312"/>
          <w:color w:val="auto"/>
          <w:spacing w:val="-6"/>
          <w:sz w:val="30"/>
          <w:szCs w:val="30"/>
          <w:highlight w:val="none"/>
        </w:rPr>
        <w:t>做好崧厦街道</w:t>
      </w:r>
      <w:r>
        <w:rPr>
          <w:rFonts w:hint="eastAsia" w:ascii="仿宋_GB2312" w:eastAsia="仿宋_GB2312"/>
          <w:color w:val="auto"/>
          <w:spacing w:val="-6"/>
          <w:sz w:val="30"/>
          <w:szCs w:val="30"/>
          <w:highlight w:val="none"/>
          <w:lang w:val="en-US" w:eastAsia="zh-CN"/>
        </w:rPr>
        <w:t>随迁子女</w:t>
      </w:r>
      <w:r>
        <w:rPr>
          <w:rFonts w:hint="eastAsia" w:ascii="仿宋_GB2312" w:hAnsi="仿宋" w:eastAsia="仿宋_GB2312"/>
          <w:color w:val="auto"/>
          <w:spacing w:val="-6"/>
          <w:sz w:val="30"/>
          <w:szCs w:val="30"/>
          <w:highlight w:val="none"/>
        </w:rPr>
        <w:t>入学工作作</w:t>
      </w:r>
      <w:r>
        <w:rPr>
          <w:rFonts w:hint="eastAsia" w:ascii="仿宋_GB2312" w:hAnsi="仿宋" w:eastAsia="仿宋_GB2312"/>
          <w:color w:val="auto"/>
          <w:spacing w:val="-6"/>
          <w:sz w:val="30"/>
          <w:szCs w:val="30"/>
          <w:highlight w:val="none"/>
          <w:lang w:eastAsia="ar-SA"/>
        </w:rPr>
        <w:t>如下</w:t>
      </w:r>
      <w:r>
        <w:rPr>
          <w:rFonts w:hint="eastAsia" w:ascii="仿宋_GB2312" w:hAnsi="仿宋" w:eastAsia="仿宋_GB2312"/>
          <w:color w:val="auto"/>
          <w:spacing w:val="-6"/>
          <w:sz w:val="30"/>
          <w:szCs w:val="30"/>
          <w:highlight w:val="none"/>
          <w:lang w:val="en-US" w:eastAsia="zh-CN"/>
        </w:rPr>
        <w:t>安排</w:t>
      </w:r>
      <w:r>
        <w:rPr>
          <w:rFonts w:hint="eastAsia" w:ascii="仿宋_GB2312" w:hAnsi="仿宋" w:eastAsia="仿宋_GB2312"/>
          <w:color w:val="auto"/>
          <w:spacing w:val="-6"/>
          <w:sz w:val="30"/>
          <w:szCs w:val="30"/>
          <w:highlight w:val="none"/>
          <w:lang w:eastAsia="ar-SA"/>
        </w:rPr>
        <w:t>：</w:t>
      </w:r>
    </w:p>
    <w:p>
      <w:pPr>
        <w:pStyle w:val="10"/>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黑体" w:hAnsi="仿宋" w:eastAsia="黑体"/>
          <w:bCs/>
          <w:color w:val="auto"/>
          <w:kern w:val="2"/>
          <w:sz w:val="30"/>
          <w:szCs w:val="30"/>
          <w:highlight w:val="none"/>
          <w:lang w:eastAsia="zh-CN"/>
        </w:rPr>
      </w:pPr>
      <w:r>
        <w:rPr>
          <w:rFonts w:hint="eastAsia" w:ascii="黑体" w:hAnsi="仿宋" w:eastAsia="黑体"/>
          <w:bCs/>
          <w:color w:val="auto"/>
          <w:sz w:val="30"/>
          <w:szCs w:val="30"/>
          <w:highlight w:val="none"/>
          <w:lang w:eastAsia="zh-CN"/>
        </w:rPr>
        <w:t>一、</w:t>
      </w:r>
      <w:r>
        <w:rPr>
          <w:rFonts w:hint="eastAsia" w:ascii="黑体" w:hAnsi="仿宋" w:eastAsia="黑体"/>
          <w:bCs/>
          <w:color w:val="auto"/>
          <w:kern w:val="2"/>
          <w:sz w:val="30"/>
          <w:szCs w:val="30"/>
          <w:highlight w:val="none"/>
          <w:lang w:eastAsia="zh-CN"/>
        </w:rPr>
        <w:t>招生范围及新生年龄</w:t>
      </w:r>
    </w:p>
    <w:p>
      <w:pPr>
        <w:keepNext w:val="0"/>
        <w:keepLines w:val="0"/>
        <w:pageBreakBefore w:val="0"/>
        <w:widowControl/>
        <w:kinsoku/>
        <w:wordWrap/>
        <w:overflowPunct/>
        <w:topLinePunct w:val="0"/>
        <w:autoSpaceDN/>
        <w:bidi w:val="0"/>
        <w:adjustRightInd/>
        <w:snapToGrid/>
        <w:spacing w:line="480" w:lineRule="exact"/>
        <w:ind w:firstLine="600" w:firstLineChars="200"/>
        <w:jc w:val="left"/>
        <w:textAlignment w:val="auto"/>
        <w:rPr>
          <w:rFonts w:hint="eastAsia" w:ascii="仿宋_GB2312" w:hAnsi="宋体" w:eastAsia="仿宋_GB2312" w:cs="仿宋_GB2312"/>
          <w:color w:val="auto"/>
          <w:kern w:val="0"/>
          <w:sz w:val="30"/>
          <w:szCs w:val="30"/>
          <w:highlight w:val="none"/>
          <w:lang w:eastAsia="zh-CN" w:bidi="ar"/>
        </w:rPr>
      </w:pPr>
      <w:r>
        <w:rPr>
          <w:rFonts w:ascii="仿宋_GB2312" w:hAnsi="宋体" w:eastAsia="仿宋_GB2312" w:cs="仿宋_GB2312"/>
          <w:color w:val="auto"/>
          <w:kern w:val="0"/>
          <w:sz w:val="30"/>
          <w:szCs w:val="30"/>
          <w:highlight w:val="none"/>
          <w:lang w:bidi="ar"/>
        </w:rPr>
        <w:t>1.基本条件</w:t>
      </w:r>
      <w:r>
        <w:rPr>
          <w:rFonts w:hint="eastAsia" w:ascii="仿宋_GB2312" w:hAnsi="宋体" w:eastAsia="仿宋_GB2312" w:cs="仿宋_GB2312"/>
          <w:color w:val="auto"/>
          <w:kern w:val="0"/>
          <w:sz w:val="30"/>
          <w:szCs w:val="30"/>
          <w:highlight w:val="none"/>
          <w:lang w:eastAsia="zh-CN" w:bidi="ar"/>
        </w:rPr>
        <w:t>：</w:t>
      </w:r>
    </w:p>
    <w:p>
      <w:pPr>
        <w:keepNext w:val="0"/>
        <w:keepLines w:val="0"/>
        <w:pageBreakBefore w:val="0"/>
        <w:widowControl/>
        <w:kinsoku/>
        <w:wordWrap/>
        <w:overflowPunct/>
        <w:topLinePunct w:val="0"/>
        <w:autoSpaceDN/>
        <w:bidi w:val="0"/>
        <w:adjustRightInd/>
        <w:snapToGrid/>
        <w:spacing w:line="480" w:lineRule="exact"/>
        <w:ind w:firstLine="600" w:firstLineChars="200"/>
        <w:jc w:val="left"/>
        <w:textAlignment w:val="auto"/>
        <w:rPr>
          <w:color w:val="auto"/>
          <w:sz w:val="30"/>
          <w:szCs w:val="30"/>
          <w:highlight w:val="none"/>
        </w:rPr>
      </w:pPr>
      <w:r>
        <w:rPr>
          <w:rFonts w:ascii="仿宋_GB2312" w:hAnsi="宋体" w:eastAsia="仿宋_GB2312" w:cs="仿宋_GB2312"/>
          <w:color w:val="auto"/>
          <w:kern w:val="0"/>
          <w:sz w:val="30"/>
          <w:szCs w:val="30"/>
          <w:highlight w:val="none"/>
          <w:lang w:bidi="ar"/>
        </w:rPr>
        <w:t>居住在</w:t>
      </w:r>
      <w:r>
        <w:rPr>
          <w:rFonts w:hint="eastAsia" w:ascii="仿宋_GB2312" w:hAnsi="宋体" w:eastAsia="仿宋_GB2312" w:cs="仿宋_GB2312"/>
          <w:color w:val="auto"/>
          <w:kern w:val="0"/>
          <w:sz w:val="30"/>
          <w:szCs w:val="30"/>
          <w:highlight w:val="none"/>
          <w:lang w:bidi="ar"/>
        </w:rPr>
        <w:t>崧厦</w:t>
      </w:r>
      <w:r>
        <w:rPr>
          <w:rFonts w:ascii="仿宋_GB2312" w:hAnsi="宋体" w:eastAsia="仿宋_GB2312" w:cs="仿宋_GB2312"/>
          <w:color w:val="auto"/>
          <w:kern w:val="0"/>
          <w:sz w:val="30"/>
          <w:szCs w:val="30"/>
          <w:highlight w:val="none"/>
          <w:lang w:bidi="ar"/>
        </w:rPr>
        <w:t>街道区域内并符合</w:t>
      </w:r>
      <w:r>
        <w:rPr>
          <w:rFonts w:hint="eastAsia" w:ascii="Times New Roman" w:hAnsi="Times New Roman" w:eastAsia="仿宋GB2312" w:cs="黑体"/>
          <w:sz w:val="30"/>
          <w:szCs w:val="30"/>
          <w:lang w:val="en-US" w:eastAsia="zh-CN"/>
        </w:rPr>
        <w:t>义务教育阶段</w:t>
      </w:r>
      <w:r>
        <w:rPr>
          <w:rFonts w:ascii="仿宋_GB2312" w:hAnsi="宋体" w:eastAsia="仿宋_GB2312" w:cs="仿宋_GB2312"/>
          <w:color w:val="auto"/>
          <w:kern w:val="0"/>
          <w:sz w:val="30"/>
          <w:szCs w:val="30"/>
          <w:highlight w:val="none"/>
          <w:lang w:bidi="ar"/>
        </w:rPr>
        <w:t>入学条件的适龄</w:t>
      </w:r>
      <w:r>
        <w:rPr>
          <w:rFonts w:hint="eastAsia" w:ascii="仿宋_GB2312" w:eastAsia="仿宋_GB2312"/>
          <w:color w:val="auto"/>
          <w:sz w:val="30"/>
          <w:szCs w:val="30"/>
          <w:highlight w:val="none"/>
          <w:lang w:val="en-US" w:eastAsia="zh-CN"/>
        </w:rPr>
        <w:t>随迁子女</w:t>
      </w:r>
      <w:r>
        <w:rPr>
          <w:rFonts w:ascii="仿宋_GB2312" w:hAnsi="宋体" w:eastAsia="仿宋_GB2312" w:cs="仿宋_GB2312"/>
          <w:color w:val="auto"/>
          <w:kern w:val="0"/>
          <w:sz w:val="30"/>
          <w:szCs w:val="30"/>
          <w:highlight w:val="none"/>
          <w:lang w:bidi="ar"/>
        </w:rPr>
        <w:t xml:space="preserve">。 </w:t>
      </w:r>
    </w:p>
    <w:p>
      <w:pPr>
        <w:keepNext w:val="0"/>
        <w:keepLines w:val="0"/>
        <w:pageBreakBefore w:val="0"/>
        <w:widowControl/>
        <w:kinsoku/>
        <w:wordWrap/>
        <w:overflowPunct/>
        <w:topLinePunct w:val="0"/>
        <w:autoSpaceDN/>
        <w:bidi w:val="0"/>
        <w:adjustRightInd/>
        <w:snapToGrid/>
        <w:spacing w:line="480" w:lineRule="exact"/>
        <w:ind w:firstLine="600" w:firstLineChars="200"/>
        <w:jc w:val="left"/>
        <w:textAlignment w:val="auto"/>
        <w:rPr>
          <w:color w:val="auto"/>
          <w:sz w:val="30"/>
          <w:szCs w:val="30"/>
          <w:highlight w:val="none"/>
        </w:rPr>
      </w:pPr>
      <w:r>
        <w:rPr>
          <w:rFonts w:ascii="仿宋_GB2312" w:hAnsi="宋体" w:eastAsia="仿宋_GB2312" w:cs="仿宋_GB2312"/>
          <w:color w:val="auto"/>
          <w:kern w:val="0"/>
          <w:sz w:val="30"/>
          <w:szCs w:val="30"/>
          <w:highlight w:val="none"/>
          <w:lang w:bidi="ar"/>
        </w:rPr>
        <w:t>2.新生年龄等条件</w:t>
      </w:r>
      <w:r>
        <w:rPr>
          <w:rFonts w:hint="eastAsia" w:ascii="仿宋_GB2312" w:hAnsi="宋体" w:eastAsia="仿宋_GB2312" w:cs="仿宋_GB2312"/>
          <w:color w:val="auto"/>
          <w:kern w:val="0"/>
          <w:sz w:val="30"/>
          <w:szCs w:val="30"/>
          <w:highlight w:val="none"/>
          <w:lang w:eastAsia="zh-CN" w:bidi="ar"/>
        </w:rPr>
        <w:t>：</w:t>
      </w:r>
      <w:r>
        <w:rPr>
          <w:rFonts w:ascii="仿宋_GB2312" w:hAnsi="宋体" w:eastAsia="仿宋_GB2312" w:cs="仿宋_GB2312"/>
          <w:color w:val="auto"/>
          <w:kern w:val="0"/>
          <w:sz w:val="30"/>
          <w:szCs w:val="30"/>
          <w:highlight w:val="none"/>
          <w:lang w:bidi="ar"/>
        </w:rPr>
        <w:t xml:space="preserve"> </w:t>
      </w:r>
    </w:p>
    <w:p>
      <w:pPr>
        <w:keepNext w:val="0"/>
        <w:keepLines w:val="0"/>
        <w:pageBreakBefore w:val="0"/>
        <w:widowControl/>
        <w:kinsoku/>
        <w:wordWrap/>
        <w:overflowPunct/>
        <w:topLinePunct w:val="0"/>
        <w:autoSpaceDN/>
        <w:bidi w:val="0"/>
        <w:adjustRightInd/>
        <w:snapToGrid/>
        <w:spacing w:line="480" w:lineRule="exact"/>
        <w:ind w:firstLine="600" w:firstLineChars="200"/>
        <w:jc w:val="left"/>
        <w:textAlignment w:val="auto"/>
        <w:rPr>
          <w:color w:val="auto"/>
          <w:sz w:val="30"/>
          <w:szCs w:val="30"/>
          <w:highlight w:val="none"/>
        </w:rPr>
      </w:pPr>
      <w:r>
        <w:rPr>
          <w:rFonts w:ascii="仿宋_GB2312" w:hAnsi="宋体" w:eastAsia="仿宋_GB2312" w:cs="仿宋_GB2312"/>
          <w:color w:val="auto"/>
          <w:kern w:val="0"/>
          <w:sz w:val="30"/>
          <w:szCs w:val="30"/>
          <w:highlight w:val="none"/>
          <w:lang w:bidi="ar"/>
        </w:rPr>
        <w:t>①小学一年级：新生入学年龄在201</w:t>
      </w:r>
      <w:r>
        <w:rPr>
          <w:rFonts w:hint="eastAsia" w:ascii="仿宋_GB2312" w:hAnsi="宋体" w:eastAsia="仿宋_GB2312" w:cs="仿宋_GB2312"/>
          <w:color w:val="auto"/>
          <w:kern w:val="0"/>
          <w:sz w:val="30"/>
          <w:szCs w:val="30"/>
          <w:highlight w:val="none"/>
          <w:lang w:val="en-US" w:eastAsia="zh-CN" w:bidi="ar"/>
        </w:rPr>
        <w:t>9</w:t>
      </w:r>
      <w:r>
        <w:rPr>
          <w:rFonts w:ascii="仿宋_GB2312" w:hAnsi="宋体" w:eastAsia="仿宋_GB2312" w:cs="仿宋_GB2312"/>
          <w:color w:val="auto"/>
          <w:kern w:val="0"/>
          <w:sz w:val="30"/>
          <w:szCs w:val="30"/>
          <w:highlight w:val="none"/>
          <w:lang w:bidi="ar"/>
        </w:rPr>
        <w:t>年8月31日</w:t>
      </w:r>
      <w:r>
        <w:rPr>
          <w:rFonts w:hint="eastAsia" w:ascii="仿宋_GB2312" w:hAnsi="宋体" w:eastAsia="仿宋_GB2312" w:cs="仿宋_GB2312"/>
          <w:color w:val="auto"/>
          <w:kern w:val="0"/>
          <w:sz w:val="30"/>
          <w:szCs w:val="30"/>
          <w:highlight w:val="none"/>
          <w:lang w:bidi="ar"/>
        </w:rPr>
        <w:t>前</w:t>
      </w:r>
      <w:r>
        <w:rPr>
          <w:rFonts w:ascii="仿宋_GB2312" w:hAnsi="宋体" w:eastAsia="仿宋_GB2312" w:cs="仿宋_GB2312"/>
          <w:color w:val="auto"/>
          <w:kern w:val="0"/>
          <w:sz w:val="30"/>
          <w:szCs w:val="30"/>
          <w:highlight w:val="none"/>
          <w:lang w:bidi="ar"/>
        </w:rPr>
        <w:t xml:space="preserve">出生。 </w:t>
      </w:r>
    </w:p>
    <w:p>
      <w:pPr>
        <w:keepNext w:val="0"/>
        <w:keepLines w:val="0"/>
        <w:pageBreakBefore w:val="0"/>
        <w:widowControl/>
        <w:kinsoku/>
        <w:wordWrap/>
        <w:overflowPunct/>
        <w:topLinePunct w:val="0"/>
        <w:autoSpaceDN/>
        <w:bidi w:val="0"/>
        <w:adjustRightInd/>
        <w:snapToGrid/>
        <w:spacing w:line="480" w:lineRule="exact"/>
        <w:ind w:firstLine="600" w:firstLineChars="200"/>
        <w:jc w:val="left"/>
        <w:textAlignment w:val="auto"/>
        <w:rPr>
          <w:rFonts w:hint="eastAsia" w:ascii="黑体" w:hAnsi="仿宋" w:eastAsia="黑体"/>
          <w:bCs/>
          <w:color w:val="auto"/>
          <w:sz w:val="30"/>
          <w:szCs w:val="30"/>
          <w:highlight w:val="none"/>
          <w:lang w:eastAsia="zh-CN"/>
        </w:rPr>
      </w:pPr>
      <w:r>
        <w:rPr>
          <w:rFonts w:ascii="仿宋_GB2312" w:hAnsi="宋体" w:eastAsia="仿宋_GB2312" w:cs="仿宋_GB2312"/>
          <w:color w:val="auto"/>
          <w:kern w:val="0"/>
          <w:sz w:val="30"/>
          <w:szCs w:val="30"/>
          <w:highlight w:val="none"/>
          <w:lang w:bidi="ar"/>
        </w:rPr>
        <w:t>②初中一年级：应届小学毕业生，须有电子学籍系统打印的《学生基本信息表》</w:t>
      </w:r>
      <w:r>
        <w:rPr>
          <w:rFonts w:hint="eastAsia" w:ascii="仿宋_GB2312" w:hAnsi="宋体" w:eastAsia="仿宋_GB2312" w:cs="仿宋_GB2312"/>
          <w:color w:val="auto"/>
          <w:kern w:val="0"/>
          <w:sz w:val="30"/>
          <w:szCs w:val="30"/>
          <w:highlight w:val="none"/>
          <w:lang w:bidi="ar"/>
        </w:rPr>
        <w:t>。</w:t>
      </w:r>
    </w:p>
    <w:p>
      <w:pPr>
        <w:pStyle w:val="10"/>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黑体" w:hAnsi="仿宋" w:eastAsia="黑体"/>
          <w:bCs/>
          <w:color w:val="auto"/>
          <w:kern w:val="2"/>
          <w:sz w:val="30"/>
          <w:szCs w:val="30"/>
          <w:highlight w:val="none"/>
          <w:lang w:eastAsia="zh-CN"/>
        </w:rPr>
      </w:pPr>
      <w:r>
        <w:rPr>
          <w:rFonts w:hint="eastAsia" w:ascii="黑体" w:hAnsi="仿宋" w:eastAsia="黑体"/>
          <w:bCs/>
          <w:color w:val="auto"/>
          <w:sz w:val="30"/>
          <w:szCs w:val="30"/>
          <w:highlight w:val="none"/>
          <w:lang w:eastAsia="zh-CN"/>
        </w:rPr>
        <w:t>二、</w:t>
      </w:r>
      <w:r>
        <w:rPr>
          <w:rFonts w:hint="eastAsia" w:ascii="黑体" w:hAnsi="仿宋" w:eastAsia="黑体"/>
          <w:bCs/>
          <w:color w:val="auto"/>
          <w:kern w:val="2"/>
          <w:sz w:val="30"/>
          <w:szCs w:val="30"/>
          <w:highlight w:val="none"/>
          <w:lang w:eastAsia="zh-CN"/>
        </w:rPr>
        <w:t>明确入学条件</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eastAsia" w:ascii="仿宋_GB2312" w:hAnsi="仿宋" w:eastAsia="仿宋_GB2312"/>
          <w:color w:val="auto"/>
          <w:kern w:val="2"/>
          <w:sz w:val="30"/>
          <w:szCs w:val="30"/>
          <w:highlight w:val="none"/>
          <w:lang w:eastAsia="zh-CN"/>
        </w:rPr>
      </w:pPr>
      <w:r>
        <w:rPr>
          <w:rFonts w:hint="eastAsia" w:ascii="仿宋_GB2312" w:hAnsi="仿宋" w:eastAsia="仿宋_GB2312"/>
          <w:color w:val="auto"/>
          <w:kern w:val="2"/>
          <w:sz w:val="30"/>
          <w:szCs w:val="30"/>
          <w:highlight w:val="none"/>
          <w:lang w:eastAsia="zh-CN"/>
        </w:rPr>
        <w:t>对户籍所在地无监护条件且其父母或其他法定监护人同时具备以下条件的非上虞区户籍</w:t>
      </w:r>
      <w:r>
        <w:rPr>
          <w:rFonts w:hint="eastAsia" w:ascii="仿宋_GB2312" w:hAnsi="仿宋" w:eastAsia="仿宋_GB2312"/>
          <w:color w:val="auto"/>
          <w:kern w:val="2"/>
          <w:sz w:val="30"/>
          <w:szCs w:val="30"/>
          <w:highlight w:val="none"/>
          <w:lang w:val="en-US" w:eastAsia="zh-CN"/>
        </w:rPr>
        <w:t>随迁子女</w:t>
      </w:r>
      <w:r>
        <w:rPr>
          <w:rFonts w:hint="eastAsia" w:ascii="仿宋_GB2312" w:hAnsi="仿宋" w:eastAsia="仿宋_GB2312"/>
          <w:color w:val="auto"/>
          <w:kern w:val="2"/>
          <w:sz w:val="30"/>
          <w:szCs w:val="30"/>
          <w:highlight w:val="none"/>
          <w:lang w:eastAsia="zh-CN"/>
        </w:rPr>
        <w:t>，可向暂住地崧厦街道指定的义务教育阶段学校提出就学申请：</w:t>
      </w:r>
    </w:p>
    <w:p>
      <w:pPr>
        <w:pStyle w:val="10"/>
        <w:keepNext w:val="0"/>
        <w:keepLines w:val="0"/>
        <w:pageBreakBefore w:val="0"/>
        <w:kinsoku/>
        <w:wordWrap/>
        <w:overflowPunct/>
        <w:topLinePunct w:val="0"/>
        <w:autoSpaceDE w:val="0"/>
        <w:autoSpaceDN/>
        <w:bidi w:val="0"/>
        <w:adjustRightInd/>
        <w:snapToGrid/>
        <w:spacing w:line="480" w:lineRule="exact"/>
        <w:ind w:firstLine="596" w:firstLineChars="198"/>
        <w:textAlignment w:val="auto"/>
        <w:rPr>
          <w:rFonts w:hint="eastAsia" w:ascii="仿宋_GB2312" w:hAnsi="仿宋" w:eastAsia="仿宋_GB2312" w:cs="Times New Roman"/>
          <w:b/>
          <w:bCs/>
          <w:color w:val="auto"/>
          <w:kern w:val="2"/>
          <w:sz w:val="30"/>
          <w:szCs w:val="30"/>
          <w:highlight w:val="none"/>
          <w:lang w:eastAsia="zh-CN"/>
        </w:rPr>
      </w:pPr>
      <w:r>
        <w:rPr>
          <w:rFonts w:hint="eastAsia" w:ascii="仿宋_GB2312" w:hAnsi="仿宋" w:eastAsia="仿宋_GB2312" w:cs="Times New Roman"/>
          <w:b/>
          <w:bCs/>
          <w:color w:val="auto"/>
          <w:kern w:val="2"/>
          <w:sz w:val="30"/>
          <w:szCs w:val="30"/>
          <w:highlight w:val="none"/>
          <w:lang w:eastAsia="zh-CN"/>
        </w:rPr>
        <w:t>第一类：</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eastAsia" w:ascii="仿宋_GB2312" w:hAnsi="仿宋" w:eastAsia="仿宋_GB2312" w:cs="Times New Roman"/>
          <w:color w:val="auto"/>
          <w:kern w:val="2"/>
          <w:sz w:val="30"/>
          <w:szCs w:val="30"/>
          <w:highlight w:val="none"/>
          <w:lang w:eastAsia="zh-CN"/>
        </w:rPr>
      </w:pPr>
      <w:r>
        <w:rPr>
          <w:rFonts w:hint="eastAsia" w:ascii="仿宋_GB2312" w:hAnsi="仿宋" w:eastAsia="仿宋_GB2312" w:cs="Times New Roman"/>
          <w:color w:val="auto"/>
          <w:kern w:val="2"/>
          <w:sz w:val="30"/>
          <w:szCs w:val="30"/>
          <w:highlight w:val="none"/>
          <w:lang w:eastAsia="zh-CN"/>
        </w:rPr>
        <w:t>1.</w:t>
      </w:r>
      <w:r>
        <w:rPr>
          <w:rFonts w:hint="eastAsia" w:ascii="仿宋_GB2312" w:hAnsi="仿宋" w:eastAsia="仿宋_GB2312" w:cs="Times New Roman"/>
          <w:color w:val="auto"/>
          <w:kern w:val="2"/>
          <w:sz w:val="30"/>
          <w:szCs w:val="30"/>
          <w:highlight w:val="none"/>
          <w:lang w:val="en-US" w:eastAsia="zh-CN"/>
        </w:rPr>
        <w:t>父母双方或一方持有有效《浙江省居住证》（在当年度8月31日之前能够取得合法有效《浙江省居住证》的，视为持有）</w:t>
      </w:r>
      <w:r>
        <w:rPr>
          <w:rFonts w:hint="eastAsia" w:ascii="仿宋_GB2312" w:hAnsi="仿宋" w:eastAsia="仿宋_GB2312" w:cs="Times New Roman"/>
          <w:color w:val="auto"/>
          <w:kern w:val="2"/>
          <w:sz w:val="30"/>
          <w:szCs w:val="30"/>
          <w:highlight w:val="none"/>
          <w:lang w:eastAsia="zh-CN"/>
        </w:rPr>
        <w:t>；</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eastAsia" w:ascii="仿宋_GB2312" w:hAnsi="仿宋" w:eastAsia="仿宋_GB2312" w:cs="Times New Roman"/>
          <w:color w:val="auto"/>
          <w:kern w:val="2"/>
          <w:sz w:val="30"/>
          <w:szCs w:val="30"/>
          <w:highlight w:val="none"/>
          <w:lang w:eastAsia="zh-CN"/>
        </w:rPr>
      </w:pPr>
      <w:r>
        <w:rPr>
          <w:rFonts w:hint="eastAsia" w:ascii="仿宋_GB2312" w:hAnsi="仿宋" w:eastAsia="仿宋_GB2312" w:cs="Times New Roman"/>
          <w:color w:val="auto"/>
          <w:kern w:val="2"/>
          <w:sz w:val="30"/>
          <w:szCs w:val="30"/>
          <w:highlight w:val="none"/>
          <w:lang w:eastAsia="zh-CN"/>
        </w:rPr>
        <w:t>2.父母其中一方在崧厦街道与用人单位依法签订劳动合同满六个月，或依法持有工商营业执照并实际经营满六个月；</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eastAsia" w:ascii="仿宋_GB2312" w:hAnsi="仿宋" w:eastAsia="仿宋_GB2312" w:cs="Times New Roman"/>
          <w:color w:val="auto"/>
          <w:kern w:val="2"/>
          <w:sz w:val="30"/>
          <w:szCs w:val="30"/>
          <w:highlight w:val="none"/>
          <w:lang w:eastAsia="zh-CN"/>
        </w:rPr>
      </w:pPr>
      <w:r>
        <w:rPr>
          <w:rFonts w:hint="eastAsia" w:ascii="仿宋_GB2312" w:hAnsi="仿宋" w:eastAsia="仿宋_GB2312" w:cs="Times New Roman"/>
          <w:color w:val="auto"/>
          <w:kern w:val="2"/>
          <w:sz w:val="30"/>
          <w:szCs w:val="30"/>
          <w:highlight w:val="none"/>
          <w:lang w:val="en-US" w:eastAsia="zh-CN"/>
        </w:rPr>
        <w:t>3</w:t>
      </w:r>
      <w:r>
        <w:rPr>
          <w:rFonts w:hint="eastAsia" w:ascii="仿宋_GB2312" w:hAnsi="仿宋" w:eastAsia="仿宋_GB2312" w:cs="Times New Roman"/>
          <w:color w:val="auto"/>
          <w:kern w:val="2"/>
          <w:sz w:val="30"/>
          <w:szCs w:val="30"/>
          <w:highlight w:val="none"/>
          <w:lang w:eastAsia="zh-CN"/>
        </w:rPr>
        <w:t>.父母其中一方在崧厦街道依法连续按月参加社会保险满六个月，补缴无效。</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default" w:ascii="仿宋_GB2312" w:hAnsi="仿宋" w:eastAsia="仿宋_GB2312" w:cs="Times New Roman"/>
          <w:color w:val="auto"/>
          <w:kern w:val="2"/>
          <w:sz w:val="30"/>
          <w:szCs w:val="30"/>
          <w:highlight w:val="none"/>
          <w:lang w:val="en-US" w:eastAsia="zh-CN"/>
        </w:rPr>
      </w:pPr>
      <w:r>
        <w:rPr>
          <w:rFonts w:hint="eastAsia" w:ascii="仿宋_GB2312" w:hAnsi="仿宋" w:eastAsia="仿宋_GB2312" w:cs="Times New Roman"/>
          <w:color w:val="auto"/>
          <w:kern w:val="2"/>
          <w:sz w:val="30"/>
          <w:szCs w:val="30"/>
          <w:highlight w:val="none"/>
          <w:lang w:val="en-US" w:eastAsia="zh-CN"/>
        </w:rPr>
        <w:t>第一类生须同时具备以上3项条件。</w:t>
      </w:r>
    </w:p>
    <w:p>
      <w:pPr>
        <w:pStyle w:val="10"/>
        <w:keepNext w:val="0"/>
        <w:keepLines w:val="0"/>
        <w:pageBreakBefore w:val="0"/>
        <w:kinsoku/>
        <w:wordWrap/>
        <w:overflowPunct/>
        <w:topLinePunct w:val="0"/>
        <w:autoSpaceDE w:val="0"/>
        <w:autoSpaceDN/>
        <w:bidi w:val="0"/>
        <w:adjustRightInd/>
        <w:snapToGrid/>
        <w:spacing w:line="480" w:lineRule="exact"/>
        <w:ind w:firstLine="596" w:firstLineChars="198"/>
        <w:textAlignment w:val="auto"/>
        <w:rPr>
          <w:rFonts w:hint="eastAsia" w:ascii="仿宋_GB2312" w:hAnsi="仿宋" w:eastAsia="仿宋_GB2312" w:cs="Times New Roman"/>
          <w:color w:val="auto"/>
          <w:kern w:val="2"/>
          <w:sz w:val="30"/>
          <w:szCs w:val="30"/>
          <w:highlight w:val="none"/>
          <w:lang w:eastAsia="zh-CN"/>
        </w:rPr>
      </w:pPr>
      <w:r>
        <w:rPr>
          <w:rFonts w:hint="eastAsia" w:ascii="仿宋_GB2312" w:hAnsi="仿宋" w:eastAsia="仿宋_GB2312" w:cs="Times New Roman"/>
          <w:b/>
          <w:bCs/>
          <w:color w:val="auto"/>
          <w:kern w:val="2"/>
          <w:sz w:val="30"/>
          <w:szCs w:val="30"/>
          <w:highlight w:val="none"/>
          <w:lang w:eastAsia="zh-CN"/>
        </w:rPr>
        <w:t>第二类：</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eastAsia" w:ascii="Times New Roman" w:hAnsi="Times New Roman" w:eastAsia="仿宋GB2312" w:cs="黑体"/>
          <w:sz w:val="30"/>
          <w:szCs w:val="30"/>
          <w:lang w:val="en-US" w:eastAsia="zh-CN"/>
        </w:rPr>
      </w:pPr>
      <w:r>
        <w:rPr>
          <w:rFonts w:hint="eastAsia" w:ascii="Times New Roman" w:hAnsi="Times New Roman" w:eastAsia="仿宋GB2312" w:cs="黑体"/>
          <w:sz w:val="30"/>
          <w:szCs w:val="30"/>
          <w:lang w:val="en-US" w:eastAsia="zh-CN"/>
        </w:rPr>
        <w:t>已申报居住登记但尚未取得《浙江省居住证》，且在当年度8月31日之前亦无法取得《浙江省居住证》的。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480" w:lineRule="exact"/>
        <w:ind w:left="0" w:right="0" w:firstLine="600" w:firstLineChars="200"/>
        <w:textAlignment w:val="auto"/>
        <w:rPr>
          <w:rFonts w:hint="eastAsia"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上述条件时限的计算截止日原则上为入学当年度的8月31日。</w:t>
      </w:r>
    </w:p>
    <w:p>
      <w:pPr>
        <w:pStyle w:val="10"/>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黑体" w:hAnsi="仿宋" w:eastAsia="黑体" w:cs="Times New Roman"/>
          <w:bCs/>
          <w:color w:val="auto"/>
          <w:sz w:val="30"/>
          <w:szCs w:val="30"/>
          <w:highlight w:val="none"/>
          <w:lang w:eastAsia="zh-CN"/>
        </w:rPr>
      </w:pPr>
      <w:r>
        <w:rPr>
          <w:rFonts w:hint="eastAsia" w:ascii="黑体" w:hAnsi="仿宋" w:eastAsia="黑体" w:cs="Times New Roman"/>
          <w:bCs/>
          <w:color w:val="auto"/>
          <w:sz w:val="30"/>
          <w:szCs w:val="30"/>
          <w:highlight w:val="none"/>
          <w:lang w:eastAsia="zh-CN"/>
        </w:rPr>
        <w:t>三、入学原则</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eastAsia" w:ascii="仿宋_GB2312" w:hAnsi="仿宋" w:eastAsia="仿宋_GB2312" w:cs="Times New Roman"/>
          <w:color w:val="auto"/>
          <w:kern w:val="2"/>
          <w:sz w:val="30"/>
          <w:szCs w:val="30"/>
          <w:highlight w:val="none"/>
          <w:lang w:eastAsia="zh-CN"/>
        </w:rPr>
      </w:pPr>
      <w:r>
        <w:rPr>
          <w:rFonts w:hint="eastAsia" w:ascii="仿宋_GB2312" w:hAnsi="仿宋" w:eastAsia="仿宋_GB2312" w:cs="Times New Roman"/>
          <w:color w:val="auto"/>
          <w:kern w:val="2"/>
          <w:sz w:val="30"/>
          <w:szCs w:val="30"/>
          <w:highlight w:val="none"/>
          <w:lang w:eastAsia="zh-CN"/>
        </w:rPr>
        <w:t>1. 符合第一类入学条件的，在第一轮报名时全部安排就近学区入学。</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eastAsia" w:ascii="仿宋_GB2312" w:hAnsi="仿宋" w:eastAsia="仿宋_GB2312" w:cs="Times New Roman"/>
          <w:color w:val="auto"/>
          <w:kern w:val="2"/>
          <w:sz w:val="30"/>
          <w:szCs w:val="30"/>
          <w:highlight w:val="none"/>
          <w:lang w:eastAsia="zh-CN"/>
        </w:rPr>
      </w:pPr>
      <w:r>
        <w:rPr>
          <w:rFonts w:hint="eastAsia" w:ascii="仿宋_GB2312" w:hAnsi="仿宋" w:eastAsia="仿宋_GB2312" w:cs="Times New Roman"/>
          <w:color w:val="auto"/>
          <w:kern w:val="2"/>
          <w:sz w:val="30"/>
          <w:szCs w:val="30"/>
          <w:highlight w:val="none"/>
          <w:lang w:val="en-US" w:eastAsia="zh-CN"/>
        </w:rPr>
        <w:t>2.</w:t>
      </w:r>
      <w:r>
        <w:rPr>
          <w:rFonts w:hint="eastAsia" w:ascii="仿宋_GB2312" w:hAnsi="仿宋" w:eastAsia="仿宋_GB2312" w:cs="Times New Roman"/>
          <w:color w:val="auto"/>
          <w:kern w:val="2"/>
          <w:sz w:val="30"/>
          <w:szCs w:val="30"/>
          <w:highlight w:val="none"/>
          <w:lang w:eastAsia="zh-CN"/>
        </w:rPr>
        <w:t>当</w:t>
      </w:r>
      <w:r>
        <w:rPr>
          <w:rFonts w:hint="eastAsia" w:ascii="仿宋_GB2312" w:hAnsi="仿宋" w:eastAsia="仿宋_GB2312" w:cs="Times New Roman"/>
          <w:color w:val="auto"/>
          <w:kern w:val="2"/>
          <w:sz w:val="30"/>
          <w:szCs w:val="30"/>
          <w:highlight w:val="none"/>
          <w:lang w:val="en-US" w:eastAsia="zh-CN"/>
        </w:rPr>
        <w:t>第一类生员多于报名的施教区</w:t>
      </w:r>
      <w:bookmarkStart w:id="2" w:name="OLE_LINK2"/>
      <w:r>
        <w:rPr>
          <w:rFonts w:hint="eastAsia" w:ascii="仿宋_GB2312" w:hAnsi="仿宋" w:eastAsia="仿宋_GB2312" w:cs="Times New Roman"/>
          <w:color w:val="auto"/>
          <w:kern w:val="2"/>
          <w:sz w:val="30"/>
          <w:szCs w:val="30"/>
          <w:highlight w:val="none"/>
          <w:lang w:val="en-US" w:eastAsia="zh-CN"/>
        </w:rPr>
        <w:t>学位配置时</w:t>
      </w:r>
      <w:bookmarkEnd w:id="2"/>
      <w:r>
        <w:rPr>
          <w:rFonts w:hint="eastAsia" w:ascii="仿宋_GB2312" w:hAnsi="仿宋" w:eastAsia="仿宋_GB2312" w:cs="Times New Roman"/>
          <w:color w:val="auto"/>
          <w:kern w:val="2"/>
          <w:sz w:val="30"/>
          <w:szCs w:val="30"/>
          <w:highlight w:val="none"/>
          <w:lang w:val="en-US" w:eastAsia="zh-CN"/>
        </w:rPr>
        <w:t>，按照取得有效居住证的时间先后排序，相对就近，统筹安排入学。</w:t>
      </w:r>
    </w:p>
    <w:p>
      <w:pPr>
        <w:pStyle w:val="10"/>
        <w:keepNext w:val="0"/>
        <w:keepLines w:val="0"/>
        <w:pageBreakBefore w:val="0"/>
        <w:kinsoku/>
        <w:wordWrap/>
        <w:overflowPunct/>
        <w:topLinePunct w:val="0"/>
        <w:autoSpaceDE w:val="0"/>
        <w:autoSpaceDN/>
        <w:bidi w:val="0"/>
        <w:adjustRightInd/>
        <w:snapToGrid/>
        <w:spacing w:line="480" w:lineRule="exact"/>
        <w:ind w:firstLine="594" w:firstLineChars="198"/>
        <w:textAlignment w:val="auto"/>
        <w:rPr>
          <w:rFonts w:hint="eastAsia" w:ascii="仿宋_GB2312" w:hAnsi="仿宋" w:eastAsia="仿宋_GB2312"/>
          <w:color w:val="auto"/>
          <w:sz w:val="30"/>
          <w:szCs w:val="30"/>
          <w:highlight w:val="none"/>
        </w:rPr>
      </w:pPr>
      <w:r>
        <w:rPr>
          <w:rFonts w:hint="eastAsia" w:ascii="仿宋_GB2312" w:hAnsi="仿宋" w:eastAsia="仿宋_GB2312" w:cs="Times New Roman"/>
          <w:color w:val="auto"/>
          <w:kern w:val="2"/>
          <w:sz w:val="30"/>
          <w:szCs w:val="30"/>
          <w:highlight w:val="none"/>
          <w:lang w:val="en-US" w:eastAsia="zh-CN"/>
        </w:rPr>
        <w:t>3</w:t>
      </w:r>
      <w:r>
        <w:rPr>
          <w:rFonts w:hint="eastAsia" w:ascii="仿宋_GB2312" w:hAnsi="仿宋" w:eastAsia="仿宋_GB2312" w:cs="Times New Roman"/>
          <w:color w:val="auto"/>
          <w:kern w:val="2"/>
          <w:sz w:val="30"/>
          <w:szCs w:val="30"/>
          <w:highlight w:val="none"/>
          <w:lang w:eastAsia="zh-CN"/>
        </w:rPr>
        <w:t>.符合第二类入学条件的，对确实暂住在崧厦街道内的</w:t>
      </w:r>
      <w:r>
        <w:rPr>
          <w:rFonts w:hint="eastAsia" w:ascii="仿宋_GB2312" w:hAnsi="仿宋" w:eastAsia="仿宋_GB2312" w:cs="Times New Roman"/>
          <w:color w:val="auto"/>
          <w:kern w:val="2"/>
          <w:sz w:val="30"/>
          <w:szCs w:val="30"/>
          <w:highlight w:val="none"/>
          <w:lang w:val="en-US" w:eastAsia="zh-CN"/>
        </w:rPr>
        <w:t>随迁子女</w:t>
      </w:r>
      <w:r>
        <w:rPr>
          <w:rFonts w:hint="eastAsia" w:ascii="仿宋_GB2312" w:hAnsi="仿宋" w:eastAsia="仿宋_GB2312" w:cs="Times New Roman"/>
          <w:color w:val="auto"/>
          <w:kern w:val="2"/>
          <w:sz w:val="30"/>
          <w:szCs w:val="30"/>
          <w:highlight w:val="none"/>
          <w:lang w:eastAsia="zh-CN"/>
        </w:rPr>
        <w:t>且第一轮报名未被录取的适龄儿童，在第二轮报名后，按《上虞区新居民积分制管理实施细则》积分分值高低排序录取，积分高者优先招入，由</w:t>
      </w:r>
      <w:bookmarkStart w:id="3" w:name="OLE_LINK3"/>
      <w:r>
        <w:rPr>
          <w:rFonts w:hint="eastAsia" w:ascii="仿宋_GB2312" w:hAnsi="仿宋" w:eastAsia="仿宋_GB2312" w:cs="Times New Roman"/>
          <w:color w:val="auto"/>
          <w:kern w:val="2"/>
          <w:sz w:val="30"/>
          <w:szCs w:val="30"/>
          <w:highlight w:val="none"/>
          <w:lang w:eastAsia="zh-CN"/>
        </w:rPr>
        <w:t>街道教育党委</w:t>
      </w:r>
      <w:bookmarkEnd w:id="3"/>
      <w:r>
        <w:rPr>
          <w:rFonts w:hint="eastAsia" w:ascii="仿宋_GB2312" w:hAnsi="仿宋" w:eastAsia="仿宋_GB2312" w:cs="Times New Roman"/>
          <w:color w:val="auto"/>
          <w:kern w:val="2"/>
          <w:sz w:val="30"/>
          <w:szCs w:val="30"/>
          <w:highlight w:val="none"/>
          <w:lang w:eastAsia="zh-CN"/>
        </w:rPr>
        <w:t xml:space="preserve">统筹安排入学，直至学额用完。 </w:t>
      </w:r>
    </w:p>
    <w:p>
      <w:pPr>
        <w:pStyle w:val="10"/>
        <w:keepNext w:val="0"/>
        <w:keepLines w:val="0"/>
        <w:pageBreakBefore w:val="0"/>
        <w:kinsoku/>
        <w:wordWrap/>
        <w:overflowPunct/>
        <w:topLinePunct w:val="0"/>
        <w:autoSpaceDE w:val="0"/>
        <w:autoSpaceDN/>
        <w:bidi w:val="0"/>
        <w:adjustRightInd/>
        <w:snapToGrid/>
        <w:spacing w:line="480" w:lineRule="exact"/>
        <w:ind w:firstLine="600" w:firstLineChars="200"/>
        <w:textAlignment w:val="auto"/>
        <w:rPr>
          <w:rFonts w:hint="eastAsia" w:ascii="黑体" w:hAnsi="仿宋" w:eastAsia="黑体"/>
          <w:color w:val="auto"/>
          <w:sz w:val="30"/>
          <w:szCs w:val="30"/>
          <w:highlight w:val="none"/>
          <w:lang w:eastAsia="zh-CN"/>
        </w:rPr>
      </w:pPr>
      <w:r>
        <w:rPr>
          <w:rFonts w:hint="eastAsia" w:ascii="黑体" w:hAnsi="仿宋" w:eastAsia="黑体"/>
          <w:color w:val="auto"/>
          <w:sz w:val="30"/>
          <w:szCs w:val="30"/>
          <w:highlight w:val="none"/>
          <w:lang w:eastAsia="zh-CN"/>
        </w:rPr>
        <w:t>四、报名步骤</w:t>
      </w:r>
    </w:p>
    <w:p>
      <w:pPr>
        <w:pStyle w:val="10"/>
        <w:keepNext w:val="0"/>
        <w:keepLines w:val="0"/>
        <w:pageBreakBefore w:val="0"/>
        <w:kinsoku/>
        <w:wordWrap/>
        <w:overflowPunct/>
        <w:topLinePunct w:val="0"/>
        <w:autoSpaceDE w:val="0"/>
        <w:autoSpaceDN/>
        <w:bidi w:val="0"/>
        <w:adjustRightInd/>
        <w:snapToGrid/>
        <w:spacing w:line="480" w:lineRule="exact"/>
        <w:ind w:firstLine="600"/>
        <w:textAlignment w:val="auto"/>
        <w:rPr>
          <w:rFonts w:hint="eastAsia" w:ascii="仿宋_GB2312" w:hAnsi="仿宋" w:eastAsia="仿宋_GB2312" w:cs="Times New Roman"/>
          <w:color w:val="auto"/>
          <w:kern w:val="2"/>
          <w:sz w:val="30"/>
          <w:szCs w:val="30"/>
          <w:highlight w:val="none"/>
          <w:lang w:eastAsia="zh-CN"/>
        </w:rPr>
      </w:pPr>
      <w:r>
        <w:rPr>
          <w:rFonts w:hint="eastAsia" w:ascii="仿宋_GB2312" w:hAnsi="仿宋" w:eastAsia="仿宋_GB2312"/>
          <w:color w:val="auto"/>
          <w:kern w:val="2"/>
          <w:sz w:val="30"/>
          <w:szCs w:val="30"/>
          <w:highlight w:val="none"/>
          <w:lang w:eastAsia="zh-CN"/>
        </w:rPr>
        <w:t>1.报名时间。</w:t>
      </w:r>
      <w:r>
        <w:rPr>
          <w:rFonts w:hint="eastAsia" w:ascii="仿宋_GB2312" w:hAnsi="仿宋" w:eastAsia="仿宋_GB2312" w:cs="Times New Roman"/>
          <w:color w:val="auto"/>
          <w:kern w:val="2"/>
          <w:sz w:val="30"/>
          <w:szCs w:val="30"/>
          <w:highlight w:val="none"/>
          <w:lang w:eastAsia="zh-CN"/>
        </w:rPr>
        <w:t>第一轮：7月</w:t>
      </w:r>
      <w:r>
        <w:rPr>
          <w:rFonts w:hint="eastAsia" w:ascii="仿宋_GB2312" w:hAnsi="仿宋" w:eastAsia="仿宋_GB2312" w:cs="Times New Roman"/>
          <w:color w:val="auto"/>
          <w:kern w:val="2"/>
          <w:sz w:val="30"/>
          <w:szCs w:val="30"/>
          <w:highlight w:val="none"/>
          <w:lang w:val="en-US" w:eastAsia="zh-CN"/>
        </w:rPr>
        <w:t>4</w:t>
      </w:r>
      <w:r>
        <w:rPr>
          <w:rFonts w:hint="eastAsia" w:ascii="仿宋_GB2312" w:hAnsi="仿宋" w:eastAsia="仿宋_GB2312" w:cs="Times New Roman"/>
          <w:color w:val="auto"/>
          <w:kern w:val="2"/>
          <w:sz w:val="30"/>
          <w:szCs w:val="30"/>
          <w:highlight w:val="none"/>
          <w:lang w:eastAsia="zh-CN"/>
        </w:rPr>
        <w:t>日—</w:t>
      </w:r>
      <w:r>
        <w:rPr>
          <w:rFonts w:hint="eastAsia" w:ascii="仿宋_GB2312" w:hAnsi="仿宋" w:eastAsia="仿宋_GB2312" w:cs="Times New Roman"/>
          <w:color w:val="auto"/>
          <w:kern w:val="2"/>
          <w:sz w:val="30"/>
          <w:szCs w:val="30"/>
          <w:highlight w:val="none"/>
          <w:lang w:val="en-US" w:eastAsia="zh-CN"/>
        </w:rPr>
        <w:t>7</w:t>
      </w:r>
      <w:r>
        <w:rPr>
          <w:rFonts w:hint="eastAsia" w:ascii="仿宋_GB2312" w:hAnsi="仿宋" w:eastAsia="仿宋_GB2312" w:cs="Times New Roman"/>
          <w:color w:val="auto"/>
          <w:kern w:val="2"/>
          <w:sz w:val="30"/>
          <w:szCs w:val="30"/>
          <w:highlight w:val="none"/>
          <w:lang w:eastAsia="zh-CN"/>
        </w:rPr>
        <w:t>日，第二轮：7月</w:t>
      </w:r>
      <w:r>
        <w:rPr>
          <w:rFonts w:hint="eastAsia" w:ascii="仿宋_GB2312" w:hAnsi="仿宋" w:eastAsia="仿宋_GB2312" w:cs="Times New Roman"/>
          <w:color w:val="auto"/>
          <w:kern w:val="2"/>
          <w:sz w:val="30"/>
          <w:szCs w:val="30"/>
          <w:highlight w:val="none"/>
          <w:lang w:val="en-US" w:eastAsia="zh-CN"/>
        </w:rPr>
        <w:t>11</w:t>
      </w:r>
      <w:r>
        <w:rPr>
          <w:rFonts w:hint="eastAsia" w:ascii="仿宋_GB2312" w:hAnsi="仿宋" w:eastAsia="仿宋_GB2312" w:cs="Times New Roman"/>
          <w:color w:val="auto"/>
          <w:kern w:val="2"/>
          <w:sz w:val="30"/>
          <w:szCs w:val="30"/>
          <w:highlight w:val="none"/>
          <w:lang w:eastAsia="zh-CN"/>
        </w:rPr>
        <w:t>日（具体时间以上级要求为准）。</w:t>
      </w:r>
    </w:p>
    <w:p>
      <w:pPr>
        <w:pStyle w:val="10"/>
        <w:keepNext w:val="0"/>
        <w:keepLines w:val="0"/>
        <w:pageBreakBefore w:val="0"/>
        <w:kinsoku/>
        <w:wordWrap/>
        <w:overflowPunct/>
        <w:topLinePunct w:val="0"/>
        <w:autoSpaceDE w:val="0"/>
        <w:autoSpaceDN/>
        <w:bidi w:val="0"/>
        <w:adjustRightInd/>
        <w:snapToGrid/>
        <w:spacing w:line="480" w:lineRule="exact"/>
        <w:ind w:firstLine="600"/>
        <w:textAlignment w:val="auto"/>
        <w:rPr>
          <w:rFonts w:hint="eastAsia" w:ascii="仿宋_GB2312" w:hAnsi="仿宋" w:eastAsia="仿宋_GB2312"/>
          <w:color w:val="auto"/>
          <w:kern w:val="2"/>
          <w:sz w:val="30"/>
          <w:szCs w:val="30"/>
          <w:highlight w:val="none"/>
          <w:lang w:eastAsia="zh-CN"/>
        </w:rPr>
      </w:pPr>
      <w:r>
        <w:rPr>
          <w:rFonts w:hint="eastAsia" w:ascii="仿宋_GB2312" w:hAnsi="仿宋" w:eastAsia="仿宋_GB2312"/>
          <w:color w:val="auto"/>
          <w:kern w:val="2"/>
          <w:sz w:val="30"/>
          <w:szCs w:val="30"/>
          <w:highlight w:val="none"/>
          <w:lang w:eastAsia="zh-CN"/>
        </w:rPr>
        <w:t>2.</w:t>
      </w:r>
      <w:r>
        <w:rPr>
          <w:rFonts w:hint="eastAsia" w:ascii="仿宋_GB2312" w:hAnsi="仿宋" w:eastAsia="仿宋_GB2312" w:cs="Times New Roman"/>
          <w:color w:val="auto"/>
          <w:kern w:val="2"/>
          <w:sz w:val="30"/>
          <w:szCs w:val="30"/>
          <w:highlight w:val="none"/>
          <w:lang w:eastAsia="zh-CN"/>
        </w:rPr>
        <w:t>符合新生入学年龄规定的适龄儿童少年，在7月</w:t>
      </w:r>
      <w:r>
        <w:rPr>
          <w:rFonts w:hint="eastAsia" w:ascii="仿宋_GB2312" w:hAnsi="仿宋" w:eastAsia="仿宋_GB2312" w:cs="Times New Roman"/>
          <w:color w:val="auto"/>
          <w:kern w:val="2"/>
          <w:sz w:val="30"/>
          <w:szCs w:val="30"/>
          <w:highlight w:val="none"/>
          <w:lang w:val="en-US" w:eastAsia="zh-CN"/>
        </w:rPr>
        <w:t>4日-5</w:t>
      </w:r>
      <w:r>
        <w:rPr>
          <w:rFonts w:hint="eastAsia" w:ascii="仿宋_GB2312" w:hAnsi="仿宋" w:eastAsia="仿宋_GB2312" w:cs="Times New Roman"/>
          <w:color w:val="auto"/>
          <w:kern w:val="2"/>
          <w:sz w:val="30"/>
          <w:szCs w:val="30"/>
          <w:highlight w:val="none"/>
          <w:lang w:eastAsia="zh-CN"/>
        </w:rPr>
        <w:t>日通过“浙里办 APP（手机端）”或“浙江政务服务网（PC端）”登录义务教育入学网上报名系统，按照提示进行操作，完成报名。网</w:t>
      </w:r>
      <w:r>
        <w:rPr>
          <w:rFonts w:hint="eastAsia" w:ascii="仿宋_GB2312" w:hAnsi="仿宋" w:eastAsia="仿宋_GB2312"/>
          <w:color w:val="auto"/>
          <w:kern w:val="2"/>
          <w:sz w:val="30"/>
          <w:szCs w:val="30"/>
          <w:highlight w:val="none"/>
          <w:lang w:eastAsia="zh-CN"/>
        </w:rPr>
        <w:t>上报名结束后</w:t>
      </w:r>
      <w:r>
        <w:rPr>
          <w:rFonts w:hint="eastAsia" w:ascii="仿宋_GB2312" w:hAnsi="仿宋" w:eastAsia="仿宋_GB2312" w:cs="Times New Roman"/>
          <w:color w:val="auto"/>
          <w:kern w:val="2"/>
          <w:sz w:val="30"/>
          <w:szCs w:val="30"/>
          <w:highlight w:val="none"/>
          <w:lang w:eastAsia="zh-CN"/>
        </w:rPr>
        <w:t>，在7月</w:t>
      </w:r>
      <w:r>
        <w:rPr>
          <w:rFonts w:hint="eastAsia" w:ascii="仿宋_GB2312" w:hAnsi="仿宋" w:eastAsia="仿宋_GB2312" w:cs="Times New Roman"/>
          <w:color w:val="auto"/>
          <w:kern w:val="2"/>
          <w:sz w:val="30"/>
          <w:szCs w:val="30"/>
          <w:highlight w:val="none"/>
          <w:lang w:val="en-US" w:eastAsia="zh-CN"/>
        </w:rPr>
        <w:t>6</w:t>
      </w:r>
      <w:r>
        <w:rPr>
          <w:rFonts w:hint="eastAsia" w:ascii="仿宋_GB2312" w:hAnsi="仿宋" w:eastAsia="仿宋_GB2312" w:cs="Times New Roman"/>
          <w:color w:val="auto"/>
          <w:kern w:val="2"/>
          <w:sz w:val="30"/>
          <w:szCs w:val="30"/>
          <w:highlight w:val="none"/>
          <w:lang w:eastAsia="zh-CN"/>
        </w:rPr>
        <w:t>日</w:t>
      </w:r>
      <w:r>
        <w:rPr>
          <w:rFonts w:hint="eastAsia" w:ascii="仿宋_GB2312" w:hAnsi="仿宋" w:eastAsia="仿宋_GB2312" w:cs="Times New Roman"/>
          <w:color w:val="auto"/>
          <w:kern w:val="2"/>
          <w:sz w:val="30"/>
          <w:szCs w:val="30"/>
          <w:highlight w:val="none"/>
          <w:lang w:val="en-US" w:eastAsia="zh-CN"/>
        </w:rPr>
        <w:t>-7日</w:t>
      </w:r>
      <w:r>
        <w:rPr>
          <w:rFonts w:hint="eastAsia" w:ascii="仿宋_GB2312" w:hAnsi="仿宋" w:eastAsia="仿宋_GB2312" w:cs="Times New Roman"/>
          <w:color w:val="auto"/>
          <w:kern w:val="2"/>
          <w:sz w:val="30"/>
          <w:szCs w:val="30"/>
          <w:highlight w:val="none"/>
          <w:lang w:eastAsia="zh-CN"/>
        </w:rPr>
        <w:t>持相关证件的原件与复印件到报名学校现场核验。</w:t>
      </w:r>
    </w:p>
    <w:p>
      <w:pPr>
        <w:keepNext w:val="0"/>
        <w:keepLines w:val="0"/>
        <w:pageBreakBefore w:val="0"/>
        <w:widowControl/>
        <w:kinsoku/>
        <w:wordWrap/>
        <w:overflowPunct/>
        <w:topLinePunct w:val="0"/>
        <w:autoSpaceDN/>
        <w:bidi w:val="0"/>
        <w:adjustRightInd/>
        <w:snapToGrid/>
        <w:spacing w:line="480" w:lineRule="exact"/>
        <w:ind w:firstLine="600" w:firstLineChars="200"/>
        <w:jc w:val="left"/>
        <w:textAlignment w:val="auto"/>
        <w:rPr>
          <w:rFonts w:hint="eastAsia" w:ascii="仿宋_GB2312" w:hAnsi="仿宋" w:eastAsia="仿宋_GB2312" w:cs="Times New Roman"/>
          <w:color w:val="auto"/>
          <w:kern w:val="2"/>
          <w:sz w:val="30"/>
          <w:szCs w:val="30"/>
          <w:highlight w:val="none"/>
          <w:lang w:val="en-US" w:eastAsia="zh-CN" w:bidi="ar-SA"/>
        </w:rPr>
      </w:pPr>
      <w:r>
        <w:rPr>
          <w:rFonts w:hint="eastAsia" w:ascii="仿宋_GB2312" w:hAnsi="仿宋" w:eastAsia="仿宋_GB2312" w:cs="Times New Roman"/>
          <w:color w:val="auto"/>
          <w:kern w:val="2"/>
          <w:sz w:val="30"/>
          <w:szCs w:val="30"/>
          <w:highlight w:val="none"/>
          <w:lang w:val="en-US" w:eastAsia="zh-CN" w:bidi="ar-SA"/>
        </w:rPr>
        <w:t>3.随迁子女报名必须完成两个步骤：</w:t>
      </w:r>
    </w:p>
    <w:p>
      <w:pPr>
        <w:keepNext w:val="0"/>
        <w:keepLines w:val="0"/>
        <w:pageBreakBefore w:val="0"/>
        <w:widowControl/>
        <w:kinsoku/>
        <w:wordWrap/>
        <w:overflowPunct/>
        <w:topLinePunct w:val="0"/>
        <w:autoSpaceDN/>
        <w:bidi w:val="0"/>
        <w:adjustRightInd/>
        <w:snapToGrid/>
        <w:spacing w:line="480" w:lineRule="exact"/>
        <w:ind w:firstLine="600" w:firstLineChars="200"/>
        <w:jc w:val="left"/>
        <w:textAlignment w:val="auto"/>
        <w:rPr>
          <w:rFonts w:hint="eastAsia" w:ascii="仿宋_GB2312" w:hAnsi="仿宋" w:eastAsia="仿宋_GB2312" w:cs="Times New Roman"/>
          <w:color w:val="auto"/>
          <w:kern w:val="2"/>
          <w:sz w:val="30"/>
          <w:szCs w:val="30"/>
          <w:highlight w:val="none"/>
          <w:lang w:val="en-US" w:eastAsia="zh-CN" w:bidi="ar-SA"/>
        </w:rPr>
      </w:pPr>
      <w:r>
        <w:rPr>
          <w:rFonts w:hint="eastAsia" w:ascii="仿宋_GB2312" w:hAnsi="仿宋" w:eastAsia="仿宋_GB2312" w:cs="Times New Roman"/>
          <w:color w:val="auto"/>
          <w:kern w:val="2"/>
          <w:sz w:val="30"/>
          <w:szCs w:val="30"/>
          <w:highlight w:val="none"/>
          <w:lang w:val="en-US" w:eastAsia="zh-CN" w:bidi="ar-SA"/>
        </w:rPr>
        <w:t>①网上报名；</w:t>
      </w:r>
    </w:p>
    <w:p>
      <w:pPr>
        <w:keepNext w:val="0"/>
        <w:keepLines w:val="0"/>
        <w:pageBreakBefore w:val="0"/>
        <w:widowControl/>
        <w:kinsoku/>
        <w:wordWrap/>
        <w:overflowPunct/>
        <w:topLinePunct w:val="0"/>
        <w:autoSpaceDN/>
        <w:bidi w:val="0"/>
        <w:adjustRightInd/>
        <w:snapToGrid/>
        <w:spacing w:line="480" w:lineRule="exact"/>
        <w:ind w:firstLine="600" w:firstLineChars="200"/>
        <w:jc w:val="left"/>
        <w:textAlignment w:val="auto"/>
        <w:rPr>
          <w:rFonts w:hint="eastAsia" w:ascii="仿宋_GB2312" w:hAnsi="仿宋" w:eastAsia="仿宋_GB2312"/>
          <w:color w:val="auto"/>
          <w:sz w:val="30"/>
          <w:szCs w:val="30"/>
          <w:highlight w:val="none"/>
          <w:lang w:val="en-US" w:eastAsia="zh-CN"/>
        </w:rPr>
      </w:pPr>
      <w:r>
        <w:rPr>
          <w:rFonts w:hint="eastAsia" w:ascii="仿宋_GB2312" w:hAnsi="仿宋" w:eastAsia="仿宋_GB2312" w:cs="Times New Roman"/>
          <w:color w:val="auto"/>
          <w:kern w:val="2"/>
          <w:sz w:val="30"/>
          <w:szCs w:val="30"/>
          <w:highlight w:val="none"/>
          <w:lang w:val="en-US" w:eastAsia="zh-CN" w:bidi="ar-SA"/>
        </w:rPr>
        <w:t>②随带相关资料的原件和复印件到学校进行现场资料审核。</w:t>
      </w:r>
    </w:p>
    <w:p>
      <w:pPr>
        <w:keepNext w:val="0"/>
        <w:keepLines w:val="0"/>
        <w:pageBreakBefore w:val="0"/>
        <w:widowControl/>
        <w:numPr>
          <w:ilvl w:val="0"/>
          <w:numId w:val="0"/>
        </w:numPr>
        <w:kinsoku/>
        <w:wordWrap/>
        <w:overflowPunct/>
        <w:topLinePunct w:val="0"/>
        <w:autoSpaceDN/>
        <w:bidi w:val="0"/>
        <w:adjustRightInd/>
        <w:snapToGrid/>
        <w:spacing w:line="480" w:lineRule="exact"/>
        <w:ind w:firstLine="600" w:firstLineChars="200"/>
        <w:jc w:val="left"/>
        <w:textAlignment w:val="auto"/>
        <w:rPr>
          <w:rFonts w:hint="default" w:ascii="仿宋_GB2312" w:hAnsi="仿宋" w:eastAsia="仿宋_GB2312"/>
          <w:color w:val="auto"/>
          <w:sz w:val="30"/>
          <w:szCs w:val="30"/>
          <w:highlight w:val="none"/>
          <w:lang w:val="en-US" w:eastAsia="zh-CN"/>
        </w:rPr>
      </w:pPr>
      <w:r>
        <w:rPr>
          <w:rFonts w:hint="eastAsia" w:ascii="仿宋_GB2312" w:hAnsi="仿宋" w:eastAsia="仿宋_GB2312"/>
          <w:color w:val="auto"/>
          <w:sz w:val="30"/>
          <w:szCs w:val="30"/>
          <w:highlight w:val="none"/>
          <w:lang w:val="en-US" w:eastAsia="zh-CN"/>
        </w:rPr>
        <w:t>4.</w:t>
      </w:r>
      <w:r>
        <w:rPr>
          <w:rFonts w:hint="eastAsia" w:ascii="仿宋_GB2312" w:hAnsi="仿宋" w:eastAsia="仿宋_GB2312"/>
          <w:b/>
          <w:bCs/>
          <w:color w:val="auto"/>
          <w:sz w:val="30"/>
          <w:szCs w:val="30"/>
          <w:highlight w:val="none"/>
          <w:lang w:val="en-US" w:eastAsia="zh-CN"/>
        </w:rPr>
        <w:t>随迁子女</w:t>
      </w:r>
      <w:r>
        <w:rPr>
          <w:rFonts w:hint="eastAsia" w:ascii="仿宋_GB2312" w:hAnsi="仿宋" w:eastAsia="仿宋_GB2312"/>
          <w:b/>
          <w:bCs/>
          <w:color w:val="auto"/>
          <w:sz w:val="30"/>
          <w:szCs w:val="30"/>
          <w:highlight w:val="none"/>
        </w:rPr>
        <w:t>入学施教区</w:t>
      </w:r>
      <w:r>
        <w:rPr>
          <w:rFonts w:hint="eastAsia" w:ascii="仿宋_GB2312" w:hAnsi="仿宋" w:eastAsia="仿宋_GB2312"/>
          <w:b/>
          <w:bCs/>
          <w:color w:val="auto"/>
          <w:sz w:val="30"/>
          <w:szCs w:val="30"/>
          <w:highlight w:val="none"/>
          <w:lang w:eastAsia="zh-CN"/>
        </w:rPr>
        <w:t>划分</w:t>
      </w:r>
      <w:r>
        <w:rPr>
          <w:rFonts w:hint="eastAsia" w:ascii="仿宋_GB2312" w:hAnsi="仿宋" w:eastAsia="仿宋_GB2312"/>
          <w:color w:val="auto"/>
          <w:sz w:val="30"/>
          <w:szCs w:val="30"/>
          <w:highlight w:val="none"/>
          <w:lang w:eastAsia="zh-CN"/>
        </w:rPr>
        <w:t>：</w:t>
      </w:r>
    </w:p>
    <w:tbl>
      <w:tblPr>
        <w:tblStyle w:val="8"/>
        <w:tblW w:w="889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722"/>
        <w:gridCol w:w="717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76" w:hRule="atLeast"/>
        </w:trPr>
        <w:tc>
          <w:tcPr>
            <w:tcW w:w="1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framePr w:wrap="auto" w:vAnchor="margin" w:hAnchor="text" w:yAlign="inline"/>
              <w:spacing w:line="460" w:lineRule="exact"/>
              <w:jc w:val="center"/>
              <w:rPr>
                <w:rFonts w:ascii="仿宋_GB2312" w:eastAsia="仿宋_GB2312"/>
                <w:b/>
                <w:bCs/>
                <w:color w:val="auto"/>
                <w:highlight w:val="none"/>
              </w:rPr>
            </w:pPr>
            <w:r>
              <w:rPr>
                <w:rFonts w:hint="eastAsia" w:ascii="仿宋_GB2312" w:hAnsi="宋体" w:eastAsia="仿宋_GB2312" w:cs="宋体"/>
                <w:b/>
                <w:bCs/>
                <w:color w:val="auto"/>
                <w:sz w:val="28"/>
                <w:szCs w:val="28"/>
                <w:highlight w:val="none"/>
                <w:lang w:val="zh-TW" w:eastAsia="zh-TW"/>
              </w:rPr>
              <w:t>学</w:t>
            </w:r>
            <w:r>
              <w:rPr>
                <w:rFonts w:hint="eastAsia" w:ascii="仿宋_GB2312" w:hAnsi="??_GB2312" w:eastAsia="仿宋_GB2312" w:cs="??_GB2312"/>
                <w:b/>
                <w:bCs/>
                <w:color w:val="auto"/>
                <w:sz w:val="28"/>
                <w:szCs w:val="28"/>
                <w:highlight w:val="none"/>
                <w:lang w:val="zh-TW" w:eastAsia="zh-TW"/>
              </w:rPr>
              <w:t xml:space="preserve">  </w:t>
            </w:r>
            <w:r>
              <w:rPr>
                <w:rFonts w:hint="eastAsia" w:ascii="仿宋_GB2312" w:hAnsi="宋体" w:eastAsia="仿宋_GB2312" w:cs="宋体"/>
                <w:b/>
                <w:bCs/>
                <w:color w:val="auto"/>
                <w:sz w:val="28"/>
                <w:szCs w:val="28"/>
                <w:highlight w:val="none"/>
                <w:lang w:val="zh-TW" w:eastAsia="zh-TW"/>
              </w:rPr>
              <w:t>校</w:t>
            </w:r>
          </w:p>
        </w:tc>
        <w:tc>
          <w:tcPr>
            <w:tcW w:w="71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framePr w:wrap="auto" w:vAnchor="margin" w:hAnchor="text" w:yAlign="inline"/>
              <w:spacing w:line="460" w:lineRule="exact"/>
              <w:jc w:val="center"/>
              <w:rPr>
                <w:rFonts w:ascii="仿宋_GB2312" w:eastAsia="仿宋_GB2312"/>
                <w:b/>
                <w:bCs/>
                <w:color w:val="auto"/>
                <w:highlight w:val="none"/>
              </w:rPr>
            </w:pPr>
            <w:r>
              <w:rPr>
                <w:rFonts w:hint="eastAsia" w:ascii="仿宋_GB2312" w:hAnsi="宋体" w:eastAsia="仿宋_GB2312" w:cs="宋体"/>
                <w:b/>
                <w:bCs/>
                <w:color w:val="auto"/>
                <w:sz w:val="28"/>
                <w:szCs w:val="28"/>
                <w:highlight w:val="none"/>
                <w:lang w:val="zh-TW" w:eastAsia="zh-TW"/>
              </w:rPr>
              <w:t>施</w:t>
            </w:r>
            <w:r>
              <w:rPr>
                <w:rFonts w:hint="eastAsia" w:ascii="仿宋_GB2312" w:hAnsi="??_GB2312" w:eastAsia="仿宋_GB2312" w:cs="??_GB2312"/>
                <w:b/>
                <w:bCs/>
                <w:color w:val="auto"/>
                <w:sz w:val="28"/>
                <w:szCs w:val="28"/>
                <w:highlight w:val="none"/>
                <w:lang w:val="zh-TW" w:eastAsia="zh-TW"/>
              </w:rPr>
              <w:t xml:space="preserve">  </w:t>
            </w:r>
            <w:r>
              <w:rPr>
                <w:rFonts w:hint="eastAsia" w:ascii="仿宋_GB2312" w:hAnsi="宋体" w:eastAsia="仿宋_GB2312" w:cs="宋体"/>
                <w:b/>
                <w:bCs/>
                <w:color w:val="auto"/>
                <w:sz w:val="28"/>
                <w:szCs w:val="28"/>
                <w:highlight w:val="none"/>
                <w:lang w:val="zh-TW" w:eastAsia="zh-TW"/>
              </w:rPr>
              <w:t>教</w:t>
            </w:r>
            <w:r>
              <w:rPr>
                <w:rFonts w:hint="eastAsia" w:ascii="仿宋_GB2312" w:hAnsi="??_GB2312" w:eastAsia="仿宋_GB2312" w:cs="??_GB2312"/>
                <w:b/>
                <w:bCs/>
                <w:color w:val="auto"/>
                <w:sz w:val="28"/>
                <w:szCs w:val="28"/>
                <w:highlight w:val="none"/>
                <w:lang w:val="zh-TW" w:eastAsia="zh-TW"/>
              </w:rPr>
              <w:t xml:space="preserve">  </w:t>
            </w:r>
            <w:r>
              <w:rPr>
                <w:rFonts w:hint="eastAsia" w:ascii="仿宋_GB2312" w:hAnsi="宋体" w:eastAsia="仿宋_GB2312" w:cs="宋体"/>
                <w:b/>
                <w:bCs/>
                <w:color w:val="auto"/>
                <w:sz w:val="28"/>
                <w:szCs w:val="28"/>
                <w:highlight w:val="none"/>
                <w:lang w:val="zh-TW" w:eastAsia="zh-TW"/>
              </w:rPr>
              <w:t>区</w:t>
            </w:r>
            <w:r>
              <w:rPr>
                <w:rFonts w:hint="eastAsia" w:ascii="仿宋_GB2312" w:hAnsi="??_GB2312" w:eastAsia="仿宋_GB2312" w:cs="??_GB2312"/>
                <w:b/>
                <w:bCs/>
                <w:color w:val="auto"/>
                <w:sz w:val="28"/>
                <w:szCs w:val="28"/>
                <w:highlight w:val="none"/>
                <w:lang w:val="zh-TW" w:eastAsia="zh-TW"/>
              </w:rPr>
              <w:t xml:space="preserve">  </w:t>
            </w:r>
            <w:r>
              <w:rPr>
                <w:rFonts w:hint="eastAsia" w:ascii="仿宋_GB2312" w:hAnsi="宋体" w:eastAsia="仿宋_GB2312" w:cs="宋体"/>
                <w:b/>
                <w:bCs/>
                <w:color w:val="auto"/>
                <w:sz w:val="28"/>
                <w:szCs w:val="28"/>
                <w:highlight w:val="none"/>
                <w:lang w:val="zh-TW" w:eastAsia="zh-TW"/>
              </w:rPr>
              <w:t>划</w:t>
            </w:r>
            <w:r>
              <w:rPr>
                <w:rFonts w:hint="eastAsia" w:ascii="仿宋_GB2312" w:hAnsi="??_GB2312" w:eastAsia="仿宋_GB2312" w:cs="??_GB2312"/>
                <w:b/>
                <w:bCs/>
                <w:color w:val="auto"/>
                <w:sz w:val="28"/>
                <w:szCs w:val="28"/>
                <w:highlight w:val="none"/>
                <w:lang w:val="zh-TW" w:eastAsia="zh-TW"/>
              </w:rPr>
              <w:t xml:space="preserve">  </w:t>
            </w:r>
            <w:r>
              <w:rPr>
                <w:rFonts w:hint="eastAsia" w:ascii="仿宋_GB2312" w:hAnsi="宋体" w:eastAsia="仿宋_GB2312" w:cs="宋体"/>
                <w:b/>
                <w:bCs/>
                <w:color w:val="auto"/>
                <w:sz w:val="28"/>
                <w:szCs w:val="28"/>
                <w:highlight w:val="none"/>
                <w:lang w:val="zh-TW" w:eastAsia="zh-TW"/>
              </w:rPr>
              <w:t>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90" w:hRule="atLeast"/>
        </w:trPr>
        <w:tc>
          <w:tcPr>
            <w:tcW w:w="1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highlight w:val="none"/>
              </w:rPr>
            </w:pPr>
            <w:r>
              <w:rPr>
                <w:rFonts w:hint="eastAsia" w:ascii="仿宋_GB2312" w:hAnsi="宋体" w:eastAsia="仿宋_GB2312" w:cs="宋体"/>
                <w:color w:val="auto"/>
                <w:sz w:val="28"/>
                <w:szCs w:val="28"/>
                <w:highlight w:val="none"/>
                <w:lang w:val="zh-TW" w:eastAsia="zh-TW"/>
              </w:rPr>
              <w:t>金近小学</w:t>
            </w:r>
          </w:p>
        </w:tc>
        <w:tc>
          <w:tcPr>
            <w:tcW w:w="71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both"/>
              <w:textAlignment w:val="auto"/>
              <w:rPr>
                <w:rFonts w:hint="eastAsia" w:ascii="仿宋_GB2312" w:eastAsia="仿宋_GB2312"/>
                <w:color w:val="auto"/>
                <w:highlight w:val="none"/>
                <w:lang w:eastAsia="zh-CN"/>
              </w:rPr>
            </w:pPr>
            <w:r>
              <w:rPr>
                <w:rFonts w:hint="eastAsia" w:ascii="仿宋_GB2312" w:hAnsi="宋体" w:eastAsia="仿宋_GB2312" w:cs="宋体"/>
                <w:color w:val="auto"/>
                <w:sz w:val="28"/>
                <w:szCs w:val="28"/>
                <w:highlight w:val="none"/>
                <w:lang w:val="zh-TW" w:eastAsia="zh-TW"/>
              </w:rPr>
              <w:t>共何村</w:t>
            </w:r>
            <w:r>
              <w:rPr>
                <w:rFonts w:hint="eastAsia" w:ascii="仿宋_GB2312" w:hAnsi="宋体" w:eastAsia="仿宋_GB2312" w:cs="宋体"/>
                <w:color w:val="auto"/>
                <w:sz w:val="28"/>
                <w:szCs w:val="28"/>
                <w:highlight w:val="none"/>
                <w:lang w:val="zh-TW" w:eastAsia="zh-CN"/>
              </w:rPr>
              <w:t>（大江、西洋湖）、联海村、</w:t>
            </w:r>
            <w:r>
              <w:rPr>
                <w:rFonts w:hint="eastAsia" w:ascii="仿宋_GB2312" w:hAnsi="宋体" w:eastAsia="仿宋_GB2312" w:cs="宋体"/>
                <w:color w:val="auto"/>
                <w:sz w:val="28"/>
                <w:szCs w:val="28"/>
                <w:highlight w:val="none"/>
                <w:lang w:val="zh-TW" w:eastAsia="zh-TW"/>
              </w:rPr>
              <w:t>联塘村、前庄村、章黎村、舜源村、雀嘴村、双埠村、任谢村、福海村、祝温村、金中村的</w:t>
            </w:r>
            <w:r>
              <w:rPr>
                <w:rFonts w:hint="eastAsia" w:ascii="仿宋_GB2312" w:hAnsi="宋体" w:eastAsia="仿宋_GB2312" w:cs="宋体"/>
                <w:color w:val="auto"/>
                <w:sz w:val="28"/>
                <w:szCs w:val="28"/>
                <w:highlight w:val="none"/>
                <w:lang w:val="zh-TW" w:eastAsia="zh-CN"/>
              </w:rPr>
              <w:t>随迁子女</w:t>
            </w:r>
            <w:r>
              <w:rPr>
                <w:rFonts w:hint="eastAsia" w:ascii="仿宋_GB2312" w:hAnsi="宋体" w:eastAsia="仿宋_GB2312" w:cs="宋体"/>
                <w:color w:val="auto"/>
                <w:sz w:val="28"/>
                <w:szCs w:val="28"/>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532" w:hRule="atLeast"/>
        </w:trPr>
        <w:tc>
          <w:tcPr>
            <w:tcW w:w="1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highlight w:val="none"/>
              </w:rPr>
            </w:pPr>
            <w:r>
              <w:rPr>
                <w:rFonts w:hint="eastAsia" w:ascii="仿宋_GB2312" w:hAnsi="宋体" w:eastAsia="仿宋_GB2312" w:cs="宋体"/>
                <w:color w:val="auto"/>
                <w:sz w:val="28"/>
                <w:szCs w:val="28"/>
                <w:highlight w:val="none"/>
                <w:lang w:val="zh-TW" w:eastAsia="zh-TW"/>
              </w:rPr>
              <w:t>夏</w:t>
            </w:r>
            <w:r>
              <w:rPr>
                <w:rFonts w:hint="eastAsia" w:ascii="仿宋_GB2312" w:hAnsi="宋体" w:cs="宋体"/>
                <w:color w:val="auto"/>
                <w:sz w:val="28"/>
                <w:szCs w:val="28"/>
                <w:highlight w:val="none"/>
                <w:lang w:val="zh-TW" w:eastAsia="zh-TW"/>
              </w:rPr>
              <w:t>丏</w:t>
            </w:r>
            <w:r>
              <w:rPr>
                <w:rFonts w:hint="eastAsia" w:ascii="仿宋_GB2312" w:hAnsi="宋体" w:eastAsia="仿宋_GB2312" w:cs="宋体"/>
                <w:color w:val="auto"/>
                <w:sz w:val="28"/>
                <w:szCs w:val="28"/>
                <w:highlight w:val="none"/>
                <w:lang w:val="zh-TW" w:eastAsia="zh-TW"/>
              </w:rPr>
              <w:t>尊小学</w:t>
            </w:r>
          </w:p>
        </w:tc>
        <w:tc>
          <w:tcPr>
            <w:tcW w:w="71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both"/>
              <w:textAlignment w:val="auto"/>
              <w:rPr>
                <w:rFonts w:ascii="仿宋_GB2312" w:eastAsia="仿宋_GB2312"/>
                <w:color w:val="auto"/>
                <w:highlight w:val="none"/>
              </w:rPr>
            </w:pPr>
            <w:r>
              <w:rPr>
                <w:rFonts w:hint="eastAsia" w:ascii="仿宋_GB2312" w:hAnsi="宋体" w:eastAsia="仿宋_GB2312" w:cs="宋体"/>
                <w:color w:val="auto"/>
                <w:sz w:val="28"/>
                <w:szCs w:val="28"/>
                <w:highlight w:val="none"/>
                <w:lang w:val="zh-TW" w:eastAsia="zh-CN"/>
              </w:rPr>
              <w:t>严巷头、</w:t>
            </w:r>
            <w:r>
              <w:rPr>
                <w:rFonts w:hint="eastAsia" w:ascii="仿宋_GB2312" w:hAnsi="宋体" w:eastAsia="仿宋_GB2312" w:cs="宋体"/>
                <w:color w:val="auto"/>
                <w:sz w:val="28"/>
                <w:szCs w:val="28"/>
                <w:highlight w:val="none"/>
                <w:lang w:val="zh-TW" w:eastAsia="zh-TW"/>
              </w:rPr>
              <w:t>东上湖村、联胜村、</w:t>
            </w:r>
            <w:r>
              <w:rPr>
                <w:rFonts w:hint="eastAsia" w:ascii="仿宋_GB2312" w:hAnsi="宋体" w:eastAsia="仿宋_GB2312" w:cs="宋体"/>
                <w:color w:val="auto"/>
                <w:sz w:val="28"/>
                <w:szCs w:val="28"/>
                <w:highlight w:val="none"/>
                <w:lang w:val="zh-TW" w:eastAsia="zh-CN"/>
              </w:rPr>
              <w:t>丁泽村、</w:t>
            </w:r>
            <w:r>
              <w:rPr>
                <w:rFonts w:hint="eastAsia" w:ascii="仿宋_GB2312" w:hAnsi="宋体" w:eastAsia="仿宋_GB2312" w:cs="宋体"/>
                <w:color w:val="auto"/>
                <w:sz w:val="28"/>
                <w:szCs w:val="28"/>
                <w:highlight w:val="none"/>
                <w:lang w:val="zh-TW" w:eastAsia="zh-TW"/>
              </w:rPr>
              <w:t>庙川村、万湖村、新下湖村、寺前村、杭郭村、勤联村</w:t>
            </w:r>
            <w:r>
              <w:rPr>
                <w:rFonts w:hint="eastAsia" w:ascii="仿宋_GB2312" w:hAnsi="宋体" w:eastAsia="仿宋_GB2312" w:cs="宋体"/>
                <w:color w:val="auto"/>
                <w:sz w:val="28"/>
                <w:szCs w:val="28"/>
                <w:highlight w:val="none"/>
                <w:lang w:val="zh-TW" w:eastAsia="zh-CN"/>
              </w:rPr>
              <w:t>、</w:t>
            </w:r>
            <w:r>
              <w:rPr>
                <w:rFonts w:hint="eastAsia" w:ascii="仿宋_GB2312" w:hAnsi="宋体" w:eastAsia="仿宋_GB2312" w:cs="宋体"/>
                <w:color w:val="auto"/>
                <w:sz w:val="28"/>
                <w:szCs w:val="28"/>
                <w:highlight w:val="none"/>
                <w:lang w:val="zh-TW" w:eastAsia="zh-TW"/>
              </w:rPr>
              <w:t>新光村、共何村</w:t>
            </w:r>
            <w:r>
              <w:rPr>
                <w:rFonts w:hint="eastAsia" w:ascii="仿宋_GB2312" w:hAnsi="宋体" w:eastAsia="仿宋_GB2312" w:cs="宋体"/>
                <w:color w:val="auto"/>
                <w:sz w:val="28"/>
                <w:szCs w:val="28"/>
                <w:highlight w:val="none"/>
                <w:lang w:val="zh-TW" w:eastAsia="zh-CN"/>
              </w:rPr>
              <w:t>（何家）</w:t>
            </w:r>
            <w:r>
              <w:rPr>
                <w:rFonts w:hint="eastAsia" w:ascii="仿宋_GB2312" w:hAnsi="宋体" w:eastAsia="仿宋_GB2312" w:cs="宋体"/>
                <w:color w:val="auto"/>
                <w:sz w:val="28"/>
                <w:szCs w:val="28"/>
                <w:highlight w:val="none"/>
                <w:lang w:val="zh-TW" w:eastAsia="zh-TW"/>
              </w:rPr>
              <w:t>、顾家弄社区、祝家街社区、跃进桥社区</w:t>
            </w:r>
            <w:r>
              <w:rPr>
                <w:rFonts w:hint="eastAsia" w:ascii="仿宋_GB2312" w:hAnsi="宋体" w:eastAsia="仿宋_GB2312" w:cs="宋体"/>
                <w:color w:val="auto"/>
                <w:sz w:val="28"/>
                <w:szCs w:val="28"/>
                <w:highlight w:val="none"/>
                <w:lang w:val="zh-TW" w:eastAsia="zh-CN"/>
              </w:rPr>
              <w:t>（百崧河以北）</w:t>
            </w:r>
            <w:r>
              <w:rPr>
                <w:rFonts w:hint="eastAsia" w:ascii="仿宋_GB2312" w:hAnsi="宋体" w:eastAsia="仿宋_GB2312" w:cs="宋体"/>
                <w:color w:val="auto"/>
                <w:sz w:val="28"/>
                <w:szCs w:val="28"/>
                <w:highlight w:val="none"/>
                <w:lang w:val="zh-TW" w:eastAsia="zh-TW"/>
              </w:rPr>
              <w:t>的</w:t>
            </w:r>
            <w:r>
              <w:rPr>
                <w:rFonts w:hint="eastAsia" w:ascii="仿宋_GB2312" w:hAnsi="宋体" w:eastAsia="仿宋_GB2312" w:cs="宋体"/>
                <w:color w:val="auto"/>
                <w:sz w:val="28"/>
                <w:szCs w:val="28"/>
                <w:highlight w:val="none"/>
                <w:lang w:val="zh-TW" w:eastAsia="zh-CN"/>
              </w:rPr>
              <w:t>随迁子女</w:t>
            </w:r>
            <w:r>
              <w:rPr>
                <w:rFonts w:hint="eastAsia" w:ascii="仿宋_GB2312" w:hAnsi="宋体" w:eastAsia="仿宋_GB2312" w:cs="宋体"/>
                <w:color w:val="auto"/>
                <w:sz w:val="28"/>
                <w:szCs w:val="28"/>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71" w:hRule="atLeast"/>
        </w:trPr>
        <w:tc>
          <w:tcPr>
            <w:tcW w:w="1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cs="Times New Roman"/>
                <w:color w:val="auto"/>
                <w:kern w:val="2"/>
                <w:sz w:val="28"/>
                <w:szCs w:val="28"/>
                <w:highlight w:val="none"/>
                <w:u w:val="none" w:color="000000"/>
                <w:lang w:val="zh-TW" w:eastAsia="zh-TW" w:bidi="ar-SA"/>
              </w:rPr>
            </w:pPr>
            <w:r>
              <w:rPr>
                <w:rFonts w:hint="eastAsia" w:ascii="仿宋_GB2312" w:hAnsi="宋体" w:eastAsia="仿宋_GB2312" w:cs="宋体"/>
                <w:color w:val="auto"/>
                <w:sz w:val="28"/>
                <w:szCs w:val="28"/>
                <w:highlight w:val="none"/>
                <w:lang w:val="zh-TW" w:eastAsia="zh-TW"/>
              </w:rPr>
              <w:t>西塘小学</w:t>
            </w:r>
          </w:p>
        </w:tc>
        <w:tc>
          <w:tcPr>
            <w:tcW w:w="71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both"/>
              <w:textAlignment w:val="auto"/>
              <w:rPr>
                <w:rFonts w:hint="eastAsia" w:ascii="仿宋_GB2312" w:hAnsi="Times New Roman" w:eastAsia="仿宋_GB2312" w:cs="Times New Roman"/>
                <w:color w:val="auto"/>
                <w:kern w:val="2"/>
                <w:sz w:val="30"/>
                <w:szCs w:val="30"/>
                <w:highlight w:val="none"/>
                <w:u w:val="none" w:color="000000"/>
                <w:lang w:val="zh-TW" w:eastAsia="zh-TW" w:bidi="ar-SA"/>
              </w:rPr>
            </w:pPr>
            <w:r>
              <w:rPr>
                <w:rFonts w:hint="eastAsia" w:ascii="仿宋_GB2312" w:hAnsi="宋体" w:eastAsia="仿宋_GB2312" w:cs="宋体"/>
                <w:color w:val="auto"/>
                <w:sz w:val="28"/>
                <w:szCs w:val="28"/>
                <w:highlight w:val="none"/>
                <w:lang w:val="zh-TW" w:eastAsia="zh-TW"/>
              </w:rPr>
              <w:t>吕家埠村的</w:t>
            </w:r>
            <w:r>
              <w:rPr>
                <w:rFonts w:hint="eastAsia" w:ascii="仿宋_GB2312" w:hAnsi="宋体" w:eastAsia="仿宋_GB2312" w:cs="宋体"/>
                <w:color w:val="auto"/>
                <w:sz w:val="28"/>
                <w:szCs w:val="28"/>
                <w:highlight w:val="none"/>
                <w:lang w:val="zh-TW" w:eastAsia="zh-CN"/>
              </w:rPr>
              <w:t>随迁子女</w:t>
            </w:r>
            <w:r>
              <w:rPr>
                <w:rFonts w:hint="eastAsia" w:ascii="仿宋_GB2312" w:hAnsi="宋体" w:eastAsia="仿宋_GB2312" w:cs="宋体"/>
                <w:color w:val="auto"/>
                <w:sz w:val="28"/>
                <w:szCs w:val="28"/>
                <w:highlight w:val="none"/>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647" w:hRule="atLeast"/>
        </w:trPr>
        <w:tc>
          <w:tcPr>
            <w:tcW w:w="1722"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8"/>
                <w:szCs w:val="28"/>
                <w:highlight w:val="none"/>
              </w:rPr>
            </w:pPr>
            <w:r>
              <w:rPr>
                <w:rFonts w:hint="eastAsia" w:ascii="仿宋_GB2312" w:hAnsi="宋体" w:eastAsia="仿宋_GB2312" w:cs="宋体"/>
                <w:color w:val="auto"/>
                <w:sz w:val="28"/>
                <w:szCs w:val="28"/>
                <w:highlight w:val="none"/>
                <w:lang w:val="zh-TW"/>
              </w:rPr>
              <w:t>崧华学校</w:t>
            </w:r>
            <w:r>
              <w:rPr>
                <w:rFonts w:hint="eastAsia" w:ascii="仿宋_GB2312" w:hAnsi="??_GB2312" w:eastAsia="仿宋_GB2312" w:cs="??_GB2312"/>
                <w:color w:val="auto"/>
                <w:sz w:val="28"/>
                <w:szCs w:val="28"/>
                <w:highlight w:val="none"/>
              </w:rPr>
              <w:t xml:space="preserve"> </w:t>
            </w:r>
          </w:p>
        </w:tc>
        <w:tc>
          <w:tcPr>
            <w:tcW w:w="7177"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both"/>
              <w:textAlignment w:val="auto"/>
              <w:rPr>
                <w:rFonts w:hint="eastAsia" w:ascii="仿宋_GB2312" w:hAnsi="宋体" w:eastAsia="仿宋_GB2312" w:cs="宋体"/>
                <w:color w:val="auto"/>
                <w:sz w:val="28"/>
                <w:szCs w:val="28"/>
                <w:highlight w:val="none"/>
                <w:lang w:val="zh-TW" w:eastAsia="zh-TW"/>
              </w:rPr>
            </w:pPr>
            <w:r>
              <w:rPr>
                <w:rFonts w:hint="eastAsia" w:ascii="仿宋_GB2312" w:hAnsi="宋体" w:eastAsia="仿宋_GB2312" w:cs="宋体"/>
                <w:color w:val="auto"/>
                <w:sz w:val="28"/>
                <w:szCs w:val="28"/>
                <w:highlight w:val="none"/>
                <w:lang w:val="zh-TW" w:eastAsia="zh-TW"/>
              </w:rPr>
              <w:t>小学部</w:t>
            </w:r>
            <w:r>
              <w:rPr>
                <w:rFonts w:hint="eastAsia" w:ascii="仿宋_GB2312" w:hAnsi="宋体" w:eastAsia="仿宋_GB2312" w:cs="宋体"/>
                <w:color w:val="auto"/>
                <w:sz w:val="28"/>
                <w:szCs w:val="28"/>
                <w:highlight w:val="none"/>
                <w:lang w:val="zh-TW" w:eastAsia="zh-CN"/>
              </w:rPr>
              <w:t>：</w:t>
            </w:r>
            <w:r>
              <w:rPr>
                <w:rFonts w:hint="eastAsia" w:ascii="仿宋_GB2312" w:hAnsi="宋体" w:eastAsia="仿宋_GB2312" w:cs="宋体"/>
                <w:color w:val="auto"/>
                <w:sz w:val="28"/>
                <w:szCs w:val="28"/>
                <w:highlight w:val="none"/>
                <w:lang w:val="zh-TW" w:eastAsia="zh-TW"/>
              </w:rPr>
              <w:t>章家村、陆家村、时华</w:t>
            </w:r>
            <w:r>
              <w:rPr>
                <w:rFonts w:hint="eastAsia" w:ascii="仿宋_GB2312" w:hAnsi="宋体" w:eastAsia="仿宋_GB2312" w:cs="宋体"/>
                <w:color w:val="auto"/>
                <w:sz w:val="28"/>
                <w:szCs w:val="28"/>
                <w:highlight w:val="none"/>
                <w:lang w:val="zh-TW" w:eastAsia="zh-CN"/>
              </w:rPr>
              <w:t>村、</w:t>
            </w:r>
            <w:r>
              <w:rPr>
                <w:rFonts w:hint="eastAsia" w:ascii="仿宋_GB2312" w:hAnsi="宋体" w:eastAsia="仿宋_GB2312" w:cs="宋体"/>
                <w:color w:val="auto"/>
                <w:sz w:val="28"/>
                <w:szCs w:val="28"/>
                <w:highlight w:val="none"/>
                <w:lang w:val="zh-TW" w:eastAsia="zh-TW"/>
              </w:rPr>
              <w:t>西华村、三华村、内五甲村</w:t>
            </w:r>
            <w:r>
              <w:rPr>
                <w:rFonts w:hint="eastAsia" w:ascii="仿宋_GB2312" w:hAnsi="宋体" w:eastAsia="仿宋_GB2312" w:cs="宋体"/>
                <w:color w:val="auto"/>
                <w:sz w:val="28"/>
                <w:szCs w:val="28"/>
                <w:highlight w:val="none"/>
                <w:lang w:val="zh-TW" w:eastAsia="zh-CN"/>
              </w:rPr>
              <w:t>、</w:t>
            </w:r>
            <w:r>
              <w:rPr>
                <w:rFonts w:hint="eastAsia" w:ascii="仿宋_GB2312" w:hAnsi="宋体" w:eastAsia="仿宋_GB2312" w:cs="宋体"/>
                <w:color w:val="auto"/>
                <w:sz w:val="28"/>
                <w:szCs w:val="28"/>
                <w:highlight w:val="none"/>
                <w:lang w:val="zh-TW" w:eastAsia="zh-TW"/>
              </w:rPr>
              <w:t>潘韩村</w:t>
            </w:r>
            <w:r>
              <w:rPr>
                <w:rFonts w:hint="eastAsia" w:ascii="仿宋_GB2312" w:hAnsi="宋体" w:eastAsia="仿宋_GB2312" w:cs="宋体"/>
                <w:color w:val="auto"/>
                <w:sz w:val="28"/>
                <w:szCs w:val="28"/>
                <w:highlight w:val="none"/>
                <w:lang w:val="zh-TW" w:eastAsia="zh-CN"/>
              </w:rPr>
              <w:t>、崧城社区</w:t>
            </w:r>
            <w:r>
              <w:rPr>
                <w:rFonts w:hint="eastAsia" w:ascii="仿宋_GB2312" w:hAnsi="宋体" w:eastAsia="仿宋_GB2312" w:cs="宋体"/>
                <w:color w:val="auto"/>
                <w:sz w:val="28"/>
                <w:szCs w:val="28"/>
                <w:highlight w:val="none"/>
                <w:lang w:val="zh-TW" w:eastAsia="zh-TW"/>
              </w:rPr>
              <w:t>、跃进桥社区</w:t>
            </w:r>
            <w:r>
              <w:rPr>
                <w:rFonts w:hint="eastAsia" w:ascii="仿宋_GB2312" w:hAnsi="宋体" w:eastAsia="仿宋_GB2312" w:cs="宋体"/>
                <w:color w:val="auto"/>
                <w:sz w:val="28"/>
                <w:szCs w:val="28"/>
                <w:highlight w:val="none"/>
                <w:lang w:val="zh-TW" w:eastAsia="zh-CN"/>
              </w:rPr>
              <w:t>（百崧河以南）随迁子女</w:t>
            </w:r>
            <w:r>
              <w:rPr>
                <w:rFonts w:hint="eastAsia" w:ascii="仿宋_GB2312" w:hAnsi="宋体" w:eastAsia="仿宋_GB2312" w:cs="宋体"/>
                <w:color w:val="auto"/>
                <w:sz w:val="28"/>
                <w:szCs w:val="28"/>
                <w:highlight w:val="none"/>
                <w:lang w:val="zh-TW" w:eastAsia="zh-TW"/>
              </w:rPr>
              <w:t>。</w:t>
            </w:r>
          </w:p>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both"/>
              <w:textAlignment w:val="auto"/>
              <w:rPr>
                <w:rFonts w:ascii="仿宋_GB2312" w:eastAsia="仿宋_GB2312"/>
                <w:color w:val="auto"/>
                <w:sz w:val="30"/>
                <w:szCs w:val="30"/>
                <w:highlight w:val="none"/>
              </w:rPr>
            </w:pPr>
            <w:r>
              <w:rPr>
                <w:rFonts w:hint="eastAsia" w:ascii="仿宋_GB2312" w:hAnsi="宋体" w:eastAsia="仿宋_GB2312" w:cs="宋体"/>
                <w:color w:val="auto"/>
                <w:sz w:val="28"/>
                <w:szCs w:val="28"/>
                <w:highlight w:val="none"/>
                <w:lang w:val="zh-TW" w:eastAsia="zh-TW"/>
              </w:rPr>
              <w:t>初中部</w:t>
            </w:r>
            <w:r>
              <w:rPr>
                <w:rFonts w:hint="eastAsia" w:ascii="仿宋_GB2312" w:hAnsi="宋体" w:eastAsia="仿宋_GB2312" w:cs="宋体"/>
                <w:color w:val="auto"/>
                <w:sz w:val="28"/>
                <w:szCs w:val="28"/>
                <w:highlight w:val="none"/>
                <w:lang w:val="zh-TW" w:eastAsia="zh-CN"/>
              </w:rPr>
              <w:t>：</w:t>
            </w:r>
            <w:r>
              <w:rPr>
                <w:rFonts w:hint="eastAsia" w:ascii="仿宋_GB2312" w:hAnsi="宋体" w:eastAsia="仿宋_GB2312" w:cs="宋体"/>
                <w:color w:val="auto"/>
                <w:sz w:val="28"/>
                <w:szCs w:val="28"/>
                <w:highlight w:val="none"/>
                <w:lang w:val="zh-TW" w:eastAsia="zh-TW"/>
              </w:rPr>
              <w:t>招收</w:t>
            </w:r>
            <w:r>
              <w:rPr>
                <w:rFonts w:hint="eastAsia" w:ascii="仿宋_GB2312" w:hAnsi="宋体" w:eastAsia="仿宋_GB2312" w:cs="宋体"/>
                <w:color w:val="auto"/>
                <w:sz w:val="28"/>
                <w:szCs w:val="28"/>
                <w:highlight w:val="none"/>
                <w:lang w:val="zh-TW" w:eastAsia="zh-CN"/>
              </w:rPr>
              <w:t>全</w:t>
            </w:r>
            <w:r>
              <w:rPr>
                <w:rFonts w:hint="eastAsia" w:ascii="仿宋_GB2312" w:hAnsi="宋体" w:eastAsia="仿宋_GB2312" w:cs="宋体"/>
                <w:color w:val="auto"/>
                <w:sz w:val="28"/>
                <w:szCs w:val="28"/>
                <w:highlight w:val="none"/>
                <w:lang w:val="zh-TW" w:eastAsia="zh-TW"/>
              </w:rPr>
              <w:t>街道范围内符合条件的</w:t>
            </w:r>
            <w:r>
              <w:rPr>
                <w:rFonts w:hint="eastAsia" w:ascii="仿宋_GB2312" w:hAnsi="宋体" w:eastAsia="仿宋_GB2312" w:cs="宋体"/>
                <w:color w:val="auto"/>
                <w:sz w:val="28"/>
                <w:szCs w:val="28"/>
                <w:highlight w:val="none"/>
                <w:lang w:val="zh-TW" w:eastAsia="zh-CN"/>
              </w:rPr>
              <w:t>随迁子女</w:t>
            </w:r>
            <w:r>
              <w:rPr>
                <w:rFonts w:hint="eastAsia" w:ascii="仿宋_GB2312" w:hAnsi="宋体" w:eastAsia="仿宋_GB2312" w:cs="宋体"/>
                <w:color w:val="auto"/>
                <w:sz w:val="28"/>
                <w:szCs w:val="28"/>
                <w:highlight w:val="none"/>
                <w:lang w:val="zh-TW" w:eastAsia="zh-TW"/>
              </w:rPr>
              <w:t>。</w:t>
            </w:r>
            <w:r>
              <w:rPr>
                <w:rFonts w:hint="eastAsia" w:ascii="仿宋_GB2312" w:hAnsi="宋体" w:eastAsia="仿宋_GB2312" w:cs="宋体"/>
                <w:color w:val="auto"/>
                <w:sz w:val="28"/>
                <w:szCs w:val="28"/>
                <w:highlight w:val="none"/>
                <w:lang w:val="zh-TW" w:eastAsia="zh-CN"/>
              </w:rPr>
              <w:t>（崧华学校初一新生报名数如超过学位配置时，则由街道教育党委</w:t>
            </w:r>
            <w:r>
              <w:rPr>
                <w:rFonts w:hint="eastAsia" w:ascii="仿宋_GB2312" w:hAnsi="宋体" w:eastAsia="仿宋_GB2312" w:cs="宋体"/>
                <w:color w:val="auto"/>
                <w:sz w:val="28"/>
                <w:szCs w:val="28"/>
                <w:highlight w:val="none"/>
                <w:lang w:val="en-US" w:eastAsia="zh-CN"/>
              </w:rPr>
              <w:t>统筹解决</w:t>
            </w:r>
            <w:bookmarkStart w:id="5" w:name="_GoBack"/>
            <w:bookmarkEnd w:id="5"/>
            <w:r>
              <w:rPr>
                <w:rFonts w:hint="eastAsia" w:ascii="仿宋_GB2312" w:hAnsi="宋体" w:eastAsia="仿宋_GB2312" w:cs="宋体"/>
                <w:color w:val="auto"/>
                <w:sz w:val="28"/>
                <w:szCs w:val="28"/>
                <w:highlight w:val="none"/>
                <w:lang w:val="zh-TW" w:eastAsia="zh-CN"/>
              </w:rPr>
              <w:t>随迁子女的就学分配问题。）</w:t>
            </w:r>
          </w:p>
        </w:tc>
      </w:tr>
    </w:tbl>
    <w:p>
      <w:pPr>
        <w:pStyle w:val="10"/>
        <w:keepNext w:val="0"/>
        <w:keepLines w:val="0"/>
        <w:pageBreakBefore w:val="0"/>
        <w:widowControl w:val="0"/>
        <w:kinsoku/>
        <w:wordWrap/>
        <w:overflowPunct/>
        <w:topLinePunct w:val="0"/>
        <w:autoSpaceDE w:val="0"/>
        <w:autoSpaceDN/>
        <w:bidi w:val="0"/>
        <w:adjustRightInd/>
        <w:snapToGrid/>
        <w:spacing w:line="560" w:lineRule="exact"/>
        <w:ind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重要说明：</w:t>
      </w:r>
    </w:p>
    <w:p>
      <w:pPr>
        <w:pStyle w:val="10"/>
        <w:keepNext w:val="0"/>
        <w:keepLines w:val="0"/>
        <w:pageBreakBefore w:val="0"/>
        <w:widowControl w:val="0"/>
        <w:kinsoku/>
        <w:wordWrap/>
        <w:overflowPunct/>
        <w:topLinePunct w:val="0"/>
        <w:autoSpaceDE w:val="0"/>
        <w:autoSpaceDN/>
        <w:bidi w:val="0"/>
        <w:adjustRightInd/>
        <w:snapToGrid/>
        <w:spacing w:line="560" w:lineRule="exact"/>
        <w:ind w:firstLine="600" w:firstLineChars="200"/>
        <w:textAlignment w:val="auto"/>
        <w:rPr>
          <w:rFonts w:hint="eastAsia" w:ascii="黑体" w:hAnsi="仿宋" w:eastAsia="黑体"/>
          <w:color w:val="auto"/>
          <w:sz w:val="30"/>
          <w:szCs w:val="30"/>
          <w:highlight w:val="none"/>
          <w:lang w:eastAsia="zh-CN"/>
        </w:rPr>
      </w:pPr>
      <w:r>
        <w:rPr>
          <w:rFonts w:hint="eastAsia" w:ascii="仿宋" w:hAnsi="仿宋" w:eastAsia="仿宋" w:cs="仿宋"/>
          <w:color w:val="auto"/>
          <w:sz w:val="30"/>
          <w:szCs w:val="30"/>
          <w:lang w:val="en-US" w:eastAsia="zh-CN"/>
        </w:rPr>
        <w:t>1.</w:t>
      </w:r>
      <w:bookmarkStart w:id="4" w:name="OLE_LINK1"/>
      <w:r>
        <w:rPr>
          <w:rFonts w:hint="eastAsia" w:ascii="仿宋" w:hAnsi="仿宋" w:eastAsia="仿宋" w:cs="仿宋"/>
          <w:color w:val="auto"/>
          <w:kern w:val="2"/>
          <w:sz w:val="30"/>
          <w:szCs w:val="30"/>
          <w:u w:val="none" w:color="auto"/>
          <w:lang w:val="en-US" w:eastAsia="zh-CN" w:bidi="ar-SA"/>
        </w:rPr>
        <w:t>三联小学</w:t>
      </w:r>
      <w:r>
        <w:rPr>
          <w:rFonts w:hint="eastAsia" w:ascii="仿宋" w:hAnsi="仿宋" w:eastAsia="仿宋" w:cs="仿宋"/>
          <w:color w:val="auto"/>
          <w:sz w:val="30"/>
          <w:szCs w:val="30"/>
          <w:lang w:val="en-US" w:eastAsia="zh-CN"/>
        </w:rPr>
        <w:t>2025年9月停招新生</w:t>
      </w:r>
      <w:bookmarkEnd w:id="4"/>
      <w:r>
        <w:rPr>
          <w:rFonts w:hint="eastAsia" w:ascii="仿宋" w:hAnsi="仿宋" w:eastAsia="仿宋" w:cs="仿宋"/>
          <w:color w:val="auto"/>
          <w:sz w:val="30"/>
          <w:szCs w:val="30"/>
          <w:lang w:val="en-US" w:eastAsia="zh-CN"/>
        </w:rPr>
        <w:t>；金近小学和西塘小学</w:t>
      </w:r>
      <w:r>
        <w:rPr>
          <w:rFonts w:hint="eastAsia" w:ascii="仿宋" w:hAnsi="仿宋" w:eastAsia="仿宋" w:cs="仿宋"/>
          <w:color w:val="auto"/>
          <w:sz w:val="30"/>
          <w:szCs w:val="30"/>
          <w:lang w:val="zh-TW" w:eastAsia="zh-TW"/>
        </w:rPr>
        <w:t>招收</w:t>
      </w:r>
      <w:r>
        <w:rPr>
          <w:rFonts w:hint="default" w:ascii="仿宋" w:hAnsi="仿宋" w:eastAsia="仿宋" w:cs="仿宋"/>
          <w:color w:val="auto"/>
          <w:sz w:val="30"/>
          <w:szCs w:val="30"/>
          <w:highlight w:val="none"/>
          <w:lang w:val="en-US" w:eastAsia="zh-TW"/>
        </w:rPr>
        <w:t>杨凌湖村、东凌湖村、蔡林村、三友村、黄家堰村、港联村</w:t>
      </w:r>
      <w:r>
        <w:rPr>
          <w:rFonts w:hint="eastAsia" w:ascii="仿宋" w:hAnsi="仿宋" w:eastAsia="仿宋" w:cs="仿宋"/>
          <w:color w:val="auto"/>
          <w:sz w:val="30"/>
          <w:szCs w:val="30"/>
          <w:lang w:val="zh-TW" w:eastAsia="zh-TW"/>
        </w:rPr>
        <w:t>符合条件的新居民适龄儿童。</w:t>
      </w:r>
    </w:p>
    <w:p>
      <w:pPr>
        <w:pStyle w:val="10"/>
        <w:keepNext w:val="0"/>
        <w:keepLines w:val="0"/>
        <w:pageBreakBefore w:val="0"/>
        <w:widowControl w:val="0"/>
        <w:kinsoku/>
        <w:wordWrap/>
        <w:overflowPunct/>
        <w:topLinePunct w:val="0"/>
        <w:autoSpaceDE w:val="0"/>
        <w:autoSpaceDN/>
        <w:bidi w:val="0"/>
        <w:adjustRightInd/>
        <w:snapToGrid/>
        <w:spacing w:line="480" w:lineRule="exact"/>
        <w:ind w:firstLine="600" w:firstLineChars="200"/>
        <w:textAlignment w:val="auto"/>
        <w:rPr>
          <w:rFonts w:hint="eastAsia" w:ascii="黑体" w:hAnsi="仿宋" w:eastAsia="黑体"/>
          <w:color w:val="auto"/>
          <w:sz w:val="30"/>
          <w:szCs w:val="30"/>
          <w:highlight w:val="none"/>
          <w:lang w:eastAsia="zh-CN"/>
        </w:rPr>
      </w:pPr>
      <w:r>
        <w:rPr>
          <w:rFonts w:hint="eastAsia" w:ascii="黑体" w:hAnsi="仿宋" w:eastAsia="黑体"/>
          <w:color w:val="auto"/>
          <w:sz w:val="30"/>
          <w:szCs w:val="30"/>
          <w:highlight w:val="none"/>
          <w:lang w:eastAsia="zh-CN"/>
        </w:rPr>
        <w:t>五、有关配套事项</w:t>
      </w:r>
    </w:p>
    <w:p>
      <w:pPr>
        <w:pStyle w:val="10"/>
        <w:keepNext w:val="0"/>
        <w:keepLines w:val="0"/>
        <w:pageBreakBefore w:val="0"/>
        <w:widowControl w:val="0"/>
        <w:kinsoku/>
        <w:wordWrap/>
        <w:overflowPunct/>
        <w:topLinePunct w:val="0"/>
        <w:autoSpaceDE w:val="0"/>
        <w:autoSpaceDN/>
        <w:bidi w:val="0"/>
        <w:adjustRightInd/>
        <w:snapToGrid/>
        <w:spacing w:line="480" w:lineRule="exact"/>
        <w:ind w:firstLine="600" w:firstLineChars="200"/>
        <w:textAlignment w:val="auto"/>
        <w:rPr>
          <w:rFonts w:hint="eastAsia" w:ascii="仿宋_GB2312" w:hAnsi="仿宋" w:eastAsia="仿宋_GB2312"/>
          <w:color w:val="auto"/>
          <w:sz w:val="30"/>
          <w:szCs w:val="30"/>
          <w:highlight w:val="none"/>
          <w:lang w:eastAsia="zh-CN"/>
        </w:rPr>
      </w:pPr>
      <w:r>
        <w:rPr>
          <w:rFonts w:hint="eastAsia" w:ascii="仿宋_GB2312" w:hAnsi="仿宋" w:eastAsia="仿宋_GB2312"/>
          <w:color w:val="auto"/>
          <w:sz w:val="30"/>
          <w:szCs w:val="30"/>
          <w:highlight w:val="none"/>
          <w:lang w:eastAsia="zh-CN"/>
        </w:rPr>
        <w:t>1.符合积分制政策积分达一定分值的非上虞区户籍人员，经组织、人力社保部门批准的绿卡、人才子女和其他政策性安置对象子女，由区教体局按政策规定统筹安排入学。</w:t>
      </w:r>
    </w:p>
    <w:p>
      <w:pPr>
        <w:pStyle w:val="10"/>
        <w:keepNext w:val="0"/>
        <w:keepLines w:val="0"/>
        <w:pageBreakBefore w:val="0"/>
        <w:widowControl w:val="0"/>
        <w:kinsoku/>
        <w:wordWrap/>
        <w:overflowPunct/>
        <w:topLinePunct w:val="0"/>
        <w:autoSpaceDE w:val="0"/>
        <w:autoSpaceDN/>
        <w:bidi w:val="0"/>
        <w:adjustRightInd/>
        <w:snapToGrid/>
        <w:spacing w:line="480" w:lineRule="exact"/>
        <w:ind w:firstLine="600" w:firstLineChars="200"/>
        <w:textAlignment w:val="auto"/>
        <w:rPr>
          <w:rFonts w:hint="eastAsia" w:ascii="仿宋_GB2312" w:hAnsi="仿宋" w:eastAsia="仿宋_GB2312"/>
          <w:color w:val="auto"/>
          <w:sz w:val="30"/>
          <w:szCs w:val="30"/>
          <w:highlight w:val="none"/>
          <w:lang w:eastAsia="zh-CN"/>
        </w:rPr>
      </w:pPr>
      <w:r>
        <w:rPr>
          <w:rFonts w:hint="eastAsia" w:ascii="仿宋_GB2312" w:hAnsi="仿宋" w:eastAsia="仿宋_GB2312"/>
          <w:color w:val="auto"/>
          <w:sz w:val="30"/>
          <w:szCs w:val="30"/>
          <w:highlight w:val="none"/>
          <w:lang w:eastAsia="zh-CN"/>
        </w:rPr>
        <w:t>2.</w:t>
      </w:r>
      <w:r>
        <w:rPr>
          <w:rFonts w:hint="eastAsia" w:ascii="仿宋_GB2312" w:hAnsi="仿宋" w:eastAsia="仿宋_GB2312"/>
          <w:color w:val="auto"/>
          <w:sz w:val="30"/>
          <w:szCs w:val="30"/>
          <w:highlight w:val="none"/>
          <w:lang w:val="en-US" w:eastAsia="zh-CN"/>
        </w:rPr>
        <w:t>随迁子女</w:t>
      </w:r>
      <w:r>
        <w:rPr>
          <w:rFonts w:hint="eastAsia" w:ascii="仿宋_GB2312" w:hAnsi="仿宋" w:eastAsia="仿宋_GB2312"/>
          <w:color w:val="auto"/>
          <w:sz w:val="30"/>
          <w:szCs w:val="30"/>
          <w:highlight w:val="none"/>
          <w:lang w:eastAsia="zh-CN"/>
        </w:rPr>
        <w:t>初中升高中的报名条件和录取办法，根据《上虞市人民政府办公室关于印发上虞市进城务工人员随迁子女接受义务教育后初中升高中工作的实施意见（试行）的通知》（虞政办发〔2013〕136号）相关规定执行。</w:t>
      </w:r>
    </w:p>
    <w:p>
      <w:pPr>
        <w:pStyle w:val="10"/>
        <w:keepNext w:val="0"/>
        <w:keepLines w:val="0"/>
        <w:pageBreakBefore w:val="0"/>
        <w:widowControl w:val="0"/>
        <w:kinsoku/>
        <w:wordWrap/>
        <w:overflowPunct/>
        <w:topLinePunct w:val="0"/>
        <w:autoSpaceDE w:val="0"/>
        <w:autoSpaceDN/>
        <w:bidi w:val="0"/>
        <w:adjustRightInd/>
        <w:snapToGrid/>
        <w:spacing w:line="480" w:lineRule="exact"/>
        <w:ind w:firstLine="600" w:firstLineChars="200"/>
        <w:textAlignment w:val="auto"/>
        <w:rPr>
          <w:rFonts w:hint="eastAsia" w:ascii="黑体" w:hAnsi="仿宋" w:eastAsia="黑体"/>
          <w:color w:val="auto"/>
          <w:sz w:val="30"/>
          <w:szCs w:val="30"/>
          <w:highlight w:val="none"/>
          <w:lang w:eastAsia="zh-CN"/>
        </w:rPr>
      </w:pPr>
      <w:r>
        <w:rPr>
          <w:rFonts w:hint="eastAsia" w:ascii="黑体" w:hAnsi="仿宋" w:eastAsia="黑体"/>
          <w:color w:val="auto"/>
          <w:sz w:val="30"/>
          <w:szCs w:val="30"/>
          <w:highlight w:val="none"/>
          <w:lang w:eastAsia="zh-CN"/>
        </w:rPr>
        <w:t>六、严格招生秩序</w:t>
      </w:r>
    </w:p>
    <w:p>
      <w:pPr>
        <w:pStyle w:val="10"/>
        <w:keepNext w:val="0"/>
        <w:keepLines w:val="0"/>
        <w:pageBreakBefore w:val="0"/>
        <w:widowControl w:val="0"/>
        <w:kinsoku/>
        <w:wordWrap/>
        <w:overflowPunct/>
        <w:topLinePunct w:val="0"/>
        <w:autoSpaceDE w:val="0"/>
        <w:autoSpaceDN/>
        <w:bidi w:val="0"/>
        <w:adjustRightInd/>
        <w:snapToGrid/>
        <w:spacing w:line="480" w:lineRule="exact"/>
        <w:ind w:firstLine="602" w:firstLineChars="200"/>
        <w:textAlignment w:val="auto"/>
        <w:rPr>
          <w:rFonts w:hint="eastAsia" w:ascii="仿宋_GB2312" w:hAnsi="仿宋" w:eastAsia="仿宋_GB2312"/>
          <w:color w:val="auto"/>
          <w:sz w:val="30"/>
          <w:szCs w:val="30"/>
          <w:highlight w:val="none"/>
          <w:lang w:eastAsia="zh-CN"/>
        </w:rPr>
      </w:pPr>
      <w:r>
        <w:rPr>
          <w:rFonts w:hint="eastAsia" w:ascii="仿宋_GB2312" w:hAnsi="宋体" w:eastAsia="仿宋_GB2312"/>
          <w:b/>
          <w:bCs/>
          <w:color w:val="auto"/>
          <w:sz w:val="30"/>
          <w:szCs w:val="30"/>
          <w:highlight w:val="none"/>
        </w:rPr>
        <w:t>1</w:t>
      </w:r>
      <w:r>
        <w:rPr>
          <w:rFonts w:hint="eastAsia" w:ascii="仿宋_GB2312" w:hAnsi="宋体" w:eastAsia="仿宋_GB2312"/>
          <w:b/>
          <w:bCs/>
          <w:color w:val="auto"/>
          <w:sz w:val="30"/>
          <w:szCs w:val="30"/>
          <w:highlight w:val="none"/>
          <w:lang w:eastAsia="zh-CN"/>
        </w:rPr>
        <w:t>.</w:t>
      </w:r>
      <w:r>
        <w:rPr>
          <w:rFonts w:hint="eastAsia" w:ascii="仿宋_GB2312" w:hAnsi="宋体" w:eastAsia="仿宋_GB2312"/>
          <w:b/>
          <w:bCs/>
          <w:color w:val="auto"/>
          <w:sz w:val="30"/>
          <w:szCs w:val="30"/>
          <w:highlight w:val="none"/>
        </w:rPr>
        <w:t>加强工作领导。</w:t>
      </w:r>
      <w:r>
        <w:rPr>
          <w:rFonts w:hint="eastAsia" w:ascii="仿宋_GB2312" w:hAnsi="宋体" w:eastAsia="仿宋_GB2312"/>
          <w:color w:val="auto"/>
          <w:sz w:val="30"/>
          <w:szCs w:val="30"/>
          <w:highlight w:val="none"/>
          <w:lang w:eastAsia="zh-CN"/>
        </w:rPr>
        <w:t>街道</w:t>
      </w:r>
      <w:r>
        <w:rPr>
          <w:rFonts w:hint="eastAsia" w:ascii="仿宋_GB2312" w:hAnsi="宋体" w:eastAsia="仿宋_GB2312"/>
          <w:color w:val="auto"/>
          <w:sz w:val="30"/>
          <w:szCs w:val="30"/>
          <w:highlight w:val="none"/>
        </w:rPr>
        <w:t>成立</w:t>
      </w:r>
      <w:r>
        <w:rPr>
          <w:rFonts w:hint="eastAsia" w:ascii="仿宋_GB2312" w:hAnsi="宋体" w:eastAsia="仿宋_GB2312"/>
          <w:color w:val="auto"/>
          <w:sz w:val="30"/>
          <w:szCs w:val="30"/>
          <w:highlight w:val="none"/>
          <w:lang w:val="en-US" w:eastAsia="zh-CN"/>
        </w:rPr>
        <w:t>随迁子女</w:t>
      </w:r>
      <w:r>
        <w:rPr>
          <w:rFonts w:hint="eastAsia" w:ascii="仿宋_GB2312" w:hAnsi="宋体" w:eastAsia="仿宋_GB2312"/>
          <w:color w:val="auto"/>
          <w:sz w:val="30"/>
          <w:szCs w:val="30"/>
          <w:highlight w:val="none"/>
        </w:rPr>
        <w:t>工作领导小组，</w:t>
      </w:r>
      <w:r>
        <w:rPr>
          <w:rFonts w:hint="eastAsia" w:ascii="仿宋_GB2312" w:hAnsi="宋体" w:eastAsia="仿宋_GB2312"/>
          <w:color w:val="auto"/>
          <w:sz w:val="30"/>
          <w:szCs w:val="30"/>
          <w:highlight w:val="none"/>
          <w:lang w:eastAsia="zh-CN"/>
        </w:rPr>
        <w:t>办事处主任</w:t>
      </w:r>
      <w:r>
        <w:rPr>
          <w:rFonts w:hint="eastAsia" w:ascii="仿宋_GB2312" w:hAnsi="宋体" w:eastAsia="仿宋_GB2312"/>
          <w:color w:val="auto"/>
          <w:sz w:val="30"/>
          <w:szCs w:val="30"/>
          <w:highlight w:val="none"/>
        </w:rPr>
        <w:t>任组长，教育分管领导为副组长，</w:t>
      </w:r>
      <w:r>
        <w:rPr>
          <w:rFonts w:hint="eastAsia" w:ascii="仿宋_GB2312" w:hAnsi="宋体" w:eastAsia="仿宋_GB2312"/>
          <w:color w:val="auto"/>
          <w:sz w:val="30"/>
          <w:szCs w:val="30"/>
          <w:highlight w:val="none"/>
          <w:lang w:eastAsia="zh-CN"/>
        </w:rPr>
        <w:t>街道</w:t>
      </w:r>
      <w:r>
        <w:rPr>
          <w:rFonts w:hint="eastAsia" w:ascii="仿宋_GB2312" w:hAnsi="宋体" w:eastAsia="仿宋_GB2312"/>
          <w:color w:val="auto"/>
          <w:sz w:val="30"/>
          <w:szCs w:val="30"/>
          <w:highlight w:val="none"/>
        </w:rPr>
        <w:t>社会事</w:t>
      </w:r>
      <w:r>
        <w:rPr>
          <w:rFonts w:hint="eastAsia" w:ascii="仿宋_GB2312" w:hAnsi="宋体" w:eastAsia="仿宋_GB2312"/>
          <w:color w:val="auto"/>
          <w:sz w:val="30"/>
          <w:szCs w:val="30"/>
          <w:highlight w:val="none"/>
          <w:lang w:eastAsia="zh-CN"/>
        </w:rPr>
        <w:t>务</w:t>
      </w:r>
      <w:r>
        <w:rPr>
          <w:rFonts w:hint="eastAsia" w:ascii="仿宋_GB2312" w:hAnsi="宋体" w:eastAsia="仿宋_GB2312"/>
          <w:color w:val="auto"/>
          <w:sz w:val="30"/>
          <w:szCs w:val="30"/>
          <w:highlight w:val="none"/>
        </w:rPr>
        <w:t>办、教育</w:t>
      </w:r>
      <w:r>
        <w:rPr>
          <w:rFonts w:hint="eastAsia" w:ascii="仿宋_GB2312" w:hAnsi="宋体" w:eastAsia="仿宋_GB2312"/>
          <w:color w:val="auto"/>
          <w:sz w:val="30"/>
          <w:szCs w:val="30"/>
          <w:highlight w:val="none"/>
          <w:lang w:eastAsia="zh-CN"/>
        </w:rPr>
        <w:t>党委</w:t>
      </w:r>
      <w:r>
        <w:rPr>
          <w:rFonts w:hint="eastAsia" w:ascii="仿宋_GB2312" w:hAnsi="宋体" w:eastAsia="仿宋_GB2312"/>
          <w:color w:val="auto"/>
          <w:sz w:val="30"/>
          <w:szCs w:val="30"/>
          <w:highlight w:val="none"/>
        </w:rPr>
        <w:t>、</w:t>
      </w:r>
      <w:r>
        <w:rPr>
          <w:rFonts w:hint="eastAsia" w:ascii="仿宋_GB2312" w:hAnsi="宋体" w:eastAsia="仿宋_GB2312"/>
          <w:color w:val="auto"/>
          <w:sz w:val="30"/>
          <w:szCs w:val="30"/>
          <w:highlight w:val="none"/>
          <w:lang w:eastAsia="zh-CN"/>
        </w:rPr>
        <w:t>经济发展办</w:t>
      </w:r>
      <w:r>
        <w:rPr>
          <w:rFonts w:hint="eastAsia" w:ascii="仿宋_GB2312" w:hAnsi="宋体" w:eastAsia="仿宋_GB2312"/>
          <w:color w:val="auto"/>
          <w:sz w:val="30"/>
          <w:szCs w:val="30"/>
          <w:highlight w:val="none"/>
        </w:rPr>
        <w:t>、派出所、</w:t>
      </w:r>
      <w:r>
        <w:rPr>
          <w:rFonts w:hint="eastAsia" w:ascii="仿宋_GB2312" w:hAnsi="宋体" w:eastAsia="仿宋_GB2312"/>
          <w:color w:val="auto"/>
          <w:sz w:val="30"/>
          <w:szCs w:val="30"/>
          <w:highlight w:val="none"/>
          <w:lang w:eastAsia="zh-CN"/>
        </w:rPr>
        <w:t>人力社保和社救养老办</w:t>
      </w:r>
      <w:r>
        <w:rPr>
          <w:rFonts w:hint="eastAsia" w:ascii="仿宋_GB2312" w:hAnsi="宋体" w:eastAsia="仿宋_GB2312"/>
          <w:color w:val="auto"/>
          <w:sz w:val="30"/>
          <w:szCs w:val="30"/>
          <w:highlight w:val="none"/>
        </w:rPr>
        <w:t>等办线负责人为成员，下设办公室，办公室设在社会事</w:t>
      </w:r>
      <w:r>
        <w:rPr>
          <w:rFonts w:hint="eastAsia" w:ascii="仿宋_GB2312" w:hAnsi="宋体" w:eastAsia="仿宋_GB2312"/>
          <w:color w:val="auto"/>
          <w:sz w:val="30"/>
          <w:szCs w:val="30"/>
          <w:highlight w:val="none"/>
          <w:lang w:eastAsia="zh-CN"/>
        </w:rPr>
        <w:t>务</w:t>
      </w:r>
      <w:r>
        <w:rPr>
          <w:rFonts w:hint="eastAsia" w:ascii="仿宋_GB2312" w:hAnsi="宋体" w:eastAsia="仿宋_GB2312"/>
          <w:color w:val="auto"/>
          <w:sz w:val="30"/>
          <w:szCs w:val="30"/>
          <w:highlight w:val="none"/>
        </w:rPr>
        <w:t>办，教育</w:t>
      </w:r>
      <w:r>
        <w:rPr>
          <w:rFonts w:hint="eastAsia" w:ascii="仿宋_GB2312" w:hAnsi="宋体" w:eastAsia="仿宋_GB2312"/>
          <w:color w:val="auto"/>
          <w:sz w:val="30"/>
          <w:szCs w:val="30"/>
          <w:highlight w:val="none"/>
          <w:lang w:eastAsia="zh-CN"/>
        </w:rPr>
        <w:t>党委</w:t>
      </w:r>
      <w:r>
        <w:rPr>
          <w:rFonts w:hint="eastAsia" w:ascii="仿宋_GB2312" w:hAnsi="宋体" w:eastAsia="仿宋_GB2312"/>
          <w:color w:val="auto"/>
          <w:sz w:val="30"/>
          <w:szCs w:val="30"/>
          <w:highlight w:val="none"/>
        </w:rPr>
        <w:t>协同社会事</w:t>
      </w:r>
      <w:r>
        <w:rPr>
          <w:rFonts w:hint="eastAsia" w:ascii="仿宋_GB2312" w:hAnsi="宋体" w:eastAsia="仿宋_GB2312"/>
          <w:color w:val="auto"/>
          <w:sz w:val="30"/>
          <w:szCs w:val="30"/>
          <w:highlight w:val="none"/>
          <w:lang w:eastAsia="zh-CN"/>
        </w:rPr>
        <w:t>务</w:t>
      </w:r>
      <w:r>
        <w:rPr>
          <w:rFonts w:hint="eastAsia" w:ascii="仿宋_GB2312" w:hAnsi="宋体" w:eastAsia="仿宋_GB2312"/>
          <w:color w:val="auto"/>
          <w:sz w:val="30"/>
          <w:szCs w:val="30"/>
          <w:highlight w:val="none"/>
        </w:rPr>
        <w:t>办具体协调</w:t>
      </w:r>
      <w:r>
        <w:rPr>
          <w:rFonts w:hint="eastAsia" w:ascii="仿宋_GB2312" w:hAnsi="宋体" w:eastAsia="仿宋_GB2312"/>
          <w:color w:val="auto"/>
          <w:sz w:val="30"/>
          <w:szCs w:val="30"/>
          <w:highlight w:val="none"/>
          <w:lang w:eastAsia="zh-CN"/>
        </w:rPr>
        <w:t>街道</w:t>
      </w:r>
      <w:r>
        <w:rPr>
          <w:rFonts w:hint="eastAsia" w:ascii="仿宋_GB2312" w:hAnsi="宋体" w:eastAsia="仿宋_GB2312"/>
          <w:color w:val="auto"/>
          <w:sz w:val="30"/>
          <w:szCs w:val="30"/>
          <w:highlight w:val="none"/>
        </w:rPr>
        <w:t>各校招生工作。各校要切实加强对招生工作的领导，成立以校长为组长，熟悉招生政策、工作细致、服务热心的相关人员为成员的</w:t>
      </w:r>
      <w:r>
        <w:rPr>
          <w:rFonts w:hint="eastAsia" w:ascii="仿宋_GB2312" w:hAnsi="宋体" w:eastAsia="仿宋_GB2312"/>
          <w:color w:val="auto"/>
          <w:sz w:val="30"/>
          <w:szCs w:val="30"/>
          <w:highlight w:val="none"/>
          <w:lang w:val="en-US" w:eastAsia="zh-CN"/>
        </w:rPr>
        <w:t>随迁子女</w:t>
      </w:r>
      <w:r>
        <w:rPr>
          <w:rFonts w:hint="eastAsia" w:ascii="仿宋_GB2312" w:hAnsi="宋体" w:eastAsia="仿宋_GB2312"/>
          <w:color w:val="auto"/>
          <w:sz w:val="30"/>
          <w:szCs w:val="30"/>
          <w:highlight w:val="none"/>
        </w:rPr>
        <w:t>招生工作班子，以确保</w:t>
      </w:r>
      <w:r>
        <w:rPr>
          <w:rFonts w:hint="eastAsia" w:ascii="仿宋_GB2312" w:hAnsi="宋体" w:eastAsia="仿宋_GB2312"/>
          <w:color w:val="auto"/>
          <w:sz w:val="30"/>
          <w:szCs w:val="30"/>
          <w:highlight w:val="none"/>
          <w:lang w:val="en-US" w:eastAsia="zh-CN"/>
        </w:rPr>
        <w:t>随迁子女</w:t>
      </w:r>
      <w:r>
        <w:rPr>
          <w:rFonts w:hint="eastAsia" w:ascii="仿宋_GB2312" w:hAnsi="宋体" w:eastAsia="仿宋_GB2312"/>
          <w:color w:val="auto"/>
          <w:sz w:val="30"/>
          <w:szCs w:val="30"/>
          <w:highlight w:val="none"/>
        </w:rPr>
        <w:t>招生工作公开、公平、公正，确保社会稳定。</w:t>
      </w:r>
    </w:p>
    <w:p>
      <w:pPr>
        <w:pStyle w:val="10"/>
        <w:keepNext w:val="0"/>
        <w:keepLines w:val="0"/>
        <w:pageBreakBefore w:val="0"/>
        <w:widowControl w:val="0"/>
        <w:kinsoku/>
        <w:wordWrap/>
        <w:overflowPunct/>
        <w:topLinePunct w:val="0"/>
        <w:autoSpaceDE w:val="0"/>
        <w:autoSpaceDN/>
        <w:bidi w:val="0"/>
        <w:adjustRightInd/>
        <w:snapToGrid/>
        <w:spacing w:line="480" w:lineRule="exact"/>
        <w:ind w:firstLine="602" w:firstLineChars="200"/>
        <w:textAlignment w:val="auto"/>
        <w:rPr>
          <w:rFonts w:hint="eastAsia" w:ascii="仿宋_GB2312" w:hAnsi="仿宋" w:eastAsia="仿宋_GB2312"/>
          <w:color w:val="auto"/>
          <w:sz w:val="30"/>
          <w:szCs w:val="30"/>
          <w:highlight w:val="none"/>
          <w:lang w:eastAsia="zh-CN"/>
        </w:rPr>
      </w:pPr>
      <w:r>
        <w:rPr>
          <w:rFonts w:hint="eastAsia" w:ascii="仿宋_GB2312" w:hAnsi="仿宋" w:eastAsia="仿宋_GB2312"/>
          <w:b/>
          <w:color w:val="auto"/>
          <w:sz w:val="30"/>
          <w:szCs w:val="30"/>
          <w:highlight w:val="none"/>
          <w:lang w:eastAsia="zh-CN"/>
        </w:rPr>
        <w:t>2.加大舆论宣传。</w:t>
      </w:r>
      <w:r>
        <w:rPr>
          <w:rFonts w:hint="eastAsia" w:ascii="仿宋_GB2312" w:hAnsi="仿宋" w:eastAsia="仿宋_GB2312"/>
          <w:color w:val="auto"/>
          <w:sz w:val="30"/>
          <w:szCs w:val="30"/>
          <w:highlight w:val="none"/>
          <w:lang w:eastAsia="zh-CN"/>
        </w:rPr>
        <w:t>各村、社区、企事业单位要通过宣传窗、广播等宣传渠道对本辖区的</w:t>
      </w:r>
      <w:r>
        <w:rPr>
          <w:rFonts w:hint="eastAsia" w:ascii="仿宋_GB2312" w:hAnsi="仿宋" w:eastAsia="仿宋_GB2312"/>
          <w:color w:val="auto"/>
          <w:sz w:val="30"/>
          <w:szCs w:val="30"/>
          <w:highlight w:val="none"/>
          <w:lang w:val="en-US" w:eastAsia="zh-CN"/>
        </w:rPr>
        <w:t>随迁子女</w:t>
      </w:r>
      <w:r>
        <w:rPr>
          <w:rFonts w:hint="eastAsia" w:ascii="仿宋_GB2312" w:hAnsi="仿宋" w:eastAsia="仿宋_GB2312"/>
          <w:color w:val="auto"/>
          <w:sz w:val="30"/>
          <w:szCs w:val="30"/>
          <w:highlight w:val="none"/>
          <w:lang w:eastAsia="zh-CN"/>
        </w:rPr>
        <w:t>进行大力宣传。街道通过有线电视、广播、宣传窗、宣传册等各种方式进行宣传，做到家喻户晓。</w:t>
      </w:r>
      <w:r>
        <w:rPr>
          <w:rFonts w:hint="eastAsia" w:ascii="仿宋_GB2312" w:hAnsi="宋体" w:eastAsia="仿宋_GB2312"/>
          <w:color w:val="auto"/>
          <w:sz w:val="30"/>
          <w:szCs w:val="30"/>
          <w:highlight w:val="none"/>
          <w:lang w:eastAsia="zh-CN"/>
        </w:rPr>
        <w:t>企事业单位要根据本文件精神提前对</w:t>
      </w:r>
      <w:r>
        <w:rPr>
          <w:rFonts w:hint="eastAsia" w:ascii="仿宋_GB2312" w:hAnsi="宋体" w:eastAsia="仿宋_GB2312"/>
          <w:color w:val="auto"/>
          <w:sz w:val="30"/>
          <w:szCs w:val="30"/>
          <w:highlight w:val="none"/>
          <w:lang w:val="en-US" w:eastAsia="zh-CN"/>
        </w:rPr>
        <w:t>随迁子女</w:t>
      </w:r>
      <w:r>
        <w:rPr>
          <w:rFonts w:hint="eastAsia" w:ascii="仿宋_GB2312" w:hAnsi="宋体" w:eastAsia="仿宋_GB2312"/>
          <w:color w:val="auto"/>
          <w:sz w:val="30"/>
          <w:szCs w:val="30"/>
          <w:highlight w:val="none"/>
          <w:lang w:eastAsia="zh-CN"/>
        </w:rPr>
        <w:t>入学进行告知。</w:t>
      </w:r>
    </w:p>
    <w:p>
      <w:pPr>
        <w:pStyle w:val="10"/>
        <w:keepNext w:val="0"/>
        <w:keepLines w:val="0"/>
        <w:pageBreakBefore w:val="0"/>
        <w:widowControl w:val="0"/>
        <w:kinsoku/>
        <w:wordWrap/>
        <w:overflowPunct/>
        <w:topLinePunct w:val="0"/>
        <w:autoSpaceDE w:val="0"/>
        <w:autoSpaceDN/>
        <w:bidi w:val="0"/>
        <w:adjustRightInd/>
        <w:snapToGrid/>
        <w:spacing w:line="480" w:lineRule="exact"/>
        <w:ind w:firstLine="602" w:firstLineChars="200"/>
        <w:textAlignment w:val="auto"/>
        <w:rPr>
          <w:rFonts w:hint="eastAsia" w:ascii="仿宋_GB2312" w:hAnsi="宋体" w:eastAsia="仿宋_GB2312"/>
          <w:color w:val="auto"/>
          <w:sz w:val="30"/>
          <w:szCs w:val="30"/>
          <w:highlight w:val="none"/>
          <w:lang w:eastAsia="zh-CN"/>
        </w:rPr>
      </w:pPr>
      <w:r>
        <w:rPr>
          <w:rFonts w:hint="eastAsia" w:ascii="仿宋_GB2312" w:hAnsi="仿宋" w:eastAsia="仿宋_GB2312"/>
          <w:b/>
          <w:color w:val="auto"/>
          <w:sz w:val="30"/>
          <w:szCs w:val="30"/>
          <w:highlight w:val="none"/>
          <w:lang w:eastAsia="zh-CN"/>
        </w:rPr>
        <w:t>3.严格招生程序。</w:t>
      </w:r>
      <w:r>
        <w:rPr>
          <w:rFonts w:hint="eastAsia" w:ascii="仿宋_GB2312" w:hAnsi="宋体" w:eastAsia="仿宋_GB2312"/>
          <w:color w:val="auto"/>
          <w:sz w:val="30"/>
          <w:szCs w:val="30"/>
          <w:highlight w:val="none"/>
        </w:rPr>
        <w:t>今秋崧厦</w:t>
      </w:r>
      <w:r>
        <w:rPr>
          <w:rFonts w:hint="eastAsia" w:ascii="仿宋_GB2312" w:hAnsi="宋体" w:eastAsia="仿宋_GB2312"/>
          <w:color w:val="auto"/>
          <w:sz w:val="30"/>
          <w:szCs w:val="30"/>
          <w:highlight w:val="none"/>
          <w:lang w:eastAsia="zh-CN"/>
        </w:rPr>
        <w:t>街道</w:t>
      </w:r>
      <w:r>
        <w:rPr>
          <w:rFonts w:hint="eastAsia" w:ascii="仿宋_GB2312" w:hAnsi="宋体" w:eastAsia="仿宋_GB2312"/>
          <w:color w:val="auto"/>
          <w:sz w:val="30"/>
          <w:szCs w:val="30"/>
          <w:highlight w:val="none"/>
        </w:rPr>
        <w:t>中小学报名时间根据局相关文件执行，各校务必严格按照文件精神，</w:t>
      </w:r>
      <w:r>
        <w:rPr>
          <w:rFonts w:hint="eastAsia" w:ascii="仿宋_GB2312" w:hAnsi="仿宋" w:eastAsia="仿宋_GB2312"/>
          <w:color w:val="auto"/>
          <w:sz w:val="30"/>
          <w:szCs w:val="30"/>
          <w:highlight w:val="none"/>
          <w:lang w:eastAsia="zh-CN"/>
        </w:rPr>
        <w:t>合理制订招生计划</w:t>
      </w:r>
      <w:r>
        <w:rPr>
          <w:rFonts w:hint="eastAsia" w:ascii="仿宋_GB2312" w:hAnsi="宋体" w:eastAsia="仿宋_GB2312"/>
          <w:color w:val="auto"/>
          <w:sz w:val="30"/>
          <w:szCs w:val="30"/>
          <w:highlight w:val="none"/>
          <w:lang w:eastAsia="zh-CN"/>
        </w:rPr>
        <w:t>，提早公布新生班级，原则上按文件精神控制班额，严格招生行为</w:t>
      </w:r>
      <w:r>
        <w:rPr>
          <w:rFonts w:hint="eastAsia" w:ascii="仿宋_GB2312" w:hAnsi="宋体" w:eastAsia="仿宋_GB2312"/>
          <w:color w:val="auto"/>
          <w:sz w:val="30"/>
          <w:szCs w:val="30"/>
          <w:highlight w:val="none"/>
        </w:rPr>
        <w:t>。</w:t>
      </w:r>
      <w:r>
        <w:rPr>
          <w:rFonts w:hint="eastAsia" w:ascii="仿宋_GB2312" w:hAnsi="宋体" w:eastAsia="仿宋_GB2312"/>
          <w:color w:val="auto"/>
          <w:sz w:val="30"/>
          <w:szCs w:val="30"/>
          <w:highlight w:val="none"/>
          <w:lang w:eastAsia="zh-CN"/>
        </w:rPr>
        <w:t>相关资格审查办线要落实专人，吃透政策，严格把关，</w:t>
      </w:r>
      <w:r>
        <w:rPr>
          <w:rFonts w:hint="eastAsia" w:ascii="仿宋_GB2312" w:hAnsi="宋体" w:eastAsia="仿宋_GB2312" w:cs="宋体"/>
          <w:color w:val="auto"/>
          <w:kern w:val="0"/>
          <w:sz w:val="30"/>
          <w:szCs w:val="30"/>
          <w:highlight w:val="none"/>
          <w:lang w:eastAsia="zh-CN"/>
        </w:rPr>
        <w:t>街道</w:t>
      </w:r>
      <w:r>
        <w:rPr>
          <w:rFonts w:hint="eastAsia" w:ascii="仿宋_GB2312" w:hAnsi="宋体" w:eastAsia="仿宋_GB2312" w:cs="宋体"/>
          <w:color w:val="auto"/>
          <w:kern w:val="0"/>
          <w:sz w:val="30"/>
          <w:szCs w:val="30"/>
          <w:highlight w:val="none"/>
        </w:rPr>
        <w:t>人力社</w:t>
      </w:r>
      <w:r>
        <w:rPr>
          <w:rFonts w:hint="eastAsia" w:ascii="仿宋_GB2312" w:hAnsi="宋体" w:eastAsia="仿宋_GB2312" w:cs="宋体"/>
          <w:color w:val="auto"/>
          <w:kern w:val="0"/>
          <w:sz w:val="30"/>
          <w:szCs w:val="30"/>
          <w:highlight w:val="none"/>
          <w:lang w:eastAsia="zh-CN"/>
        </w:rPr>
        <w:t>救和社救养老办公室、派出所</w:t>
      </w:r>
      <w:r>
        <w:rPr>
          <w:rFonts w:hint="eastAsia" w:ascii="仿宋_GB2312" w:hAnsi="仿宋" w:eastAsia="仿宋_GB2312"/>
          <w:color w:val="auto"/>
          <w:sz w:val="30"/>
          <w:szCs w:val="30"/>
          <w:highlight w:val="none"/>
          <w:lang w:eastAsia="zh-CN"/>
        </w:rPr>
        <w:t>，分别</w:t>
      </w:r>
      <w:r>
        <w:rPr>
          <w:rFonts w:hint="eastAsia" w:ascii="仿宋_GB2312" w:hAnsi="宋体" w:eastAsia="仿宋_GB2312" w:cs="宋体"/>
          <w:color w:val="auto"/>
          <w:kern w:val="0"/>
          <w:sz w:val="30"/>
          <w:szCs w:val="30"/>
          <w:highlight w:val="none"/>
          <w:lang w:eastAsia="zh-CN"/>
        </w:rPr>
        <w:t>对</w:t>
      </w:r>
      <w:r>
        <w:rPr>
          <w:rFonts w:hint="eastAsia" w:ascii="仿宋_GB2312" w:hAnsi="宋体" w:eastAsia="仿宋_GB2312" w:cs="宋体"/>
          <w:color w:val="auto"/>
          <w:kern w:val="0"/>
          <w:sz w:val="30"/>
          <w:szCs w:val="30"/>
          <w:highlight w:val="none"/>
          <w:lang w:val="en-US" w:eastAsia="zh-CN"/>
        </w:rPr>
        <w:t>随迁子女</w:t>
      </w:r>
      <w:r>
        <w:rPr>
          <w:rFonts w:hint="eastAsia" w:ascii="仿宋_GB2312" w:hAnsi="宋体" w:eastAsia="仿宋_GB2312" w:cs="宋体"/>
          <w:color w:val="auto"/>
          <w:kern w:val="0"/>
          <w:sz w:val="30"/>
          <w:szCs w:val="30"/>
          <w:highlight w:val="none"/>
          <w:lang w:eastAsia="zh-CN"/>
        </w:rPr>
        <w:t>的按月缴纳养老金、浙江省</w:t>
      </w:r>
      <w:r>
        <w:rPr>
          <w:rFonts w:hint="eastAsia" w:ascii="仿宋_GB2312" w:hAnsi="宋体" w:eastAsia="仿宋_GB2312"/>
          <w:color w:val="auto"/>
          <w:sz w:val="30"/>
          <w:szCs w:val="30"/>
          <w:highlight w:val="none"/>
          <w:lang w:eastAsia="zh-CN"/>
        </w:rPr>
        <w:t>居住证明等进行资格审查。</w:t>
      </w:r>
    </w:p>
    <w:p>
      <w:pPr>
        <w:pStyle w:val="10"/>
        <w:keepNext w:val="0"/>
        <w:keepLines w:val="0"/>
        <w:pageBreakBefore w:val="0"/>
        <w:widowControl w:val="0"/>
        <w:kinsoku/>
        <w:wordWrap/>
        <w:overflowPunct/>
        <w:topLinePunct w:val="0"/>
        <w:autoSpaceDE w:val="0"/>
        <w:autoSpaceDN/>
        <w:bidi w:val="0"/>
        <w:adjustRightInd/>
        <w:snapToGrid/>
        <w:spacing w:line="480" w:lineRule="exact"/>
        <w:textAlignment w:val="auto"/>
        <w:rPr>
          <w:rFonts w:hint="eastAsia" w:ascii="仿宋_GB2312" w:hAnsi="宋体" w:eastAsia="仿宋_GB2312"/>
          <w:color w:val="auto"/>
          <w:sz w:val="30"/>
          <w:szCs w:val="30"/>
          <w:highlight w:val="none"/>
          <w:lang w:eastAsia="zh-CN"/>
        </w:rPr>
      </w:pPr>
    </w:p>
    <w:p>
      <w:pPr>
        <w:pStyle w:val="10"/>
        <w:keepNext w:val="0"/>
        <w:keepLines w:val="0"/>
        <w:pageBreakBefore w:val="0"/>
        <w:widowControl w:val="0"/>
        <w:kinsoku/>
        <w:wordWrap/>
        <w:overflowPunct/>
        <w:topLinePunct w:val="0"/>
        <w:autoSpaceDE w:val="0"/>
        <w:autoSpaceDN/>
        <w:bidi w:val="0"/>
        <w:adjustRightInd/>
        <w:snapToGrid/>
        <w:spacing w:line="480" w:lineRule="exact"/>
        <w:ind w:firstLine="600" w:firstLineChars="200"/>
        <w:textAlignment w:val="auto"/>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lang w:eastAsia="zh-CN"/>
        </w:rPr>
        <w:t>附件：1.崧厦街道</w:t>
      </w:r>
      <w:r>
        <w:rPr>
          <w:rFonts w:hint="eastAsia" w:ascii="仿宋_GB2312" w:hAnsi="宋体" w:eastAsia="仿宋_GB2312"/>
          <w:color w:val="auto"/>
          <w:sz w:val="30"/>
          <w:szCs w:val="30"/>
          <w:highlight w:val="none"/>
          <w:lang w:val="en-US" w:eastAsia="zh-CN"/>
        </w:rPr>
        <w:t>随迁子女（新居民子女）</w:t>
      </w:r>
      <w:r>
        <w:rPr>
          <w:rFonts w:hint="eastAsia" w:ascii="仿宋_GB2312" w:hAnsi="宋体" w:eastAsia="仿宋_GB2312"/>
          <w:color w:val="auto"/>
          <w:sz w:val="30"/>
          <w:szCs w:val="30"/>
          <w:highlight w:val="none"/>
          <w:lang w:eastAsia="zh-CN"/>
        </w:rPr>
        <w:t>就学申请表</w:t>
      </w:r>
    </w:p>
    <w:p>
      <w:pPr>
        <w:pStyle w:val="10"/>
        <w:keepNext w:val="0"/>
        <w:keepLines w:val="0"/>
        <w:pageBreakBefore w:val="0"/>
        <w:widowControl w:val="0"/>
        <w:kinsoku/>
        <w:wordWrap/>
        <w:overflowPunct/>
        <w:topLinePunct w:val="0"/>
        <w:autoSpaceDE w:val="0"/>
        <w:autoSpaceDN/>
        <w:bidi w:val="0"/>
        <w:adjustRightInd/>
        <w:snapToGrid/>
        <w:spacing w:line="480" w:lineRule="exact"/>
        <w:ind w:left="1796" w:leftChars="284" w:hanging="1200" w:hangingChars="400"/>
        <w:textAlignment w:val="auto"/>
        <w:rPr>
          <w:rFonts w:hint="eastAsia" w:ascii="仿宋_GB2312" w:hAnsi="宋体" w:eastAsia="仿宋_GB2312"/>
          <w:color w:val="auto"/>
          <w:sz w:val="30"/>
          <w:szCs w:val="30"/>
          <w:highlight w:val="none"/>
          <w:lang w:eastAsia="zh-CN"/>
        </w:rPr>
      </w:pPr>
      <w:r>
        <w:rPr>
          <w:rFonts w:hint="eastAsia" w:ascii="仿宋_GB2312" w:hAnsi="宋体" w:eastAsia="仿宋_GB2312"/>
          <w:color w:val="auto"/>
          <w:sz w:val="30"/>
          <w:szCs w:val="30"/>
          <w:highlight w:val="none"/>
          <w:lang w:eastAsia="zh-CN"/>
        </w:rPr>
        <w:t xml:space="preserve">      2.</w:t>
      </w:r>
      <w:r>
        <w:rPr>
          <w:rFonts w:hint="eastAsia" w:ascii="仿宋_GB2312" w:hAnsi="宋体" w:eastAsia="仿宋_GB2312"/>
          <w:color w:val="auto"/>
          <w:spacing w:val="-4"/>
          <w:kern w:val="30"/>
          <w:sz w:val="30"/>
          <w:szCs w:val="30"/>
          <w:highlight w:val="none"/>
          <w:lang w:eastAsia="zh-CN"/>
        </w:rPr>
        <w:t>崧厦</w:t>
      </w:r>
      <w:r>
        <w:rPr>
          <w:rFonts w:hint="eastAsia" w:ascii="仿宋_GB2312" w:hAnsi="宋体" w:eastAsia="仿宋_GB2312"/>
          <w:color w:val="auto"/>
          <w:spacing w:val="-10"/>
          <w:kern w:val="30"/>
          <w:sz w:val="30"/>
          <w:szCs w:val="30"/>
          <w:highlight w:val="none"/>
          <w:lang w:eastAsia="zh-CN"/>
        </w:rPr>
        <w:t>街道</w:t>
      </w:r>
      <w:r>
        <w:rPr>
          <w:rFonts w:hint="eastAsia" w:ascii="仿宋_GB2312" w:hAnsi="宋体" w:eastAsia="仿宋_GB2312"/>
          <w:color w:val="auto"/>
          <w:spacing w:val="-10"/>
          <w:kern w:val="30"/>
          <w:sz w:val="30"/>
          <w:szCs w:val="30"/>
          <w:highlight w:val="none"/>
          <w:lang w:val="en-US" w:eastAsia="zh-CN"/>
        </w:rPr>
        <w:t>随迁子女</w:t>
      </w:r>
      <w:r>
        <w:rPr>
          <w:rFonts w:hint="eastAsia" w:ascii="仿宋_GB2312" w:hAnsi="宋体" w:eastAsia="仿宋_GB2312"/>
          <w:color w:val="auto"/>
          <w:sz w:val="30"/>
          <w:szCs w:val="30"/>
          <w:highlight w:val="none"/>
          <w:lang w:val="en-US" w:eastAsia="zh-CN"/>
        </w:rPr>
        <w:t>（新居民子女）</w:t>
      </w:r>
      <w:r>
        <w:rPr>
          <w:rFonts w:hint="eastAsia" w:ascii="仿宋_GB2312" w:hAnsi="宋体" w:eastAsia="仿宋_GB2312"/>
          <w:color w:val="auto"/>
          <w:spacing w:val="-10"/>
          <w:kern w:val="30"/>
          <w:sz w:val="30"/>
          <w:szCs w:val="30"/>
          <w:highlight w:val="none"/>
          <w:lang w:eastAsia="zh-CN"/>
        </w:rPr>
        <w:t>入学程序流程及入学条件、证明材料</w:t>
      </w:r>
    </w:p>
    <w:p>
      <w:pPr>
        <w:pStyle w:val="10"/>
        <w:keepNext w:val="0"/>
        <w:keepLines w:val="0"/>
        <w:pageBreakBefore w:val="0"/>
        <w:widowControl w:val="0"/>
        <w:kinsoku/>
        <w:wordWrap/>
        <w:overflowPunct/>
        <w:topLinePunct w:val="0"/>
        <w:autoSpaceDE w:val="0"/>
        <w:autoSpaceDN/>
        <w:bidi w:val="0"/>
        <w:adjustRightInd/>
        <w:snapToGrid/>
        <w:spacing w:line="480" w:lineRule="exact"/>
        <w:textAlignment w:val="auto"/>
        <w:rPr>
          <w:rFonts w:hint="eastAsia" w:ascii="仿宋_GB2312" w:hAnsi="宋体" w:eastAsia="仿宋_GB2312"/>
          <w:color w:val="auto"/>
          <w:sz w:val="30"/>
          <w:szCs w:val="30"/>
          <w:highlight w:val="none"/>
          <w:lang w:eastAsia="zh-CN"/>
        </w:rPr>
      </w:pPr>
    </w:p>
    <w:p>
      <w:pPr>
        <w:keepNext w:val="0"/>
        <w:keepLines w:val="0"/>
        <w:pageBreakBefore w:val="0"/>
        <w:widowControl w:val="0"/>
        <w:kinsoku/>
        <w:wordWrap/>
        <w:overflowPunct/>
        <w:topLinePunct w:val="0"/>
        <w:autoSpaceDN/>
        <w:bidi w:val="0"/>
        <w:adjustRightInd/>
        <w:snapToGrid/>
        <w:spacing w:line="480" w:lineRule="exact"/>
        <w:jc w:val="center"/>
        <w:textAlignment w:val="auto"/>
        <w:rPr>
          <w:rFonts w:hint="eastAsia" w:ascii="仿宋_GB2312" w:hAnsi="Tahoma" w:eastAsia="仿宋_GB2312"/>
          <w:color w:val="auto"/>
          <w:sz w:val="30"/>
          <w:szCs w:val="30"/>
          <w:highlight w:val="none"/>
        </w:rPr>
      </w:pPr>
      <w:r>
        <w:rPr>
          <w:rFonts w:hint="eastAsia" w:ascii="仿宋_GB2312" w:hAnsi="Tahoma" w:eastAsia="仿宋_GB2312"/>
          <w:color w:val="auto"/>
          <w:sz w:val="30"/>
          <w:szCs w:val="30"/>
          <w:highlight w:val="none"/>
        </w:rPr>
        <w:t xml:space="preserve">                         绍兴市上虞区崧厦街道办事处</w:t>
      </w:r>
    </w:p>
    <w:p>
      <w:pPr>
        <w:keepNext w:val="0"/>
        <w:keepLines w:val="0"/>
        <w:pageBreakBefore w:val="0"/>
        <w:widowControl w:val="0"/>
        <w:kinsoku/>
        <w:wordWrap/>
        <w:overflowPunct/>
        <w:topLinePunct w:val="0"/>
        <w:autoSpaceDN/>
        <w:bidi w:val="0"/>
        <w:adjustRightInd/>
        <w:snapToGrid/>
        <w:spacing w:line="480" w:lineRule="exact"/>
        <w:jc w:val="center"/>
        <w:textAlignment w:val="auto"/>
        <w:rPr>
          <w:rFonts w:hint="eastAsia" w:ascii="仿宋_GB2312" w:hAnsi="Tahoma" w:eastAsia="仿宋_GB2312"/>
          <w:color w:val="auto"/>
          <w:sz w:val="30"/>
          <w:szCs w:val="30"/>
          <w:highlight w:val="none"/>
        </w:rPr>
      </w:pPr>
      <w:r>
        <w:rPr>
          <w:rFonts w:hint="eastAsia" w:ascii="仿宋_GB2312" w:hAnsi="Tahoma" w:eastAsia="仿宋_GB2312"/>
          <w:color w:val="auto"/>
          <w:sz w:val="30"/>
          <w:szCs w:val="30"/>
          <w:highlight w:val="none"/>
        </w:rPr>
        <w:t xml:space="preserve">                         202</w:t>
      </w:r>
      <w:r>
        <w:rPr>
          <w:rFonts w:hint="eastAsia" w:ascii="仿宋_GB2312" w:hAnsi="Tahoma" w:eastAsia="仿宋_GB2312"/>
          <w:color w:val="auto"/>
          <w:sz w:val="30"/>
          <w:szCs w:val="30"/>
          <w:highlight w:val="none"/>
          <w:lang w:val="en-US" w:eastAsia="zh-CN"/>
        </w:rPr>
        <w:t>5</w:t>
      </w:r>
      <w:r>
        <w:rPr>
          <w:rFonts w:hint="eastAsia" w:ascii="仿宋_GB2312" w:hAnsi="Tahoma" w:eastAsia="仿宋_GB2312"/>
          <w:color w:val="auto"/>
          <w:sz w:val="30"/>
          <w:szCs w:val="30"/>
          <w:highlight w:val="none"/>
        </w:rPr>
        <w:t>年</w:t>
      </w:r>
      <w:r>
        <w:rPr>
          <w:rFonts w:hint="eastAsia" w:ascii="仿宋_GB2312" w:hAnsi="Tahoma" w:eastAsia="仿宋_GB2312"/>
          <w:color w:val="auto"/>
          <w:sz w:val="30"/>
          <w:szCs w:val="30"/>
          <w:highlight w:val="none"/>
          <w:lang w:val="en-US" w:eastAsia="zh-CN"/>
        </w:rPr>
        <w:t>6</w:t>
      </w:r>
      <w:r>
        <w:rPr>
          <w:rFonts w:hint="eastAsia" w:ascii="仿宋_GB2312" w:hAnsi="Tahoma" w:eastAsia="仿宋_GB2312"/>
          <w:color w:val="auto"/>
          <w:sz w:val="30"/>
          <w:szCs w:val="30"/>
          <w:highlight w:val="none"/>
        </w:rPr>
        <w:t>月</w:t>
      </w:r>
      <w:r>
        <w:rPr>
          <w:rFonts w:hint="eastAsia" w:ascii="仿宋_GB2312" w:hAnsi="Tahoma" w:eastAsia="仿宋_GB2312"/>
          <w:color w:val="auto"/>
          <w:sz w:val="30"/>
          <w:szCs w:val="30"/>
          <w:highlight w:val="none"/>
          <w:lang w:val="en-US" w:eastAsia="zh-CN"/>
        </w:rPr>
        <w:t xml:space="preserve"> </w:t>
      </w:r>
      <w:r>
        <w:rPr>
          <w:rFonts w:hint="eastAsia" w:ascii="仿宋_GB2312" w:hAnsi="Tahoma" w:eastAsia="仿宋_GB2312"/>
          <w:color w:val="auto"/>
          <w:sz w:val="30"/>
          <w:szCs w:val="30"/>
          <w:highlight w:val="none"/>
        </w:rPr>
        <w:t>日</w:t>
      </w:r>
    </w:p>
    <w:p>
      <w:pPr>
        <w:pStyle w:val="2"/>
        <w:rPr>
          <w:rFonts w:hint="eastAsia"/>
        </w:rPr>
      </w:pPr>
    </w:p>
    <w:p>
      <w:pPr>
        <w:pBdr>
          <w:top w:val="single" w:color="auto" w:sz="6" w:space="1"/>
          <w:bottom w:val="single" w:color="auto" w:sz="6" w:space="1"/>
        </w:pBdr>
        <w:spacing w:line="400" w:lineRule="exact"/>
        <w:ind w:firstLine="300"/>
        <w:rPr>
          <w:rFonts w:hint="eastAsia" w:ascii="仿宋_GB2312" w:hAnsi="宋体" w:eastAsia="仿宋_GB2312"/>
          <w:color w:val="auto"/>
          <w:sz w:val="30"/>
          <w:highlight w:val="none"/>
        </w:rPr>
      </w:pPr>
      <w:r>
        <w:rPr>
          <w:rFonts w:hint="eastAsia" w:ascii="仿宋_GB2312" w:hAnsi="宋体" w:eastAsia="仿宋_GB2312"/>
          <w:color w:val="auto"/>
          <w:sz w:val="30"/>
          <w:highlight w:val="none"/>
        </w:rPr>
        <w:t>抄送：区教育体育局</w:t>
      </w:r>
    </w:p>
    <w:p>
      <w:pPr>
        <w:pBdr>
          <w:bottom w:val="single" w:color="auto" w:sz="6" w:space="1"/>
          <w:between w:val="single" w:color="auto" w:sz="6" w:space="1"/>
        </w:pBdr>
        <w:spacing w:line="400" w:lineRule="exact"/>
        <w:ind w:firstLine="300"/>
        <w:rPr>
          <w:rFonts w:hint="eastAsia" w:ascii="仿宋_GB2312" w:hAnsi="宋体" w:eastAsia="仿宋_GB2312"/>
          <w:color w:val="auto"/>
          <w:spacing w:val="-4"/>
          <w:sz w:val="30"/>
          <w:szCs w:val="30"/>
          <w:highlight w:val="none"/>
        </w:rPr>
      </w:pPr>
      <w:r>
        <w:rPr>
          <w:rFonts w:hint="eastAsia" w:ascii="仿宋_GB2312" w:eastAsia="仿宋_GB2312"/>
          <w:color w:val="auto"/>
          <w:sz w:val="30"/>
          <w:szCs w:val="30"/>
          <w:highlight w:val="none"/>
        </w:rPr>
        <w:t>绍兴市上虞区崧厦街道办事处                   共印</w:t>
      </w:r>
      <w:r>
        <w:rPr>
          <w:rFonts w:hint="eastAsia" w:ascii="仿宋_GB2312" w:eastAsia="仿宋_GB2312"/>
          <w:color w:val="auto"/>
          <w:sz w:val="30"/>
          <w:szCs w:val="30"/>
          <w:highlight w:val="none"/>
          <w:lang w:val="en-US" w:eastAsia="zh-CN"/>
        </w:rPr>
        <w:t>6</w:t>
      </w:r>
      <w:r>
        <w:rPr>
          <w:rFonts w:hint="eastAsia" w:ascii="仿宋_GB2312" w:eastAsia="仿宋_GB2312"/>
          <w:color w:val="auto"/>
          <w:sz w:val="30"/>
          <w:szCs w:val="30"/>
          <w:highlight w:val="none"/>
        </w:rPr>
        <w:t>0份</w:t>
      </w:r>
    </w:p>
    <w:p>
      <w:pPr>
        <w:spacing w:line="520" w:lineRule="exact"/>
        <w:rPr>
          <w:rFonts w:hint="eastAsia" w:ascii="仿宋_GB2312" w:eastAsia="仿宋_GB2312"/>
          <w:color w:val="auto"/>
          <w:spacing w:val="-4"/>
          <w:sz w:val="30"/>
          <w:szCs w:val="30"/>
          <w:highlight w:val="none"/>
        </w:rPr>
      </w:pPr>
      <w:r>
        <w:rPr>
          <w:rFonts w:hint="eastAsia" w:ascii="仿宋_GB2312" w:hAnsi="宋体" w:eastAsia="仿宋_GB2312"/>
          <w:color w:val="auto"/>
          <w:spacing w:val="-4"/>
          <w:sz w:val="30"/>
          <w:szCs w:val="30"/>
          <w:highlight w:val="none"/>
        </w:rPr>
        <w:t>附件1：</w:t>
      </w:r>
    </w:p>
    <w:p>
      <w:pPr>
        <w:jc w:val="center"/>
        <w:rPr>
          <w:rFonts w:hint="eastAsia" w:ascii="黑体" w:hAnsi="黑体" w:eastAsia="黑体"/>
          <w:color w:val="auto"/>
          <w:spacing w:val="-4"/>
          <w:sz w:val="36"/>
          <w:szCs w:val="36"/>
          <w:highlight w:val="none"/>
        </w:rPr>
      </w:pPr>
      <w:r>
        <w:rPr>
          <w:rFonts w:hint="eastAsia" w:ascii="黑体" w:hAnsi="黑体" w:eastAsia="黑体"/>
          <w:color w:val="auto"/>
          <w:spacing w:val="-4"/>
          <w:sz w:val="36"/>
          <w:szCs w:val="36"/>
          <w:highlight w:val="none"/>
        </w:rPr>
        <w:t>崧厦街道</w:t>
      </w:r>
      <w:r>
        <w:rPr>
          <w:rFonts w:hint="eastAsia" w:ascii="黑体" w:hAnsi="黑体" w:eastAsia="黑体"/>
          <w:color w:val="auto"/>
          <w:spacing w:val="-4"/>
          <w:sz w:val="36"/>
          <w:szCs w:val="36"/>
          <w:highlight w:val="none"/>
          <w:lang w:val="en-US" w:eastAsia="zh-CN"/>
        </w:rPr>
        <w:t>随迁子女（新居民子女）</w:t>
      </w:r>
      <w:r>
        <w:rPr>
          <w:rFonts w:hint="eastAsia" w:ascii="黑体" w:hAnsi="黑体" w:eastAsia="黑体"/>
          <w:color w:val="auto"/>
          <w:spacing w:val="-4"/>
          <w:sz w:val="36"/>
          <w:szCs w:val="36"/>
          <w:highlight w:val="none"/>
        </w:rPr>
        <w:t>就学申请表</w:t>
      </w:r>
    </w:p>
    <w:p>
      <w:pPr>
        <w:rPr>
          <w:rFonts w:hint="eastAsia" w:ascii="仿宋_GB2312" w:eastAsia="仿宋_GB2312"/>
          <w:color w:val="auto"/>
          <w:highlight w:val="none"/>
        </w:rPr>
      </w:pPr>
      <w:r>
        <w:rPr>
          <w:rFonts w:hint="eastAsia" w:ascii="仿宋_GB2312" w:eastAsia="仿宋_GB2312"/>
          <w:color w:val="auto"/>
          <w:highlight w:val="none"/>
        </w:rPr>
        <w:t>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46"/>
        <w:gridCol w:w="2379"/>
        <w:gridCol w:w="978"/>
        <w:gridCol w:w="1802"/>
        <w:gridCol w:w="120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77" w:type="dxa"/>
            <w:gridSpan w:val="2"/>
            <w:vMerge w:val="restart"/>
            <w:tcBorders>
              <w:top w:val="single" w:color="auto" w:sz="4" w:space="0"/>
              <w:left w:val="single" w:color="auto" w:sz="4" w:space="0"/>
              <w:right w:val="single" w:color="auto" w:sz="4" w:space="0"/>
            </w:tcBorders>
            <w:noWrap w:val="0"/>
            <w:textDirection w:val="tbRlV"/>
            <w:vAlign w:val="center"/>
          </w:tcPr>
          <w:p>
            <w:pPr>
              <w:spacing w:line="360" w:lineRule="exact"/>
              <w:ind w:left="113" w:right="113"/>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学生信息</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学生姓名</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性别</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出生年月</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335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原就读学校（幼儿园）及班级</w:t>
            </w:r>
          </w:p>
        </w:tc>
        <w:tc>
          <w:tcPr>
            <w:tcW w:w="43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居住登记地址</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77" w:type="dxa"/>
            <w:gridSpan w:val="2"/>
            <w:vMerge w:val="continue"/>
            <w:tcBorders>
              <w:left w:val="single" w:color="auto" w:sz="4" w:space="0"/>
              <w:bottom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学生接种证号码</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77" w:type="dxa"/>
            <w:gridSpan w:val="2"/>
            <w:vMerge w:val="restart"/>
            <w:tcBorders>
              <w:left w:val="single" w:color="auto" w:sz="4" w:space="0"/>
              <w:right w:val="single" w:color="auto" w:sz="4" w:space="0"/>
            </w:tcBorders>
            <w:noWrap w:val="0"/>
            <w:textDirection w:val="tbRlV"/>
            <w:vAlign w:val="center"/>
          </w:tcPr>
          <w:p>
            <w:pPr>
              <w:spacing w:line="360" w:lineRule="exact"/>
              <w:ind w:left="113" w:right="113"/>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父亲信息</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父亲姓名</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户籍地</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工作单位</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居住证号码</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77" w:type="dxa"/>
            <w:gridSpan w:val="2"/>
            <w:vMerge w:val="continue"/>
            <w:tcBorders>
              <w:left w:val="single" w:color="auto" w:sz="4" w:space="0"/>
              <w:bottom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居住登记地址</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77" w:type="dxa"/>
            <w:gridSpan w:val="2"/>
            <w:vMerge w:val="restart"/>
            <w:tcBorders>
              <w:left w:val="single" w:color="auto" w:sz="4" w:space="0"/>
              <w:right w:val="single" w:color="auto" w:sz="4" w:space="0"/>
            </w:tcBorders>
            <w:noWrap w:val="0"/>
            <w:textDirection w:val="tbRlV"/>
            <w:vAlign w:val="center"/>
          </w:tcPr>
          <w:p>
            <w:pPr>
              <w:spacing w:line="360" w:lineRule="exact"/>
              <w:ind w:left="113" w:right="113"/>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母亲信息</w:t>
            </w: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母亲姓名</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户籍地</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工作单位</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77" w:type="dxa"/>
            <w:gridSpan w:val="2"/>
            <w:vMerge w:val="continue"/>
            <w:tcBorders>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居住证号码</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77" w:type="dxa"/>
            <w:gridSpan w:val="2"/>
            <w:vMerge w:val="continue"/>
            <w:tcBorders>
              <w:left w:val="single" w:color="auto" w:sz="4" w:space="0"/>
              <w:bottom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tc>
        <w:tc>
          <w:tcPr>
            <w:tcW w:w="23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居住登记地址</w:t>
            </w:r>
          </w:p>
        </w:tc>
        <w:tc>
          <w:tcPr>
            <w:tcW w:w="5306"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531" w:type="dxa"/>
            <w:tcBorders>
              <w:top w:val="single" w:color="auto" w:sz="4" w:space="0"/>
              <w:left w:val="single" w:color="auto" w:sz="4" w:space="0"/>
              <w:right w:val="single" w:color="auto" w:sz="4" w:space="0"/>
            </w:tcBorders>
            <w:noWrap w:val="0"/>
            <w:vAlign w:val="center"/>
          </w:tcPr>
          <w:p>
            <w:pPr>
              <w:spacing w:line="240" w:lineRule="exact"/>
              <w:rPr>
                <w:rFonts w:hint="eastAsia" w:ascii="仿宋_GB2312" w:eastAsia="仿宋_GB2312"/>
                <w:color w:val="auto"/>
                <w:sz w:val="24"/>
                <w:szCs w:val="24"/>
                <w:highlight w:val="none"/>
              </w:rPr>
            </w:pPr>
          </w:p>
          <w:p>
            <w:pPr>
              <w:widowControl/>
              <w:spacing w:line="240" w:lineRule="exact"/>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诚</w:t>
            </w:r>
          </w:p>
          <w:p>
            <w:pPr>
              <w:widowControl/>
              <w:spacing w:line="240" w:lineRule="exact"/>
              <w:jc w:val="left"/>
              <w:rPr>
                <w:rFonts w:hint="eastAsia" w:ascii="仿宋_GB2312" w:eastAsia="仿宋_GB2312"/>
                <w:color w:val="auto"/>
                <w:sz w:val="24"/>
                <w:szCs w:val="24"/>
                <w:highlight w:val="none"/>
              </w:rPr>
            </w:pPr>
          </w:p>
          <w:p>
            <w:pPr>
              <w:widowControl/>
              <w:spacing w:line="240" w:lineRule="exact"/>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信</w:t>
            </w:r>
          </w:p>
          <w:p>
            <w:pPr>
              <w:widowControl/>
              <w:spacing w:line="240" w:lineRule="exact"/>
              <w:jc w:val="left"/>
              <w:rPr>
                <w:rFonts w:hint="eastAsia" w:ascii="仿宋_GB2312" w:eastAsia="仿宋_GB2312"/>
                <w:color w:val="auto"/>
                <w:sz w:val="24"/>
                <w:szCs w:val="24"/>
                <w:highlight w:val="none"/>
              </w:rPr>
            </w:pPr>
          </w:p>
          <w:p>
            <w:pPr>
              <w:widowControl/>
              <w:spacing w:line="240" w:lineRule="exact"/>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承</w:t>
            </w:r>
          </w:p>
          <w:p>
            <w:pPr>
              <w:widowControl/>
              <w:spacing w:line="240" w:lineRule="exact"/>
              <w:jc w:val="left"/>
              <w:rPr>
                <w:rFonts w:hint="eastAsia" w:ascii="仿宋_GB2312" w:eastAsia="仿宋_GB2312"/>
                <w:color w:val="auto"/>
                <w:sz w:val="24"/>
                <w:szCs w:val="24"/>
                <w:highlight w:val="none"/>
              </w:rPr>
            </w:pPr>
          </w:p>
          <w:p>
            <w:pPr>
              <w:widowControl/>
              <w:spacing w:line="240" w:lineRule="exact"/>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诺</w:t>
            </w:r>
          </w:p>
          <w:p>
            <w:pPr>
              <w:spacing w:line="240" w:lineRule="exact"/>
              <w:rPr>
                <w:rFonts w:hint="eastAsia" w:ascii="仿宋_GB2312" w:eastAsia="仿宋_GB2312"/>
                <w:color w:val="auto"/>
                <w:sz w:val="24"/>
                <w:szCs w:val="24"/>
                <w:highlight w:val="none"/>
              </w:rPr>
            </w:pPr>
          </w:p>
        </w:tc>
        <w:tc>
          <w:tcPr>
            <w:tcW w:w="8331"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eastAsia="仿宋_GB2312"/>
                <w:color w:val="auto"/>
                <w:sz w:val="24"/>
                <w:szCs w:val="24"/>
                <w:highlight w:val="none"/>
              </w:rPr>
            </w:pPr>
          </w:p>
          <w:p>
            <w:pPr>
              <w:widowControl/>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本人郑重承诺：保证办理入学申请时所提供的各项证明材料，其信息真实、准确，若提供信息错误、失真，一切相应后果与责任均由本人承担。</w:t>
            </w:r>
          </w:p>
          <w:p>
            <w:pPr>
              <w:widowControl/>
              <w:jc w:val="left"/>
              <w:rPr>
                <w:rFonts w:hint="eastAsia" w:ascii="仿宋_GB2312" w:eastAsia="仿宋_GB2312"/>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ind w:firstLine="4440" w:firstLineChars="1850"/>
              <w:jc w:val="left"/>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承诺人：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 xml:space="preserve">                                 联系电话：</w:t>
            </w:r>
          </w:p>
          <w:p>
            <w:pPr>
              <w:keepNext w:val="0"/>
              <w:keepLines w:val="0"/>
              <w:pageBreakBefore w:val="0"/>
              <w:widowControl/>
              <w:kinsoku/>
              <w:wordWrap/>
              <w:overflowPunct/>
              <w:topLinePunct w:val="0"/>
              <w:autoSpaceDE/>
              <w:autoSpaceDN/>
              <w:bidi w:val="0"/>
              <w:adjustRightInd/>
              <w:snapToGrid/>
              <w:spacing w:line="360" w:lineRule="exact"/>
              <w:ind w:firstLine="4200" w:firstLineChars="1750"/>
              <w:jc w:val="left"/>
              <w:textAlignment w:val="auto"/>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531" w:type="dxa"/>
            <w:vMerge w:val="restart"/>
            <w:tcBorders>
              <w:left w:val="single" w:color="auto" w:sz="4" w:space="0"/>
              <w:right w:val="single" w:color="auto" w:sz="4" w:space="0"/>
            </w:tcBorders>
            <w:noWrap w:val="0"/>
            <w:vAlign w:val="center"/>
          </w:tcPr>
          <w:p>
            <w:pP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审</w:t>
            </w: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核</w:t>
            </w: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意</w:t>
            </w: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见</w:t>
            </w:r>
          </w:p>
          <w:p>
            <w:pPr>
              <w:rPr>
                <w:rFonts w:hint="eastAsia" w:ascii="仿宋_GB2312" w:eastAsia="仿宋_GB2312"/>
                <w:color w:val="auto"/>
                <w:sz w:val="24"/>
                <w:szCs w:val="24"/>
                <w:highlight w:val="none"/>
              </w:rPr>
            </w:pPr>
          </w:p>
          <w:p>
            <w:pPr>
              <w:rPr>
                <w:rFonts w:hint="eastAsia" w:ascii="仿宋_GB2312" w:eastAsia="仿宋_GB2312"/>
                <w:color w:val="auto"/>
                <w:sz w:val="24"/>
                <w:szCs w:val="24"/>
                <w:highlight w:val="none"/>
              </w:rPr>
            </w:pPr>
          </w:p>
        </w:tc>
        <w:tc>
          <w:tcPr>
            <w:tcW w:w="8331"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仿宋_GB2312" w:eastAsia="仿宋_GB2312"/>
                <w:color w:val="auto"/>
                <w:sz w:val="24"/>
                <w:szCs w:val="24"/>
                <w:highlight w:val="none"/>
              </w:rPr>
            </w:pPr>
          </w:p>
          <w:p>
            <w:pPr>
              <w:widowControl/>
              <w:jc w:val="left"/>
              <w:rPr>
                <w:rFonts w:hint="default" w:ascii="仿宋_GB2312" w:eastAsia="仿宋_GB2312"/>
                <w:color w:val="auto"/>
                <w:sz w:val="24"/>
                <w:szCs w:val="24"/>
                <w:highlight w:val="none"/>
                <w:u w:val="none"/>
                <w:lang w:val="en-US" w:eastAsia="zh-CN"/>
              </w:rPr>
            </w:pPr>
            <w:r>
              <w:rPr>
                <w:rFonts w:hint="eastAsia" w:ascii="仿宋_GB2312" w:eastAsia="仿宋_GB2312"/>
                <w:color w:val="auto"/>
                <w:sz w:val="24"/>
                <w:szCs w:val="24"/>
                <w:highlight w:val="none"/>
              </w:rPr>
              <w:t>《浙江省居住证》审核情况</w:t>
            </w:r>
            <w:r>
              <w:rPr>
                <w:rFonts w:hint="eastAsia" w:ascii="仿宋_GB2312" w:eastAsia="仿宋_GB2312"/>
                <w:color w:val="auto"/>
                <w:sz w:val="24"/>
                <w:szCs w:val="24"/>
                <w:highlight w:val="none"/>
                <w:lang w:eastAsia="zh-CN"/>
              </w:rPr>
              <w:t>：居住证登记在</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none"/>
                <w:lang w:val="en-US" w:eastAsia="zh-CN"/>
              </w:rPr>
              <w:t>村。</w:t>
            </w:r>
          </w:p>
          <w:p>
            <w:pPr>
              <w:widowControl/>
              <w:jc w:val="left"/>
              <w:rPr>
                <w:rFonts w:hint="eastAsia" w:ascii="仿宋_GB2312" w:eastAsia="仿宋_GB2312"/>
                <w:b w:val="0"/>
                <w:bCs w:val="0"/>
                <w:color w:val="auto"/>
                <w:sz w:val="24"/>
                <w:szCs w:val="24"/>
                <w:highlight w:val="none"/>
              </w:rPr>
            </w:pPr>
          </w:p>
          <w:p>
            <w:pPr>
              <w:widowControl/>
              <w:ind w:firstLine="3960" w:firstLineChars="1650"/>
              <w:jc w:val="righ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b w:val="0"/>
                <w:bCs w:val="0"/>
                <w:color w:val="auto"/>
                <w:sz w:val="24"/>
                <w:szCs w:val="24"/>
                <w:highlight w:val="none"/>
                <w:lang w:val="en-US" w:eastAsia="zh-CN"/>
              </w:rPr>
              <w:t>（此栏家长提交</w:t>
            </w:r>
            <w:r>
              <w:rPr>
                <w:rFonts w:hint="eastAsia" w:ascii="仿宋_GB2312" w:hAnsi="Times New Roman" w:eastAsia="仿宋_GB2312" w:cs="Times New Roman"/>
                <w:b w:val="0"/>
                <w:bCs w:val="0"/>
                <w:color w:val="auto"/>
                <w:sz w:val="24"/>
                <w:szCs w:val="24"/>
                <w:highlight w:val="none"/>
              </w:rPr>
              <w:t>25号窗口</w:t>
            </w:r>
            <w:r>
              <w:rPr>
                <w:rFonts w:hint="eastAsia" w:ascii="仿宋_GB2312" w:hAnsi="Times New Roman" w:eastAsia="仿宋_GB2312" w:cs="Times New Roman"/>
                <w:b w:val="0"/>
                <w:bCs w:val="0"/>
                <w:color w:val="auto"/>
                <w:sz w:val="24"/>
                <w:szCs w:val="24"/>
                <w:highlight w:val="none"/>
                <w:lang w:val="en-US" w:eastAsia="zh-CN"/>
              </w:rPr>
              <w:t>审核</w:t>
            </w:r>
            <w:r>
              <w:rPr>
                <w:rFonts w:hint="eastAsia" w:ascii="仿宋_GB2312" w:hAnsi="Times New Roman" w:eastAsia="仿宋_GB2312" w:cs="Times New Roman"/>
                <w:color w:val="auto"/>
                <w:sz w:val="24"/>
                <w:szCs w:val="24"/>
                <w:highlight w:val="none"/>
                <w:lang w:val="en-US" w:eastAsia="zh-CN"/>
              </w:rPr>
              <w:t>）</w:t>
            </w:r>
          </w:p>
          <w:p>
            <w:pPr>
              <w:widowControl/>
              <w:ind w:firstLine="3960" w:firstLineChars="165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乡镇（街道）新居民事务所盖章</w:t>
            </w:r>
          </w:p>
          <w:p>
            <w:pPr>
              <w:widowControl/>
              <w:ind w:firstLine="5520" w:firstLineChars="23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经办人：</w:t>
            </w:r>
          </w:p>
          <w:p>
            <w:pPr>
              <w:widowControl/>
              <w:ind w:firstLine="5040" w:firstLineChars="21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531" w:type="dxa"/>
            <w:vMerge w:val="continue"/>
            <w:tcBorders>
              <w:left w:val="single" w:color="auto" w:sz="4" w:space="0"/>
              <w:right w:val="single" w:color="auto" w:sz="4" w:space="0"/>
            </w:tcBorders>
            <w:noWrap w:val="0"/>
            <w:vAlign w:val="center"/>
          </w:tcPr>
          <w:p>
            <w:pPr>
              <w:rPr>
                <w:rFonts w:hint="eastAsia" w:ascii="仿宋_GB2312" w:eastAsia="仿宋_GB2312"/>
                <w:color w:val="auto"/>
                <w:sz w:val="24"/>
                <w:szCs w:val="24"/>
                <w:highlight w:val="none"/>
              </w:rPr>
            </w:pPr>
          </w:p>
        </w:tc>
        <w:tc>
          <w:tcPr>
            <w:tcW w:w="8331" w:type="dxa"/>
            <w:gridSpan w:val="6"/>
            <w:tcBorders>
              <w:top w:val="single" w:color="auto" w:sz="4" w:space="0"/>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与上虞区用工单位签订劳动合同签订时间：</w:t>
            </w:r>
          </w:p>
          <w:p>
            <w:pPr>
              <w:spacing w:line="360" w:lineRule="exact"/>
              <w:ind w:firstLine="360" w:firstLineChars="150"/>
              <w:rPr>
                <w:rFonts w:hint="eastAsia" w:ascii="仿宋_GB2312" w:eastAsia="仿宋_GB2312"/>
                <w:color w:val="auto"/>
                <w:sz w:val="24"/>
                <w:szCs w:val="24"/>
                <w:highlight w:val="none"/>
              </w:rPr>
            </w:pPr>
          </w:p>
          <w:p>
            <w:pPr>
              <w:widowControl/>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在上虞区连续按月缴纳基本养老保险满六个月：是□   否□</w:t>
            </w:r>
          </w:p>
          <w:p>
            <w:pPr>
              <w:widowControl/>
              <w:spacing w:line="360" w:lineRule="exact"/>
              <w:rPr>
                <w:rFonts w:hint="eastAsia" w:ascii="仿宋_GB2312" w:eastAsia="仿宋_GB2312"/>
                <w:color w:val="auto"/>
                <w:sz w:val="24"/>
                <w:szCs w:val="24"/>
                <w:highlight w:val="none"/>
              </w:rPr>
            </w:pPr>
          </w:p>
          <w:p>
            <w:pPr>
              <w:widowControl/>
              <w:spacing w:line="360" w:lineRule="exact"/>
              <w:rPr>
                <w:rFonts w:hint="default" w:ascii="仿宋_GB2312" w:hAnsi="Times New Roman" w:eastAsia="仿宋_GB2312" w:cs="Times New Roman"/>
                <w:color w:val="auto"/>
                <w:sz w:val="24"/>
                <w:szCs w:val="24"/>
                <w:highlight w:val="none"/>
                <w:lang w:val="en-US" w:eastAsia="zh-CN"/>
              </w:rPr>
            </w:pPr>
            <w:r>
              <w:rPr>
                <w:rFonts w:hint="eastAsia" w:ascii="仿宋_GB2312" w:eastAsia="仿宋_GB2312"/>
                <w:color w:val="auto"/>
                <w:sz w:val="24"/>
                <w:szCs w:val="24"/>
                <w:highlight w:val="none"/>
              </w:rPr>
              <w:t>养老保险证号：</w:t>
            </w:r>
            <w:r>
              <w:rPr>
                <w:rFonts w:hint="eastAsia" w:ascii="仿宋_GB2312" w:eastAsia="仿宋_GB2312"/>
                <w:color w:val="auto"/>
                <w:sz w:val="24"/>
                <w:szCs w:val="24"/>
                <w:highlight w:val="none"/>
                <w:lang w:val="en-US" w:eastAsia="zh-CN"/>
              </w:rPr>
              <w:t xml:space="preserve">                                </w:t>
            </w:r>
          </w:p>
          <w:p>
            <w:pPr>
              <w:widowControl/>
              <w:spacing w:line="360" w:lineRule="exact"/>
              <w:ind w:firstLine="1440" w:firstLineChars="600"/>
              <w:jc w:val="right"/>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 xml:space="preserve"> </w:t>
            </w:r>
            <w:r>
              <w:rPr>
                <w:rFonts w:hint="eastAsia" w:ascii="仿宋_GB2312" w:hAnsi="Times New Roman" w:eastAsia="仿宋_GB2312" w:cs="Times New Roman"/>
                <w:color w:val="auto"/>
                <w:sz w:val="24"/>
                <w:szCs w:val="24"/>
                <w:highlight w:val="none"/>
                <w:lang w:val="en-US" w:eastAsia="zh-CN"/>
              </w:rPr>
              <w:t>（此</w:t>
            </w:r>
            <w:r>
              <w:rPr>
                <w:rFonts w:hint="eastAsia" w:ascii="仿宋_GB2312" w:hAnsi="Times New Roman" w:eastAsia="仿宋_GB2312" w:cs="Times New Roman"/>
                <w:b w:val="0"/>
                <w:bCs w:val="0"/>
                <w:color w:val="auto"/>
                <w:sz w:val="24"/>
                <w:szCs w:val="24"/>
                <w:highlight w:val="none"/>
                <w:lang w:val="en-US" w:eastAsia="zh-CN"/>
              </w:rPr>
              <w:t>栏家长提交7、8号窗口审核</w:t>
            </w:r>
            <w:r>
              <w:rPr>
                <w:rFonts w:hint="eastAsia" w:ascii="仿宋_GB2312" w:hAnsi="Times New Roman" w:eastAsia="仿宋_GB2312" w:cs="Times New Roman"/>
                <w:color w:val="auto"/>
                <w:sz w:val="24"/>
                <w:szCs w:val="24"/>
                <w:highlight w:val="none"/>
                <w:lang w:val="en-US" w:eastAsia="zh-CN"/>
              </w:rPr>
              <w:t>）</w:t>
            </w:r>
          </w:p>
          <w:p>
            <w:pPr>
              <w:widowControl/>
              <w:spacing w:line="360" w:lineRule="exact"/>
              <w:ind w:firstLine="3360" w:firstLineChars="14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乡镇（街道）劳动保障和社会救助中心盖章</w:t>
            </w:r>
          </w:p>
          <w:p>
            <w:pPr>
              <w:widowControl/>
              <w:spacing w:line="360" w:lineRule="exact"/>
              <w:ind w:firstLine="5280" w:firstLineChars="2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经办人：</w:t>
            </w:r>
          </w:p>
          <w:p>
            <w:pPr>
              <w:spacing w:line="360" w:lineRule="exact"/>
              <w:ind w:firstLine="4920" w:firstLineChars="20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531" w:type="dxa"/>
            <w:vMerge w:val="continue"/>
            <w:tcBorders>
              <w:left w:val="single" w:color="auto" w:sz="4" w:space="0"/>
              <w:right w:val="single" w:color="auto" w:sz="4" w:space="0"/>
            </w:tcBorders>
            <w:noWrap w:val="0"/>
            <w:vAlign w:val="center"/>
          </w:tcPr>
          <w:p>
            <w:pPr>
              <w:rPr>
                <w:rFonts w:hint="eastAsia" w:ascii="仿宋_GB2312" w:eastAsia="仿宋_GB2312"/>
                <w:color w:val="auto"/>
                <w:sz w:val="24"/>
                <w:szCs w:val="24"/>
                <w:highlight w:val="none"/>
              </w:rPr>
            </w:pPr>
          </w:p>
        </w:tc>
        <w:tc>
          <w:tcPr>
            <w:tcW w:w="8331" w:type="dxa"/>
            <w:gridSpan w:val="6"/>
            <w:tcBorders>
              <w:top w:val="single" w:color="auto" w:sz="4" w:space="0"/>
              <w:left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p>
            <w:pPr>
              <w:spacing w:line="360" w:lineRule="exact"/>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初审意见：</w:t>
            </w:r>
          </w:p>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是否符合就学条件：是□   否□</w:t>
            </w:r>
          </w:p>
          <w:p>
            <w:pPr>
              <w:spacing w:line="360" w:lineRule="exact"/>
              <w:jc w:val="right"/>
              <w:rPr>
                <w:rFonts w:hint="eastAsia" w:ascii="仿宋_GB2312" w:eastAsia="仿宋_GB2312"/>
                <w:color w:val="auto"/>
                <w:sz w:val="24"/>
                <w:szCs w:val="24"/>
                <w:highlight w:val="none"/>
                <w:lang w:eastAsia="zh-CN"/>
              </w:rPr>
            </w:pPr>
            <w:r>
              <w:rPr>
                <w:rFonts w:hint="eastAsia" w:ascii="仿宋_GB2312" w:hAnsi="Times New Roman" w:eastAsia="仿宋_GB2312" w:cs="Times New Roman"/>
                <w:color w:val="auto"/>
                <w:sz w:val="24"/>
                <w:szCs w:val="24"/>
                <w:highlight w:val="none"/>
                <w:lang w:val="en-US" w:eastAsia="zh-CN"/>
              </w:rPr>
              <w:t>（此栏7月4日后报名学校现场审核盖章）</w:t>
            </w:r>
          </w:p>
          <w:p>
            <w:pPr>
              <w:spacing w:line="360" w:lineRule="exact"/>
              <w:ind w:firstLine="4320" w:firstLineChars="18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乡镇（街道）教育党总支盖章</w:t>
            </w:r>
          </w:p>
          <w:p>
            <w:pPr>
              <w:spacing w:line="360" w:lineRule="exact"/>
              <w:ind w:firstLine="5400" w:firstLineChars="22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经办人：</w:t>
            </w:r>
          </w:p>
          <w:p>
            <w:pPr>
              <w:spacing w:line="360" w:lineRule="exact"/>
              <w:ind w:firstLine="5040" w:firstLineChars="21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531"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eastAsia="仿宋_GB2312"/>
                <w:color w:val="auto"/>
                <w:sz w:val="24"/>
                <w:szCs w:val="24"/>
                <w:highlight w:val="none"/>
              </w:rPr>
            </w:pPr>
          </w:p>
        </w:tc>
        <w:tc>
          <w:tcPr>
            <w:tcW w:w="8331"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eastAsia="仿宋_GB2312"/>
                <w:color w:val="auto"/>
                <w:sz w:val="24"/>
                <w:szCs w:val="24"/>
                <w:highlight w:val="none"/>
              </w:rPr>
            </w:pPr>
          </w:p>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审验结论：</w:t>
            </w:r>
          </w:p>
          <w:p>
            <w:pPr>
              <w:spacing w:line="360" w:lineRule="exac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是否同意入学：是□    否□</w:t>
            </w:r>
          </w:p>
          <w:p>
            <w:pPr>
              <w:spacing w:line="360" w:lineRule="exact"/>
              <w:jc w:val="left"/>
              <w:rPr>
                <w:rFonts w:hint="eastAsia" w:ascii="仿宋_GB2312" w:eastAsia="仿宋_GB2312"/>
                <w:color w:val="auto"/>
                <w:sz w:val="24"/>
                <w:szCs w:val="24"/>
                <w:highlight w:val="none"/>
                <w:lang w:eastAsia="zh-CN"/>
              </w:rPr>
            </w:pPr>
            <w:r>
              <w:rPr>
                <w:rFonts w:hint="eastAsia" w:ascii="仿宋_GB2312" w:eastAsia="仿宋_GB2312"/>
                <w:color w:val="auto"/>
                <w:sz w:val="24"/>
                <w:szCs w:val="24"/>
                <w:highlight w:val="none"/>
              </w:rPr>
              <w:t>就读学校：</w:t>
            </w:r>
            <w:r>
              <w:rPr>
                <w:rFonts w:hint="eastAsia" w:ascii="仿宋_GB2312" w:eastAsia="仿宋_GB2312"/>
                <w:color w:val="auto"/>
                <w:sz w:val="24"/>
                <w:szCs w:val="24"/>
                <w:highlight w:val="none"/>
                <w:lang w:val="en-US" w:eastAsia="zh-CN"/>
              </w:rPr>
              <w:t xml:space="preserve">                           </w:t>
            </w:r>
            <w:r>
              <w:rPr>
                <w:rFonts w:hint="eastAsia" w:ascii="仿宋_GB2312" w:eastAsia="仿宋_GB2312"/>
                <w:b/>
                <w:bCs/>
                <w:color w:val="auto"/>
                <w:sz w:val="24"/>
                <w:szCs w:val="24"/>
                <w:highlight w:val="none"/>
                <w:lang w:val="en-US" w:eastAsia="zh-CN"/>
              </w:rPr>
              <w:t xml:space="preserve"> </w:t>
            </w:r>
          </w:p>
          <w:p>
            <w:pPr>
              <w:spacing w:line="360" w:lineRule="exact"/>
              <w:jc w:val="right"/>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 xml:space="preserve">    </w:t>
            </w:r>
            <w:r>
              <w:rPr>
                <w:rFonts w:hint="eastAsia" w:ascii="仿宋_GB2312" w:eastAsia="仿宋_GB2312"/>
                <w:b/>
                <w:bCs/>
                <w:color w:val="auto"/>
                <w:sz w:val="24"/>
                <w:szCs w:val="24"/>
                <w:highlight w:val="none"/>
                <w:lang w:val="en-US" w:eastAsia="zh-CN"/>
              </w:rPr>
              <w:t xml:space="preserve"> </w:t>
            </w:r>
            <w:r>
              <w:rPr>
                <w:rFonts w:hint="eastAsia" w:ascii="仿宋_GB2312" w:hAnsi="Times New Roman" w:eastAsia="仿宋_GB2312" w:cs="Times New Roman"/>
                <w:color w:val="auto"/>
                <w:sz w:val="24"/>
                <w:szCs w:val="24"/>
                <w:highlight w:val="none"/>
                <w:lang w:val="en-US" w:eastAsia="zh-CN"/>
              </w:rPr>
              <w:t>（此栏7月</w:t>
            </w:r>
            <w:r>
              <w:rPr>
                <w:rFonts w:hint="eastAsia" w:ascii="仿宋_GB2312" w:eastAsia="仿宋_GB2312" w:cs="Times New Roman"/>
                <w:color w:val="auto"/>
                <w:sz w:val="24"/>
                <w:szCs w:val="24"/>
                <w:highlight w:val="none"/>
                <w:lang w:val="en-US" w:eastAsia="zh-CN"/>
              </w:rPr>
              <w:t>8</w:t>
            </w:r>
            <w:r>
              <w:rPr>
                <w:rFonts w:hint="eastAsia" w:ascii="仿宋_GB2312" w:hAnsi="Times New Roman" w:eastAsia="仿宋_GB2312" w:cs="Times New Roman"/>
                <w:color w:val="auto"/>
                <w:sz w:val="24"/>
                <w:szCs w:val="24"/>
                <w:highlight w:val="none"/>
                <w:lang w:val="en-US" w:eastAsia="zh-CN"/>
              </w:rPr>
              <w:t>日后报名学校现场审核盖章）</w:t>
            </w:r>
          </w:p>
          <w:p>
            <w:pPr>
              <w:spacing w:line="360" w:lineRule="exact"/>
              <w:ind w:firstLine="3840" w:firstLineChars="16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乡镇政府（街道办事处）盖章</w:t>
            </w:r>
          </w:p>
          <w:p>
            <w:pPr>
              <w:spacing w:line="360" w:lineRule="exact"/>
              <w:ind w:firstLine="4800" w:firstLineChars="20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经办人：</w:t>
            </w:r>
          </w:p>
          <w:p>
            <w:pPr>
              <w:spacing w:line="360" w:lineRule="exact"/>
              <w:ind w:firstLine="4440" w:firstLineChars="185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年    月    日</w:t>
            </w:r>
          </w:p>
        </w:tc>
      </w:tr>
    </w:tbl>
    <w:p>
      <w:pPr>
        <w:pStyle w:val="10"/>
        <w:keepNext w:val="0"/>
        <w:keepLines w:val="0"/>
        <w:pageBreakBefore w:val="0"/>
        <w:kinsoku/>
        <w:wordWrap/>
        <w:overflowPunct/>
        <w:topLinePunct w:val="0"/>
        <w:autoSpaceDE w:val="0"/>
        <w:autoSpaceDN/>
        <w:bidi w:val="0"/>
        <w:adjustRightInd/>
        <w:snapToGrid/>
        <w:spacing w:line="400" w:lineRule="exact"/>
        <w:ind w:firstLine="480" w:firstLineChars="200"/>
        <w:textAlignment w:val="auto"/>
        <w:rPr>
          <w:rFonts w:hint="eastAsia" w:ascii="仿宋" w:hAnsi="仿宋" w:eastAsia="仿宋" w:cs="仿宋"/>
          <w:i w:val="0"/>
          <w:iCs w:val="0"/>
          <w:caps w:val="0"/>
          <w:color w:val="auto"/>
          <w:spacing w:val="0"/>
          <w:kern w:val="2"/>
          <w:sz w:val="24"/>
          <w:szCs w:val="24"/>
          <w:highlight w:val="none"/>
          <w:shd w:val="clear" w:color="auto" w:fill="FFFFFF"/>
          <w:lang w:val="en-US" w:eastAsia="zh-CN" w:bidi="ar-SA"/>
        </w:rPr>
      </w:pPr>
      <w:r>
        <w:rPr>
          <w:rFonts w:hint="eastAsia" w:ascii="仿宋" w:hAnsi="仿宋" w:eastAsia="仿宋" w:cs="仿宋"/>
          <w:i w:val="0"/>
          <w:iCs w:val="0"/>
          <w:caps w:val="0"/>
          <w:color w:val="auto"/>
          <w:spacing w:val="0"/>
          <w:kern w:val="2"/>
          <w:sz w:val="24"/>
          <w:szCs w:val="24"/>
          <w:highlight w:val="none"/>
          <w:shd w:val="clear" w:color="auto" w:fill="FFFFFF"/>
          <w:lang w:val="en-US" w:eastAsia="zh-CN" w:bidi="ar-SA"/>
        </w:rPr>
        <w:t>7月4-5日网上报名；6-7日根据通知到学校进行现场审核：</w:t>
      </w:r>
    </w:p>
    <w:p>
      <w:pPr>
        <w:keepNext w:val="0"/>
        <w:keepLines w:val="0"/>
        <w:pageBreakBefore w:val="0"/>
        <w:widowControl/>
        <w:kinsoku/>
        <w:wordWrap/>
        <w:overflowPunct/>
        <w:topLinePunct w:val="0"/>
        <w:autoSpaceDN/>
        <w:bidi w:val="0"/>
        <w:adjustRightInd/>
        <w:snapToGrid/>
        <w:spacing w:line="400" w:lineRule="exact"/>
        <w:ind w:firstLine="482" w:firstLineChars="200"/>
        <w:jc w:val="left"/>
        <w:textAlignment w:val="auto"/>
        <w:rPr>
          <w:rFonts w:hint="eastAsia" w:ascii="仿宋" w:hAnsi="仿宋" w:eastAsia="仿宋" w:cs="仿宋"/>
          <w:b/>
          <w:color w:val="auto"/>
          <w:spacing w:val="0"/>
          <w:kern w:val="0"/>
          <w:sz w:val="24"/>
          <w:szCs w:val="24"/>
          <w:highlight w:val="none"/>
        </w:rPr>
      </w:pPr>
      <w:r>
        <w:rPr>
          <w:rFonts w:hint="eastAsia" w:ascii="仿宋" w:hAnsi="仿宋" w:eastAsia="仿宋" w:cs="仿宋"/>
          <w:b/>
          <w:color w:val="auto"/>
          <w:spacing w:val="0"/>
          <w:kern w:val="0"/>
          <w:sz w:val="24"/>
          <w:szCs w:val="24"/>
          <w:highlight w:val="none"/>
        </w:rPr>
        <w:t>报名现场审核资料：</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社保证明、《浙江省居住证》或流动人口登记证明、劳动合同或营业执照、父母身份证、户口簿、租房协议或居住证明、出生证等资料原件及复印件各一份。</w:t>
      </w:r>
    </w:p>
    <w:p>
      <w:pPr>
        <w:keepNext w:val="0"/>
        <w:keepLines w:val="0"/>
        <w:pageBreakBefore w:val="0"/>
        <w:kinsoku/>
        <w:wordWrap/>
        <w:overflowPunct/>
        <w:topLinePunct w:val="0"/>
        <w:autoSpaceDN/>
        <w:bidi w:val="0"/>
        <w:adjustRightInd/>
        <w:snapToGrid/>
        <w:spacing w:line="400" w:lineRule="exact"/>
        <w:textAlignment w:val="auto"/>
        <w:rPr>
          <w:rFonts w:hint="eastAsia" w:ascii="仿宋" w:hAnsi="仿宋" w:eastAsia="仿宋" w:cs="仿宋"/>
          <w:color w:val="auto"/>
          <w:spacing w:val="0"/>
          <w:sz w:val="24"/>
          <w:szCs w:val="24"/>
          <w:highlight w:val="none"/>
        </w:rPr>
        <w:sectPr>
          <w:headerReference r:id="rId3" w:type="default"/>
          <w:footerReference r:id="rId4" w:type="default"/>
          <w:pgSz w:w="11906" w:h="16838"/>
          <w:pgMar w:top="1440" w:right="1587" w:bottom="1440" w:left="1587" w:header="851" w:footer="1134" w:gutter="0"/>
          <w:cols w:space="720" w:num="1"/>
          <w:docGrid w:type="lines" w:linePitch="312" w:charSpace="0"/>
        </w:sectPr>
      </w:pPr>
    </w:p>
    <w:p>
      <w:pPr>
        <w:spacing w:line="400" w:lineRule="exact"/>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附件2：</w:t>
      </w:r>
    </w:p>
    <w:tbl>
      <w:tblPr>
        <w:tblStyle w:val="8"/>
        <w:tblW w:w="0" w:type="auto"/>
        <w:tblInd w:w="93" w:type="dxa"/>
        <w:tblLayout w:type="fixed"/>
        <w:tblCellMar>
          <w:top w:w="0" w:type="dxa"/>
          <w:left w:w="108" w:type="dxa"/>
          <w:bottom w:w="0" w:type="dxa"/>
          <w:right w:w="108" w:type="dxa"/>
        </w:tblCellMar>
      </w:tblPr>
      <w:tblGrid>
        <w:gridCol w:w="2200"/>
        <w:gridCol w:w="1196"/>
        <w:gridCol w:w="3589"/>
        <w:gridCol w:w="1110"/>
        <w:gridCol w:w="2021"/>
        <w:gridCol w:w="1479"/>
        <w:gridCol w:w="2240"/>
      </w:tblGrid>
      <w:tr>
        <w:tblPrEx>
          <w:tblCellMar>
            <w:top w:w="0" w:type="dxa"/>
            <w:left w:w="108" w:type="dxa"/>
            <w:bottom w:w="0" w:type="dxa"/>
            <w:right w:w="108" w:type="dxa"/>
          </w:tblCellMar>
        </w:tblPrEx>
        <w:trPr>
          <w:trHeight w:val="542" w:hRule="atLeast"/>
        </w:trPr>
        <w:tc>
          <w:tcPr>
            <w:tcW w:w="13835" w:type="dxa"/>
            <w:gridSpan w:val="7"/>
            <w:tcBorders>
              <w:top w:val="nil"/>
              <w:left w:val="nil"/>
              <w:bottom w:val="single" w:color="auto" w:sz="4" w:space="0"/>
              <w:right w:val="nil"/>
            </w:tcBorders>
            <w:noWrap w:val="0"/>
            <w:vAlign w:val="center"/>
          </w:tcPr>
          <w:p>
            <w:pPr>
              <w:widowControl/>
              <w:spacing w:line="420" w:lineRule="exact"/>
              <w:jc w:val="center"/>
              <w:rPr>
                <w:rFonts w:hint="eastAsia" w:ascii="黑体" w:hAnsi="宋体" w:eastAsia="黑体" w:cs="宋体"/>
                <w:bCs/>
                <w:color w:val="auto"/>
                <w:kern w:val="0"/>
                <w:sz w:val="36"/>
                <w:szCs w:val="36"/>
                <w:highlight w:val="none"/>
              </w:rPr>
            </w:pPr>
            <w:r>
              <w:rPr>
                <w:rFonts w:hint="eastAsia" w:ascii="黑体" w:hAnsi="宋体" w:eastAsia="黑体" w:cs="宋体"/>
                <w:bCs/>
                <w:color w:val="auto"/>
                <w:kern w:val="0"/>
                <w:sz w:val="36"/>
                <w:szCs w:val="36"/>
                <w:highlight w:val="none"/>
              </w:rPr>
              <w:t>崧厦街道</w:t>
            </w:r>
            <w:r>
              <w:rPr>
                <w:rFonts w:hint="eastAsia" w:ascii="黑体" w:hAnsi="宋体" w:eastAsia="黑体" w:cs="宋体"/>
                <w:bCs/>
                <w:color w:val="auto"/>
                <w:kern w:val="0"/>
                <w:sz w:val="36"/>
                <w:szCs w:val="36"/>
                <w:highlight w:val="none"/>
                <w:lang w:val="en-US" w:eastAsia="zh-CN"/>
              </w:rPr>
              <w:t>随迁子女（</w:t>
            </w:r>
            <w:r>
              <w:rPr>
                <w:rFonts w:hint="eastAsia" w:ascii="黑体" w:hAnsi="宋体" w:eastAsia="黑体" w:cs="宋体"/>
                <w:bCs/>
                <w:color w:val="auto"/>
                <w:kern w:val="0"/>
                <w:sz w:val="36"/>
                <w:szCs w:val="36"/>
                <w:highlight w:val="none"/>
              </w:rPr>
              <w:t>新居民子女</w:t>
            </w:r>
            <w:r>
              <w:rPr>
                <w:rFonts w:hint="eastAsia" w:ascii="黑体" w:hAnsi="宋体" w:eastAsia="黑体" w:cs="宋体"/>
                <w:bCs/>
                <w:color w:val="auto"/>
                <w:kern w:val="0"/>
                <w:sz w:val="36"/>
                <w:szCs w:val="36"/>
                <w:highlight w:val="none"/>
                <w:lang w:val="en-US" w:eastAsia="zh-CN"/>
              </w:rPr>
              <w:t>）</w:t>
            </w:r>
            <w:r>
              <w:rPr>
                <w:rFonts w:hint="eastAsia" w:ascii="黑体" w:hAnsi="宋体" w:eastAsia="黑体" w:cs="宋体"/>
                <w:bCs/>
                <w:color w:val="auto"/>
                <w:kern w:val="0"/>
                <w:sz w:val="36"/>
                <w:szCs w:val="36"/>
                <w:highlight w:val="none"/>
              </w:rPr>
              <w:t>入学程序流程及入学条件、证明材料</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宋体" w:eastAsia="黑体" w:cs="宋体"/>
                <w:bCs/>
                <w:color w:val="auto"/>
                <w:kern w:val="0"/>
                <w:sz w:val="36"/>
                <w:szCs w:val="36"/>
                <w:highlight w:val="none"/>
              </w:rPr>
            </w:pPr>
          </w:p>
        </w:tc>
      </w:tr>
      <w:tr>
        <w:tblPrEx>
          <w:tblCellMar>
            <w:top w:w="0" w:type="dxa"/>
            <w:left w:w="108" w:type="dxa"/>
            <w:bottom w:w="0" w:type="dxa"/>
            <w:right w:w="108" w:type="dxa"/>
          </w:tblCellMar>
        </w:tblPrEx>
        <w:trPr>
          <w:trHeight w:val="1000" w:hRule="atLeast"/>
        </w:trPr>
        <w:tc>
          <w:tcPr>
            <w:tcW w:w="2200" w:type="dxa"/>
            <w:vMerge w:val="restart"/>
            <w:tcBorders>
              <w:top w:val="nil"/>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highlight w:val="none"/>
              </w:rPr>
              <w:t>从街道便民中心</w:t>
            </w:r>
            <w:r>
              <w:rPr>
                <w:rFonts w:hint="eastAsia" w:ascii="仿宋_GB2312" w:hAnsi="宋体" w:eastAsia="仿宋_GB2312" w:cs="宋体"/>
                <w:color w:val="auto"/>
                <w:kern w:val="0"/>
                <w:sz w:val="22"/>
                <w:highlight w:val="none"/>
                <w:lang w:val="en-US" w:eastAsia="zh-CN"/>
              </w:rPr>
              <w:t>11号</w:t>
            </w:r>
            <w:r>
              <w:rPr>
                <w:rFonts w:hint="eastAsia" w:ascii="仿宋_GB2312" w:hAnsi="宋体" w:eastAsia="仿宋_GB2312" w:cs="宋体"/>
                <w:color w:val="auto"/>
                <w:kern w:val="0"/>
                <w:sz w:val="22"/>
                <w:highlight w:val="none"/>
              </w:rPr>
              <w:t>卫计窗口、报名学校或毕业幼儿园领取《崧厦街道新居民子女就学申请表》</w:t>
            </w:r>
          </w:p>
        </w:tc>
        <w:tc>
          <w:tcPr>
            <w:tcW w:w="119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72"/>
                <w:szCs w:val="72"/>
                <w:highlight w:val="none"/>
              </w:rPr>
            </w:pPr>
            <w:r>
              <w:rPr>
                <w:rFonts w:hint="eastAsia" w:ascii="仿宋_GB2312" w:hAnsi="宋体" w:eastAsia="仿宋_GB2312" w:cs="宋体"/>
                <w:color w:val="auto"/>
                <w:kern w:val="0"/>
                <w:sz w:val="72"/>
                <w:szCs w:val="72"/>
                <w:highlight w:val="none"/>
              </w:rPr>
              <w:t>→</w:t>
            </w:r>
          </w:p>
        </w:tc>
        <w:tc>
          <w:tcPr>
            <w:tcW w:w="358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街道新居民审核</w:t>
            </w:r>
          </w:p>
          <w:p>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（街道便民服务中心25号窗口）</w:t>
            </w:r>
          </w:p>
        </w:tc>
        <w:tc>
          <w:tcPr>
            <w:tcW w:w="111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72"/>
                <w:szCs w:val="72"/>
                <w:highlight w:val="none"/>
              </w:rPr>
            </w:pPr>
            <w:r>
              <w:rPr>
                <w:rFonts w:hint="eastAsia" w:ascii="仿宋_GB2312" w:hAnsi="宋体" w:eastAsia="仿宋_GB2312" w:cs="宋体"/>
                <w:color w:val="auto"/>
                <w:kern w:val="0"/>
                <w:sz w:val="72"/>
                <w:szCs w:val="72"/>
                <w:highlight w:val="none"/>
              </w:rPr>
              <w:t>→</w:t>
            </w:r>
          </w:p>
        </w:tc>
        <w:tc>
          <w:tcPr>
            <w:tcW w:w="202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就读学校、街道教育</w:t>
            </w:r>
            <w:r>
              <w:rPr>
                <w:rFonts w:hint="eastAsia" w:ascii="仿宋_GB2312" w:hAnsi="宋体" w:eastAsia="仿宋_GB2312" w:cs="宋体"/>
                <w:color w:val="auto"/>
                <w:kern w:val="0"/>
                <w:sz w:val="22"/>
                <w:szCs w:val="22"/>
                <w:highlight w:val="none"/>
                <w:lang w:eastAsia="zh-CN"/>
              </w:rPr>
              <w:t>党委</w:t>
            </w:r>
            <w:r>
              <w:rPr>
                <w:rFonts w:hint="eastAsia" w:ascii="仿宋_GB2312" w:hAnsi="宋体" w:eastAsia="仿宋_GB2312" w:cs="宋体"/>
                <w:color w:val="auto"/>
                <w:kern w:val="0"/>
                <w:sz w:val="22"/>
                <w:szCs w:val="22"/>
                <w:highlight w:val="none"/>
              </w:rPr>
              <w:t>初审</w:t>
            </w:r>
          </w:p>
        </w:tc>
        <w:tc>
          <w:tcPr>
            <w:tcW w:w="147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72"/>
                <w:szCs w:val="72"/>
                <w:highlight w:val="none"/>
              </w:rPr>
            </w:pPr>
            <w:r>
              <w:rPr>
                <w:rFonts w:hint="eastAsia" w:ascii="仿宋_GB2312" w:hAnsi="宋体" w:eastAsia="仿宋_GB2312" w:cs="宋体"/>
                <w:color w:val="auto"/>
                <w:kern w:val="0"/>
                <w:sz w:val="72"/>
                <w:szCs w:val="72"/>
                <w:highlight w:val="none"/>
              </w:rPr>
              <w:t>→</w:t>
            </w:r>
          </w:p>
        </w:tc>
        <w:tc>
          <w:tcPr>
            <w:tcW w:w="2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街道审核结论</w:t>
            </w:r>
          </w:p>
        </w:tc>
      </w:tr>
      <w:tr>
        <w:tblPrEx>
          <w:tblCellMar>
            <w:top w:w="0" w:type="dxa"/>
            <w:left w:w="108" w:type="dxa"/>
            <w:bottom w:w="0" w:type="dxa"/>
            <w:right w:w="108" w:type="dxa"/>
          </w:tblCellMar>
        </w:tblPrEx>
        <w:trPr>
          <w:trHeight w:val="867" w:hRule="atLeast"/>
        </w:trPr>
        <w:tc>
          <w:tcPr>
            <w:tcW w:w="22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2"/>
                <w:szCs w:val="22"/>
                <w:highlight w:val="none"/>
              </w:rPr>
            </w:pPr>
          </w:p>
        </w:tc>
        <w:tc>
          <w:tcPr>
            <w:tcW w:w="119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2"/>
                <w:szCs w:val="22"/>
                <w:highlight w:val="none"/>
              </w:rPr>
            </w:pPr>
          </w:p>
        </w:tc>
        <w:tc>
          <w:tcPr>
            <w:tcW w:w="3589"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街道人力社保和社会救助中心审核</w:t>
            </w:r>
          </w:p>
          <w:p>
            <w:pPr>
              <w:widowControl/>
              <w:jc w:val="center"/>
              <w:rPr>
                <w:rFonts w:ascii="仿宋_GB2312" w:hAnsi="宋体" w:eastAsia="仿宋_GB2312" w:cs="宋体"/>
                <w:color w:val="auto"/>
                <w:kern w:val="0"/>
                <w:sz w:val="22"/>
                <w:szCs w:val="22"/>
                <w:highlight w:val="none"/>
              </w:rPr>
            </w:pPr>
            <w:r>
              <w:rPr>
                <w:rFonts w:hint="eastAsia" w:ascii="仿宋_GB2312" w:hAnsi="宋体" w:eastAsia="仿宋_GB2312" w:cs="宋体"/>
                <w:color w:val="auto"/>
                <w:kern w:val="0"/>
                <w:sz w:val="22"/>
                <w:szCs w:val="22"/>
                <w:highlight w:val="none"/>
              </w:rPr>
              <w:t>（街道便民服务中心7、8号窗口）</w:t>
            </w:r>
          </w:p>
        </w:tc>
        <w:tc>
          <w:tcPr>
            <w:tcW w:w="111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2"/>
                <w:szCs w:val="22"/>
                <w:highlight w:val="none"/>
              </w:rPr>
            </w:pPr>
          </w:p>
        </w:tc>
        <w:tc>
          <w:tcPr>
            <w:tcW w:w="20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2"/>
                <w:szCs w:val="22"/>
                <w:highlight w:val="none"/>
              </w:rPr>
            </w:pPr>
          </w:p>
        </w:tc>
        <w:tc>
          <w:tcPr>
            <w:tcW w:w="147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2"/>
                <w:szCs w:val="22"/>
                <w:highlight w:val="none"/>
              </w:rPr>
            </w:pPr>
          </w:p>
        </w:tc>
        <w:tc>
          <w:tcPr>
            <w:tcW w:w="2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2"/>
                <w:szCs w:val="22"/>
                <w:highlight w:val="none"/>
              </w:rPr>
            </w:pPr>
          </w:p>
        </w:tc>
      </w:tr>
      <w:tr>
        <w:tblPrEx>
          <w:tblCellMar>
            <w:top w:w="0" w:type="dxa"/>
            <w:left w:w="108" w:type="dxa"/>
            <w:bottom w:w="0" w:type="dxa"/>
            <w:right w:w="108" w:type="dxa"/>
          </w:tblCellMar>
        </w:tblPrEx>
        <w:trPr>
          <w:trHeight w:val="339" w:hRule="atLeast"/>
        </w:trPr>
        <w:tc>
          <w:tcPr>
            <w:tcW w:w="2200" w:type="dxa"/>
            <w:tcBorders>
              <w:top w:val="nil"/>
              <w:left w:val="nil"/>
              <w:bottom w:val="nil"/>
              <w:right w:val="nil"/>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rPr>
              <w:t>入学条件：</w:t>
            </w:r>
          </w:p>
        </w:tc>
        <w:tc>
          <w:tcPr>
            <w:tcW w:w="1196" w:type="dxa"/>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仿宋_GB2312" w:hAnsi="宋体" w:eastAsia="仿宋_GB2312" w:cs="宋体"/>
                <w:color w:val="auto"/>
                <w:kern w:val="0"/>
                <w:sz w:val="28"/>
                <w:szCs w:val="28"/>
                <w:highlight w:val="none"/>
              </w:rPr>
            </w:pPr>
          </w:p>
        </w:tc>
        <w:tc>
          <w:tcPr>
            <w:tcW w:w="3589" w:type="dxa"/>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仿宋_GB2312" w:hAnsi="宋体" w:eastAsia="仿宋_GB2312" w:cs="宋体"/>
                <w:color w:val="auto"/>
                <w:kern w:val="0"/>
                <w:sz w:val="28"/>
                <w:szCs w:val="28"/>
                <w:highlight w:val="none"/>
              </w:rPr>
            </w:pPr>
          </w:p>
        </w:tc>
        <w:tc>
          <w:tcPr>
            <w:tcW w:w="1110" w:type="dxa"/>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仿宋_GB2312" w:hAnsi="宋体" w:eastAsia="仿宋_GB2312" w:cs="宋体"/>
                <w:color w:val="auto"/>
                <w:kern w:val="0"/>
                <w:sz w:val="28"/>
                <w:szCs w:val="28"/>
                <w:highlight w:val="none"/>
              </w:rPr>
            </w:pPr>
          </w:p>
        </w:tc>
        <w:tc>
          <w:tcPr>
            <w:tcW w:w="2021" w:type="dxa"/>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仿宋_GB2312" w:hAnsi="宋体" w:eastAsia="仿宋_GB2312" w:cs="宋体"/>
                <w:color w:val="auto"/>
                <w:kern w:val="0"/>
                <w:sz w:val="28"/>
                <w:szCs w:val="28"/>
                <w:highlight w:val="none"/>
              </w:rPr>
            </w:pPr>
          </w:p>
        </w:tc>
        <w:tc>
          <w:tcPr>
            <w:tcW w:w="1479" w:type="dxa"/>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仿宋_GB2312" w:hAnsi="宋体" w:eastAsia="仿宋_GB2312" w:cs="宋体"/>
                <w:color w:val="auto"/>
                <w:kern w:val="0"/>
                <w:sz w:val="28"/>
                <w:szCs w:val="28"/>
                <w:highlight w:val="none"/>
              </w:rPr>
            </w:pPr>
          </w:p>
        </w:tc>
        <w:tc>
          <w:tcPr>
            <w:tcW w:w="2240" w:type="dxa"/>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N/>
              <w:bidi w:val="0"/>
              <w:adjustRightInd/>
              <w:snapToGrid/>
              <w:spacing w:line="300" w:lineRule="exact"/>
              <w:jc w:val="left"/>
              <w:textAlignment w:val="auto"/>
              <w:rPr>
                <w:rFonts w:ascii="仿宋_GB2312" w:hAnsi="宋体" w:eastAsia="仿宋_GB2312" w:cs="宋体"/>
                <w:color w:val="auto"/>
                <w:kern w:val="0"/>
                <w:sz w:val="28"/>
                <w:szCs w:val="28"/>
                <w:highlight w:val="none"/>
              </w:rPr>
            </w:pPr>
          </w:p>
        </w:tc>
      </w:tr>
      <w:tr>
        <w:tblPrEx>
          <w:tblCellMar>
            <w:top w:w="0" w:type="dxa"/>
            <w:left w:w="108" w:type="dxa"/>
            <w:bottom w:w="0" w:type="dxa"/>
            <w:right w:w="108" w:type="dxa"/>
          </w:tblCellMar>
        </w:tblPrEx>
        <w:trPr>
          <w:trHeight w:val="2457" w:hRule="atLeast"/>
        </w:trPr>
        <w:tc>
          <w:tcPr>
            <w:tcW w:w="13835" w:type="dxa"/>
            <w:gridSpan w:val="7"/>
            <w:tcBorders>
              <w:top w:val="nil"/>
              <w:left w:val="nil"/>
              <w:bottom w:val="nil"/>
              <w:right w:val="nil"/>
            </w:tcBorders>
            <w:noWrap w:val="0"/>
            <w:vAlign w:val="center"/>
          </w:tcPr>
          <w:p>
            <w:pPr>
              <w:pStyle w:val="10"/>
              <w:keepNext w:val="0"/>
              <w:keepLines w:val="0"/>
              <w:pageBreakBefore w:val="0"/>
              <w:kinsoku/>
              <w:wordWrap/>
              <w:overflowPunct/>
              <w:topLinePunct w:val="0"/>
              <w:autoSpaceDE w:val="0"/>
              <w:autoSpaceDN/>
              <w:bidi w:val="0"/>
              <w:adjustRightInd/>
              <w:snapToGrid/>
              <w:spacing w:line="500" w:lineRule="exact"/>
              <w:ind w:firstLine="554" w:firstLineChars="198"/>
              <w:textAlignment w:val="auto"/>
              <w:rPr>
                <w:rFonts w:hint="eastAsia" w:ascii="仿宋_GB2312" w:hAnsi="仿宋" w:eastAsia="仿宋_GB2312"/>
                <w:color w:val="auto"/>
                <w:kern w:val="2"/>
                <w:sz w:val="28"/>
                <w:szCs w:val="28"/>
                <w:highlight w:val="none"/>
                <w:lang w:eastAsia="zh-CN"/>
              </w:rPr>
            </w:pPr>
            <w:r>
              <w:rPr>
                <w:rFonts w:hint="eastAsia" w:ascii="仿宋_GB2312" w:hAnsi="仿宋" w:eastAsia="仿宋_GB2312"/>
                <w:color w:val="auto"/>
                <w:kern w:val="2"/>
                <w:sz w:val="28"/>
                <w:szCs w:val="28"/>
                <w:highlight w:val="none"/>
                <w:lang w:eastAsia="zh-CN"/>
              </w:rPr>
              <w:t>1.</w:t>
            </w:r>
            <w:r>
              <w:rPr>
                <w:rFonts w:hint="eastAsia" w:ascii="仿宋_GB2312" w:hAnsi="仿宋" w:eastAsia="仿宋_GB2312"/>
                <w:color w:val="auto"/>
                <w:kern w:val="2"/>
                <w:sz w:val="28"/>
                <w:szCs w:val="28"/>
                <w:highlight w:val="none"/>
                <w:lang w:val="en-US" w:eastAsia="zh-CN"/>
              </w:rPr>
              <w:t>父母双方或一方持有有效《浙江省居住证》（在当年度8月31日之前能够取得合法有效《浙江省居住证》的，视为持有）</w:t>
            </w:r>
            <w:r>
              <w:rPr>
                <w:rFonts w:hint="eastAsia" w:ascii="仿宋_GB2312" w:hAnsi="仿宋" w:eastAsia="仿宋_GB2312"/>
                <w:color w:val="auto"/>
                <w:kern w:val="2"/>
                <w:sz w:val="28"/>
                <w:szCs w:val="28"/>
                <w:highlight w:val="none"/>
                <w:lang w:eastAsia="zh-CN"/>
              </w:rPr>
              <w:t>；</w:t>
            </w:r>
          </w:p>
          <w:p>
            <w:pPr>
              <w:pStyle w:val="10"/>
              <w:keepNext w:val="0"/>
              <w:keepLines w:val="0"/>
              <w:pageBreakBefore w:val="0"/>
              <w:kinsoku/>
              <w:wordWrap/>
              <w:overflowPunct/>
              <w:topLinePunct w:val="0"/>
              <w:autoSpaceDE w:val="0"/>
              <w:autoSpaceDN/>
              <w:bidi w:val="0"/>
              <w:adjustRightInd/>
              <w:snapToGrid/>
              <w:spacing w:line="360" w:lineRule="exact"/>
              <w:ind w:firstLine="600"/>
              <w:textAlignment w:val="auto"/>
              <w:rPr>
                <w:rFonts w:hint="eastAsia" w:ascii="仿宋_GB2312" w:hAnsi="仿宋" w:eastAsia="仿宋_GB2312"/>
                <w:color w:val="auto"/>
                <w:kern w:val="2"/>
                <w:sz w:val="28"/>
                <w:szCs w:val="28"/>
                <w:highlight w:val="none"/>
                <w:lang w:eastAsia="zh-CN"/>
              </w:rPr>
            </w:pPr>
            <w:r>
              <w:rPr>
                <w:rFonts w:hint="eastAsia" w:ascii="仿宋_GB2312" w:hAnsi="仿宋" w:eastAsia="仿宋_GB2312"/>
                <w:color w:val="auto"/>
                <w:kern w:val="2"/>
                <w:sz w:val="28"/>
                <w:szCs w:val="28"/>
                <w:highlight w:val="none"/>
                <w:lang w:eastAsia="zh-CN"/>
              </w:rPr>
              <w:t>2.父母其中一方在崧厦街道与用人单位依法签订劳动合同满六个月，或依法持有工商营业执照并实际经营满六个月。</w:t>
            </w:r>
          </w:p>
          <w:p>
            <w:pPr>
              <w:pStyle w:val="10"/>
              <w:keepNext w:val="0"/>
              <w:keepLines w:val="0"/>
              <w:pageBreakBefore w:val="0"/>
              <w:kinsoku/>
              <w:wordWrap/>
              <w:overflowPunct/>
              <w:topLinePunct w:val="0"/>
              <w:autoSpaceDE w:val="0"/>
              <w:autoSpaceDN/>
              <w:bidi w:val="0"/>
              <w:adjustRightInd/>
              <w:snapToGrid/>
              <w:spacing w:line="360" w:lineRule="exact"/>
              <w:textAlignment w:val="auto"/>
              <w:rPr>
                <w:rFonts w:hint="eastAsia" w:ascii="仿宋_GB2312" w:hAnsi="仿宋" w:eastAsia="仿宋_GB2312"/>
                <w:color w:val="auto"/>
                <w:kern w:val="2"/>
                <w:sz w:val="28"/>
                <w:szCs w:val="28"/>
                <w:highlight w:val="none"/>
                <w:lang w:eastAsia="zh-CN"/>
              </w:rPr>
            </w:pPr>
            <w:r>
              <w:rPr>
                <w:rFonts w:hint="eastAsia" w:ascii="仿宋_GB2312" w:hAnsi="仿宋" w:eastAsia="仿宋_GB2312"/>
                <w:color w:val="auto"/>
                <w:kern w:val="2"/>
                <w:sz w:val="28"/>
                <w:szCs w:val="28"/>
                <w:highlight w:val="none"/>
                <w:lang w:eastAsia="zh-CN"/>
              </w:rPr>
              <w:t xml:space="preserve">    3.父母其中一方在崧厦街道依法连续按月参加社会保险满六个月，补缴无效。</w:t>
            </w:r>
          </w:p>
          <w:p>
            <w:pPr>
              <w:pStyle w:val="12"/>
              <w:keepNext w:val="0"/>
              <w:keepLines w:val="0"/>
              <w:pageBreakBefore w:val="0"/>
              <w:kinsoku/>
              <w:wordWrap/>
              <w:overflowPunct/>
              <w:topLinePunct w:val="0"/>
              <w:autoSpaceDN/>
              <w:bidi w:val="0"/>
              <w:adjustRightInd/>
              <w:snapToGrid/>
              <w:spacing w:line="360" w:lineRule="exact"/>
              <w:ind w:firstLine="0" w:firstLineChars="0"/>
              <w:textAlignment w:val="auto"/>
              <w:rPr>
                <w:rFonts w:ascii="仿宋_GB2312" w:hAnsi="仿宋" w:eastAsia="仿宋_GB2312"/>
                <w:color w:val="auto"/>
                <w:sz w:val="28"/>
                <w:szCs w:val="28"/>
                <w:highlight w:val="none"/>
              </w:rPr>
            </w:pPr>
            <w:r>
              <w:rPr>
                <w:rFonts w:hint="eastAsia" w:ascii="仿宋_GB2312" w:hAnsi="宋体" w:eastAsia="仿宋_GB2312" w:cs="宋体"/>
                <w:color w:val="auto"/>
                <w:kern w:val="0"/>
                <w:sz w:val="28"/>
                <w:szCs w:val="28"/>
                <w:highlight w:val="none"/>
              </w:rPr>
              <w:t xml:space="preserve">   </w:t>
            </w:r>
            <w:r>
              <w:rPr>
                <w:rFonts w:hint="eastAsia" w:ascii="仿宋_GB2312" w:hAnsi="仿宋" w:eastAsia="仿宋_GB2312"/>
                <w:color w:val="auto"/>
                <w:sz w:val="28"/>
                <w:szCs w:val="28"/>
                <w:highlight w:val="none"/>
              </w:rPr>
              <w:t xml:space="preserve"> 上述条件时限的计算截止日原则上为入学当年度的8月31日。</w:t>
            </w:r>
          </w:p>
        </w:tc>
      </w:tr>
      <w:tr>
        <w:tblPrEx>
          <w:tblCellMar>
            <w:top w:w="0" w:type="dxa"/>
            <w:left w:w="108" w:type="dxa"/>
            <w:bottom w:w="0" w:type="dxa"/>
            <w:right w:w="108" w:type="dxa"/>
          </w:tblCellMar>
        </w:tblPrEx>
        <w:trPr>
          <w:trHeight w:val="786" w:hRule="atLeast"/>
        </w:trPr>
        <w:tc>
          <w:tcPr>
            <w:tcW w:w="13835" w:type="dxa"/>
            <w:gridSpan w:val="7"/>
            <w:tcBorders>
              <w:top w:val="nil"/>
              <w:left w:val="nil"/>
              <w:bottom w:val="nil"/>
              <w:right w:val="nil"/>
            </w:tcBorders>
            <w:noWrap w:val="0"/>
            <w:vAlign w:val="top"/>
          </w:tcPr>
          <w:p>
            <w:pPr>
              <w:keepNext w:val="0"/>
              <w:keepLines w:val="0"/>
              <w:pageBreakBefore w:val="0"/>
              <w:widowControl/>
              <w:kinsoku/>
              <w:wordWrap/>
              <w:overflowPunct/>
              <w:topLinePunct w:val="0"/>
              <w:autoSpaceDN/>
              <w:bidi w:val="0"/>
              <w:adjustRightInd/>
              <w:snapToGrid/>
              <w:spacing w:line="360" w:lineRule="exact"/>
              <w:jc w:val="left"/>
              <w:textAlignment w:val="auto"/>
              <w:rPr>
                <w:rFonts w:hint="eastAsia"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rPr>
              <w:t>报名现场审核资料：</w:t>
            </w:r>
          </w:p>
          <w:p>
            <w:pPr>
              <w:pStyle w:val="10"/>
              <w:keepNext w:val="0"/>
              <w:keepLines w:val="0"/>
              <w:pageBreakBefore w:val="0"/>
              <w:kinsoku/>
              <w:wordWrap/>
              <w:overflowPunct/>
              <w:topLinePunct w:val="0"/>
              <w:autoSpaceDE w:val="0"/>
              <w:autoSpaceDN/>
              <w:bidi w:val="0"/>
              <w:adjustRightInd/>
              <w:snapToGrid/>
              <w:spacing w:line="36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kern w:val="2"/>
                <w:sz w:val="28"/>
                <w:szCs w:val="28"/>
                <w:highlight w:val="none"/>
                <w:lang w:eastAsia="zh-CN"/>
              </w:rPr>
              <w:t>1.家庭户口簿和父母双方或其他法定监护人身份证；父母其中一方或其他法定监护人已在崧厦街道办理的《浙江省居住证》（须人房一致且六个月以上）；</w:t>
            </w:r>
          </w:p>
        </w:tc>
      </w:tr>
      <w:tr>
        <w:tblPrEx>
          <w:tblCellMar>
            <w:top w:w="0" w:type="dxa"/>
            <w:left w:w="108" w:type="dxa"/>
            <w:bottom w:w="0" w:type="dxa"/>
            <w:right w:w="108" w:type="dxa"/>
          </w:tblCellMar>
        </w:tblPrEx>
        <w:trPr>
          <w:trHeight w:val="405" w:hRule="atLeast"/>
        </w:trPr>
        <w:tc>
          <w:tcPr>
            <w:tcW w:w="13835" w:type="dxa"/>
            <w:gridSpan w:val="7"/>
            <w:tcBorders>
              <w:top w:val="nil"/>
              <w:left w:val="nil"/>
              <w:bottom w:val="nil"/>
              <w:right w:val="nil"/>
            </w:tcBorders>
            <w:noWrap w:val="0"/>
            <w:vAlign w:val="top"/>
          </w:tcPr>
          <w:p>
            <w:pPr>
              <w:pStyle w:val="10"/>
              <w:keepNext w:val="0"/>
              <w:keepLines w:val="0"/>
              <w:pageBreakBefore w:val="0"/>
              <w:kinsoku/>
              <w:wordWrap/>
              <w:overflowPunct/>
              <w:topLinePunct w:val="0"/>
              <w:autoSpaceDE w:val="0"/>
              <w:autoSpaceDN/>
              <w:bidi w:val="0"/>
              <w:adjustRightInd/>
              <w:snapToGrid/>
              <w:spacing w:line="36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kern w:val="2"/>
                <w:sz w:val="28"/>
                <w:szCs w:val="28"/>
                <w:highlight w:val="none"/>
                <w:lang w:eastAsia="zh-CN"/>
              </w:rPr>
              <w:t>2.父母其中一方或其他法定监护人在崧厦街道的有效住宅租房证明或居住证明；</w:t>
            </w:r>
          </w:p>
        </w:tc>
      </w:tr>
      <w:tr>
        <w:tblPrEx>
          <w:tblCellMar>
            <w:top w:w="0" w:type="dxa"/>
            <w:left w:w="108" w:type="dxa"/>
            <w:bottom w:w="0" w:type="dxa"/>
            <w:right w:w="108" w:type="dxa"/>
          </w:tblCellMar>
        </w:tblPrEx>
        <w:trPr>
          <w:trHeight w:val="405" w:hRule="atLeast"/>
        </w:trPr>
        <w:tc>
          <w:tcPr>
            <w:tcW w:w="13835" w:type="dxa"/>
            <w:gridSpan w:val="7"/>
            <w:tcBorders>
              <w:top w:val="nil"/>
              <w:left w:val="nil"/>
              <w:bottom w:val="nil"/>
              <w:right w:val="nil"/>
            </w:tcBorders>
            <w:noWrap w:val="0"/>
            <w:vAlign w:val="top"/>
          </w:tcPr>
          <w:p>
            <w:pPr>
              <w:pStyle w:val="10"/>
              <w:keepNext w:val="0"/>
              <w:keepLines w:val="0"/>
              <w:pageBreakBefore w:val="0"/>
              <w:kinsoku/>
              <w:wordWrap/>
              <w:overflowPunct/>
              <w:topLinePunct w:val="0"/>
              <w:autoSpaceDE w:val="0"/>
              <w:autoSpaceDN/>
              <w:bidi w:val="0"/>
              <w:adjustRightInd/>
              <w:snapToGrid/>
              <w:spacing w:line="36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kern w:val="2"/>
                <w:sz w:val="28"/>
                <w:szCs w:val="28"/>
                <w:highlight w:val="none"/>
                <w:lang w:eastAsia="zh-CN"/>
              </w:rPr>
              <w:t>3.父母其中一方或其他法定监护人与崧厦街道用人单位签订的劳动合同或取得的工商营业执照等；</w:t>
            </w:r>
          </w:p>
        </w:tc>
      </w:tr>
      <w:tr>
        <w:tblPrEx>
          <w:tblCellMar>
            <w:top w:w="0" w:type="dxa"/>
            <w:left w:w="108" w:type="dxa"/>
            <w:bottom w:w="0" w:type="dxa"/>
            <w:right w:w="108" w:type="dxa"/>
          </w:tblCellMar>
        </w:tblPrEx>
        <w:trPr>
          <w:trHeight w:val="405" w:hRule="atLeast"/>
        </w:trPr>
        <w:tc>
          <w:tcPr>
            <w:tcW w:w="13835" w:type="dxa"/>
            <w:gridSpan w:val="7"/>
            <w:tcBorders>
              <w:top w:val="nil"/>
              <w:left w:val="nil"/>
              <w:bottom w:val="nil"/>
              <w:right w:val="nil"/>
            </w:tcBorders>
            <w:noWrap w:val="0"/>
            <w:vAlign w:val="top"/>
          </w:tcPr>
          <w:p>
            <w:pPr>
              <w:pStyle w:val="10"/>
              <w:keepNext w:val="0"/>
              <w:keepLines w:val="0"/>
              <w:pageBreakBefore w:val="0"/>
              <w:kinsoku/>
              <w:wordWrap/>
              <w:overflowPunct/>
              <w:topLinePunct w:val="0"/>
              <w:autoSpaceDE w:val="0"/>
              <w:autoSpaceDN/>
              <w:bidi w:val="0"/>
              <w:adjustRightInd/>
              <w:snapToGrid/>
              <w:spacing w:line="360" w:lineRule="exact"/>
              <w:ind w:firstLine="560" w:firstLineChars="200"/>
              <w:textAlignment w:val="auto"/>
              <w:rPr>
                <w:rFonts w:hint="eastAsia" w:ascii="仿宋_GB2312" w:hAnsi="仿宋" w:eastAsia="仿宋_GB2312"/>
                <w:color w:val="auto"/>
                <w:sz w:val="28"/>
                <w:szCs w:val="28"/>
                <w:highlight w:val="none"/>
              </w:rPr>
            </w:pPr>
            <w:r>
              <w:rPr>
                <w:rFonts w:hint="eastAsia" w:ascii="仿宋_GB2312" w:hAnsi="仿宋" w:eastAsia="仿宋_GB2312"/>
                <w:color w:val="auto"/>
                <w:kern w:val="2"/>
                <w:sz w:val="28"/>
                <w:szCs w:val="28"/>
                <w:highlight w:val="none"/>
                <w:lang w:eastAsia="zh-CN"/>
              </w:rPr>
              <w:t>4.父母其中一方或其他法定监护人在崧厦街道参保的基本养老保险、且之后仍一直连续按月缴费的凭证。</w:t>
            </w:r>
          </w:p>
        </w:tc>
      </w:tr>
    </w:tbl>
    <w:p/>
    <w:p/>
    <w:sectPr>
      <w:footerReference r:id="rId5" w:type="default"/>
      <w:pgSz w:w="16838" w:h="11906" w:orient="landscape"/>
      <w:pgMar w:top="1588" w:right="1440" w:bottom="1588" w:left="1440"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仿宋_GB2312" w:eastAsia="仿宋_GB2312"/>
        <w:sz w:val="24"/>
        <w:szCs w:val="24"/>
      </w:rPr>
    </w:pPr>
    <w:r>
      <w:rPr>
        <w:rFonts w:hint="eastAsia" w:ascii="仿宋_GB2312" w:eastAsia="仿宋_GB2312"/>
        <w:kern w:val="0"/>
        <w:sz w:val="24"/>
        <w:szCs w:val="24"/>
      </w:rPr>
      <w:t xml:space="preserve">- </w:t>
    </w:r>
    <w:r>
      <w:rPr>
        <w:rFonts w:hint="eastAsia" w:ascii="仿宋_GB2312" w:eastAsia="仿宋_GB2312"/>
        <w:kern w:val="0"/>
        <w:sz w:val="24"/>
        <w:szCs w:val="24"/>
      </w:rPr>
      <w:fldChar w:fldCharType="begin"/>
    </w:r>
    <w:r>
      <w:rPr>
        <w:rFonts w:hint="eastAsia" w:ascii="仿宋_GB2312" w:eastAsia="仿宋_GB2312"/>
        <w:kern w:val="0"/>
        <w:sz w:val="24"/>
        <w:szCs w:val="24"/>
      </w:rPr>
      <w:instrText xml:space="preserve"> PAGE </w:instrText>
    </w:r>
    <w:r>
      <w:rPr>
        <w:rFonts w:hint="eastAsia" w:ascii="仿宋_GB2312" w:eastAsia="仿宋_GB2312"/>
        <w:kern w:val="0"/>
        <w:sz w:val="24"/>
        <w:szCs w:val="24"/>
      </w:rPr>
      <w:fldChar w:fldCharType="separate"/>
    </w:r>
    <w:r>
      <w:rPr>
        <w:rFonts w:ascii="仿宋_GB2312" w:eastAsia="仿宋_GB2312"/>
        <w:kern w:val="0"/>
        <w:sz w:val="24"/>
        <w:szCs w:val="24"/>
      </w:rPr>
      <w:t>1</w:t>
    </w:r>
    <w:r>
      <w:rPr>
        <w:rFonts w:hint="eastAsia" w:ascii="仿宋_GB2312" w:eastAsia="仿宋_GB2312"/>
        <w:kern w:val="0"/>
        <w:sz w:val="24"/>
        <w:szCs w:val="24"/>
      </w:rPr>
      <w:fldChar w:fldCharType="end"/>
    </w:r>
    <w:r>
      <w:rPr>
        <w:rFonts w:hint="eastAsia" w:ascii="仿宋_GB2312" w:eastAsia="仿宋_GB2312"/>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B45C5"/>
    <w:rsid w:val="08430D1D"/>
    <w:rsid w:val="0CD661AB"/>
    <w:rsid w:val="0CFB45C5"/>
    <w:rsid w:val="16030837"/>
    <w:rsid w:val="240175F9"/>
    <w:rsid w:val="26C659E0"/>
    <w:rsid w:val="311151EA"/>
    <w:rsid w:val="5F625FBF"/>
    <w:rsid w:val="7E15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spacing w:after="120" w:afterLines="0"/>
      <w:ind w:left="420" w:leftChars="200"/>
    </w:pPr>
  </w:style>
  <w:style w:type="paragraph" w:styleId="4">
    <w:name w:val="Normal Indent"/>
    <w:basedOn w:val="1"/>
    <w:next w:val="1"/>
    <w:qFormat/>
    <w:uiPriority w:val="99"/>
    <w:pPr>
      <w:ind w:firstLine="420" w:firstLineChars="200"/>
    </w:pPr>
    <w:rPr>
      <w:rFonts w:eastAsia="仿宋"/>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Normal"/>
    <w:basedOn w:val="1"/>
    <w:qFormat/>
    <w:uiPriority w:val="0"/>
    <w:pPr>
      <w:suppressAutoHyphens/>
    </w:pPr>
    <w:rPr>
      <w:color w:val="000000"/>
      <w:kern w:val="1"/>
      <w:szCs w:val="21"/>
      <w:lang w:eastAsia="ar-SA"/>
    </w:rPr>
  </w:style>
  <w:style w:type="paragraph" w:customStyle="1" w:styleId="11">
    <w:name w:val="正文 A"/>
    <w:qFormat/>
    <w:uiPriority w:val="0"/>
    <w:pPr>
      <w:framePr w:wrap="around" w:vAnchor="margin" w:hAnchor="text" w:y="1"/>
      <w:widowControl w:val="0"/>
      <w:jc w:val="both"/>
    </w:pPr>
    <w:rPr>
      <w:rFonts w:ascii="Times New Roman" w:hAnsi="Times New Roman" w:eastAsia="宋体" w:cs="Times New Roman"/>
      <w:color w:val="000000"/>
      <w:kern w:val="2"/>
      <w:sz w:val="21"/>
      <w:szCs w:val="21"/>
      <w:u w:val="none" w:color="000000"/>
      <w:lang w:val="en-US" w:eastAsia="zh-CN" w:bidi="ar-SA"/>
    </w:rPr>
  </w:style>
  <w:style w:type="paragraph" w:customStyle="1" w:styleId="12">
    <w:name w:val="_Style 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2025-05-12T00:53:00Z</dcterms:created>
  <dc:creator>佳</dc:creator>
  <cp:lastModifiedBy>佳</cp:lastModifiedBy>
  <dcterms:modified xsi:type="dcterms:W3CDTF">2025-05-13T07:12:14Z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A71738D325584BD2B5BD27A969034EC3</vt:lpwstr>
  </property>
</Properties>
</file>