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53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 w14:paraId="0890CC1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《金华市高等教育学科专业发展规划</w:t>
      </w:r>
    </w:p>
    <w:p w14:paraId="4C4C0DB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（2025-2030年）》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起草说明</w:t>
      </w:r>
      <w:bookmarkEnd w:id="0"/>
    </w:p>
    <w:p w14:paraId="4EE47A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44A43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一、编制背景、依据和目的</w:t>
      </w:r>
    </w:p>
    <w:p w14:paraId="28676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（一）背景和依据</w:t>
      </w:r>
    </w:p>
    <w:p w14:paraId="6C129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为推动我市高等教育高质量发展，根据《浙江省高等教育发展总体规划（2023-2027年）（浙发改社会[2024]24号）》文件精神，制定了《金华市高等教育学科专业发展规划（2025-2030年）（征求意见稿）》。</w:t>
      </w:r>
    </w:p>
    <w:p w14:paraId="1C1A7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（二）目的</w:t>
      </w:r>
    </w:p>
    <w:p w14:paraId="2E735D6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制定和实施《金华市高等教育学科专业发展规划（2025-2030年）》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，为了明确高校办学目标和学科发展目标，推进教育、科技、人才一体化发展，促进高等教育高质量发展。</w:t>
      </w:r>
    </w:p>
    <w:p w14:paraId="27449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编制过程</w:t>
      </w:r>
    </w:p>
    <w:p w14:paraId="4FC5669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3月以来，成立规划编制组，走访了在金11所高校和金华高等研究院（金华理工学院筹建办），调研学校发展现状和学科专业建设情况。先后赴市发改委、市经信局、市财政局、市人社局和县（市、区）教育行政部门收集相关信息，邀请政府部门负责人、在金高校负责人、相关领域专家学者，开展座谈会，广泛听取意见建议。结合省规划和我市经济社会发展情况，形成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《金华市高等教育学科专业发展规划（2025-2030年）》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16CF3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基本框架与主要内容</w:t>
      </w:r>
    </w:p>
    <w:p w14:paraId="6E4EF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（一）基本框架</w:t>
      </w:r>
    </w:p>
    <w:p w14:paraId="6BBAF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金华市高等教育学科专业发展规划（2025-2030年）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由发展基础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、主要内容、高校目标定位和重点扶持专业规划、策略举措、保障措施等五部分内容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组成。</w:t>
      </w:r>
    </w:p>
    <w:p w14:paraId="249D4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（二）主要内容</w:t>
      </w:r>
    </w:p>
    <w:p w14:paraId="0A80F59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一是分析了我市高等教育发展现状、存在问题和面临趋势。</w:t>
      </w:r>
    </w:p>
    <w:p w14:paraId="599DC40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二是明确了高等教育发展总体要求，包括指导思想、基本原则、总体目标。 </w:t>
      </w:r>
    </w:p>
    <w:p w14:paraId="07068BB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三是细化了在金高校目标定位和重点扶持专业规划。</w:t>
      </w:r>
    </w:p>
    <w:p w14:paraId="13A4AA4C"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四是制定了落实目标的策略举措。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63E7"/>
    <w:rsid w:val="786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next w:val="4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Char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2025-03-07T10:21:00Z</dcterms:created>
  <dc:creator>枯木</dc:creator>
  <cp:lastModifiedBy>枯木</cp:lastModifiedBy>
  <dcterms:modified xsi:type="dcterms:W3CDTF">2025-03-07T10:21:51Z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A4D458EE49424F3D9FE27CCCDF06E62A_11</vt:lpwstr>
  </property>
  <property fmtid="{D5CDD505-2E9C-101B-9397-08002B2CF9AE}" pid="4" name="KSOTemplateDocerSaveRecord">
    <vt:lpwstr>eyJoZGlkIjoiOGI1NzAzZWI3YzY0ODE3ZjdjOWY3MTYxN2IzZjFjODAiLCJ1c2VySWQiOiI2MTgyMDI0MjQifQ==</vt:lpwstr>
  </property>
</Properties>
</file>