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关于《温州中学扩建工程土地征收》的起草说明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为温州中学扩建工程土地征收，因瓯海区人民政府实施温州中学扩建工程建设项目，拟征收横港头村股份经济合作社农民集体所有土地约0.0906公顷，合约1.3590亩(具体以勘测定界成果为准)。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</w:t>
      </w:r>
      <w:r>
        <w:rPr>
          <w:rFonts w:ascii="黑体" w:hAnsi="黑体" w:eastAsia="黑体" w:cs="黑体"/>
          <w:sz w:val="32"/>
          <w:szCs w:val="32"/>
          <w:lang w:val="en-US" w:eastAsia="zh-CN"/>
        </w:rPr>
        <w:t>参考依据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《中华人民共和国土地管理法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》（2019年修正）；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ascii="黑体" w:hAnsi="黑体" w:eastAsia="黑体" w:cs="黑体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1.拟建项目名称：温州中学扩建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工程土地征收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2.建设单位：温州市瓯海区人民政府南白象街道办事处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3.项目性质：土地征收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4.拟实施时间：2024年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5.拟建项目选址：该地块座落于温州市瓯海区南白象街道横港头村，位于东经120°41′00.284″，北纬27°57′37.351″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建设内容：拟征收横港头村股份经济合作社农民集体所有土地约0.0906公顷，合约1.3590亩(具体以勘测定界成果为准)。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以上各相关数据以最终成果及批复为准。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U5MWZmMDIyZmI2Yzg3NDQ5OTE2MmM4MDEwYThiZmEifQ=="/>
  </w:docVars>
  <w:rsids>
    <w:rsidRoot w:val="00000000"/>
    <w:rsid w:val="3CBD17E2"/>
    <w:rsid w:val="6D090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FF448D1-0D34-45F4-986E-0E548425C0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0</Words>
  <Characters>504</Characters>
  <Lines>0</Lines>
  <Paragraphs>24</Paragraphs>
  <TotalTime>0</TotalTime>
  <ScaleCrop>false</ScaleCrop>
  <LinksUpToDate>false</LinksUpToDate>
  <CharactersWithSpaces>673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2023-06-28T03:19:00Z</dcterms:created>
  <dc:creator>admin</dc:creator>
  <cp:lastModifiedBy>J.hai☀️</cp:lastModifiedBy>
  <dcterms:modified xsi:type="dcterms:W3CDTF">2024-05-07T09:05:11Z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4FCECA6BEB4B4D4D8C93CE9600EC822A_13</vt:lpwstr>
  </property>
</Properties>
</file>