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22B5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洋山镇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紧急医疗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事件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海上交通保障方案》的</w:t>
      </w:r>
    </w:p>
    <w:p w14:paraId="3302A458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起草说明</w:t>
      </w:r>
    </w:p>
    <w:p w14:paraId="3123158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7981345C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zh-TW" w:eastAsia="zh-CN" w:bidi="zh-TW"/>
        </w:rPr>
        <w:t>根据《嵊泗县突发公共事件总体应急预案》（嵊政发〔20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TW"/>
        </w:rPr>
        <w:t>21</w:t>
      </w:r>
      <w:r>
        <w:rPr>
          <w:rFonts w:hint="default" w:ascii="仿宋" w:hAnsi="仿宋" w:eastAsia="仿宋" w:cs="仿宋"/>
          <w:color w:val="000000"/>
          <w:sz w:val="32"/>
          <w:szCs w:val="32"/>
          <w:lang w:val="zh-TW" w:eastAsia="zh-CN" w:bidi="zh-TW"/>
        </w:rPr>
        <w:t>〕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TW"/>
        </w:rPr>
        <w:t>47</w:t>
      </w:r>
      <w:r>
        <w:rPr>
          <w:rFonts w:hint="default" w:ascii="仿宋" w:hAnsi="仿宋" w:eastAsia="仿宋" w:cs="仿宋"/>
          <w:color w:val="000000"/>
          <w:sz w:val="32"/>
          <w:szCs w:val="32"/>
          <w:lang w:val="zh-TW" w:eastAsia="zh-CN" w:bidi="zh-TW"/>
        </w:rPr>
        <w:t>号）和《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TW"/>
        </w:rPr>
        <w:t>嵊泗县突发公共卫生事件应急预案</w:t>
      </w:r>
      <w:r>
        <w:rPr>
          <w:rFonts w:hint="default" w:ascii="仿宋" w:hAnsi="仿宋" w:eastAsia="仿宋" w:cs="仿宋"/>
          <w:color w:val="000000"/>
          <w:sz w:val="32"/>
          <w:szCs w:val="32"/>
          <w:lang w:val="zh-TW" w:eastAsia="zh-CN" w:bidi="zh-TW"/>
        </w:rPr>
        <w:t>》（嵊政办发〔20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TW"/>
        </w:rPr>
        <w:t>21</w:t>
      </w:r>
      <w:r>
        <w:rPr>
          <w:rFonts w:hint="default" w:ascii="仿宋" w:hAnsi="仿宋" w:eastAsia="仿宋" w:cs="仿宋"/>
          <w:color w:val="000000"/>
          <w:sz w:val="32"/>
          <w:szCs w:val="32"/>
          <w:lang w:val="zh-TW" w:eastAsia="zh-CN" w:bidi="zh-TW"/>
        </w:rPr>
        <w:t>〕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TW"/>
        </w:rPr>
        <w:t>49</w:t>
      </w:r>
      <w:r>
        <w:rPr>
          <w:rFonts w:hint="default" w:ascii="仿宋" w:hAnsi="仿宋" w:eastAsia="仿宋" w:cs="仿宋"/>
          <w:color w:val="000000"/>
          <w:sz w:val="32"/>
          <w:szCs w:val="32"/>
          <w:lang w:val="zh-TW" w:eastAsia="zh-CN" w:bidi="zh-TW"/>
        </w:rPr>
        <w:t>号）等文件精神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，</w:t>
      </w:r>
      <w:r>
        <w:rPr>
          <w:rFonts w:hint="default" w:ascii="仿宋" w:hAnsi="仿宋" w:eastAsia="仿宋" w:cs="仿宋"/>
          <w:color w:val="000000"/>
          <w:sz w:val="32"/>
          <w:szCs w:val="32"/>
          <w:lang w:val="zh-TW" w:eastAsia="zh-CN" w:bidi="zh-TW"/>
        </w:rPr>
        <w:t>进一步加强我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TW"/>
        </w:rPr>
        <w:t>镇</w:t>
      </w:r>
      <w:r>
        <w:rPr>
          <w:rFonts w:hint="default" w:ascii="仿宋" w:hAnsi="仿宋" w:eastAsia="仿宋" w:cs="仿宋"/>
          <w:color w:val="000000"/>
          <w:sz w:val="32"/>
          <w:szCs w:val="32"/>
          <w:lang w:val="zh-TW" w:eastAsia="zh-CN" w:bidi="zh-TW"/>
        </w:rPr>
        <w:t>突发事件应急处置能力建设，提高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TW"/>
        </w:rPr>
        <w:t>镇</w:t>
      </w:r>
      <w:r>
        <w:rPr>
          <w:rFonts w:hint="default" w:ascii="仿宋" w:hAnsi="仿宋" w:eastAsia="仿宋" w:cs="仿宋"/>
          <w:color w:val="000000"/>
          <w:sz w:val="32"/>
          <w:szCs w:val="32"/>
          <w:lang w:val="zh-TW" w:eastAsia="zh-CN" w:bidi="zh-TW"/>
        </w:rPr>
        <w:t>域内紧急医疗事件发生后的海上交通保障水平，切实维护我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TW"/>
        </w:rPr>
        <w:t>镇</w:t>
      </w:r>
      <w:r>
        <w:rPr>
          <w:rFonts w:hint="default" w:ascii="仿宋" w:hAnsi="仿宋" w:eastAsia="仿宋" w:cs="仿宋"/>
          <w:color w:val="000000"/>
          <w:sz w:val="32"/>
          <w:szCs w:val="32"/>
          <w:lang w:val="zh-TW" w:eastAsia="zh-CN" w:bidi="zh-TW"/>
        </w:rPr>
        <w:t>广大人民群众的身体健康和生命安全。</w:t>
      </w:r>
    </w:p>
    <w:p w14:paraId="69CA539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 w14:paraId="085006B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bidi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为深入开展群众身边不正之风和腐败问题集中整治，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进一步加强我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突发事件应急处置能力建设，提高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域内紧急医疗事件发生后的海上交通保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障水平，切实维护我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广大人民群众的身体健康和生命安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eastAsia="zh-CN" w:bidi="zh-TW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bidi="zh-TW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 w:bidi="zh-TW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bidi="zh-TW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 w:bidi="zh-TW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bidi="zh-TW"/>
        </w:rPr>
        <w:t>月，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bidi="zh-TW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 w:bidi="zh-TW"/>
        </w:rPr>
        <w:t>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bidi="zh-TW"/>
        </w:rPr>
        <w:t>开展了《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保障方案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bidi="zh-TW"/>
        </w:rPr>
        <w:t>》的起草工作。对相关政策进行总结和梳理，多次组织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 w:bidi="zh-TW"/>
        </w:rPr>
        <w:t>镇社区（村）两级相关工作人员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bidi="zh-TW"/>
        </w:rPr>
        <w:t>进行讨论，对草案的整体架构、核心内容等进行讨论，形成了《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保障方案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bidi="zh-TW"/>
        </w:rPr>
        <w:t>》（草案）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eastAsia="zh-CN" w:bidi="zh-TW"/>
        </w:rPr>
        <w:t>，并报镇党委会集中讨论、审定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bidi="zh-TW"/>
        </w:rPr>
        <w:t>，逐步完善《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保障方案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TW" w:bidi="zh-TW"/>
        </w:rPr>
        <w:t>》（草案）。</w:t>
      </w:r>
    </w:p>
    <w:p w14:paraId="66A1E23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54EBD2B3"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《保障方案》共四块，主要内容包括：</w:t>
      </w:r>
    </w:p>
    <w:p w14:paraId="7221EFDD"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明确适用范围，对可适用本方案紧急救助的前提条件进行了一个明确：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主要是在无交通航班运行期间，患者病情危重，超过本地医疗机构救治能力，急需转送至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岛外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医疗机构抢救的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（二）明确由洋山镇镇政府部分党政领导及各在洋单位组成工作领导小组，并具体阐述各单位工作职责。</w:t>
      </w:r>
    </w:p>
    <w:p w14:paraId="29C958EE"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三）明确应急船舶派遣程序：分两种情况，由病人家属自行解决应急船舶和需要由领导小组办公室调用船舶的。重点阐述需要领导小组办公室调用船舶的程序：病人家属申请、卫生院会诊上报、领导小组根据实际情况派船、家属提出医护人员随船申请、卫生院派遣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（四）明确派遣船舶类型及费用，分三部分，第一部分明确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鉴于气象及船舶日常工作等原因，船舶派遣不接受指定，由派船单位统一调遣船舶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；随船家属需填写相关登记表；第二部分明确根据派遣船舶不同收费标准也不一致；第三部分明确具体费用收取单位和费用减免实施依据。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258442-4296-4B34-B569-0378668B6F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7BC8F12-A6F3-4CFE-8ED2-4E3927F67D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FC2512-5BA2-4921-99EE-05C034DC34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5B68C83-00F8-46D3-8820-44A0323E58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GU3NzUyODE3ZTNjYWIxNjE0NjA1NTcwZmU5ZmQifQ=="/>
  </w:docVars>
  <w:rsids>
    <w:rsidRoot w:val="00FE76C7"/>
    <w:rsid w:val="00133531"/>
    <w:rsid w:val="004E040E"/>
    <w:rsid w:val="0053491D"/>
    <w:rsid w:val="009B2C9C"/>
    <w:rsid w:val="00BB22D0"/>
    <w:rsid w:val="00C00C5D"/>
    <w:rsid w:val="00E46A82"/>
    <w:rsid w:val="00FE76C7"/>
    <w:rsid w:val="05F571C5"/>
    <w:rsid w:val="09035627"/>
    <w:rsid w:val="17B24BBD"/>
    <w:rsid w:val="1D9F00A7"/>
    <w:rsid w:val="1FF70178"/>
    <w:rsid w:val="22732D01"/>
    <w:rsid w:val="32A93554"/>
    <w:rsid w:val="354639BD"/>
    <w:rsid w:val="464C7628"/>
    <w:rsid w:val="4BEA27BB"/>
    <w:rsid w:val="4BF21670"/>
    <w:rsid w:val="4F8D4C56"/>
    <w:rsid w:val="565716C0"/>
    <w:rsid w:val="6F905097"/>
    <w:rsid w:val="729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586</Words>
  <Characters>594</Characters>
  <Lines>4</Lines>
  <Paragraphs>1</Paragraphs>
  <TotalTime>2</TotalTime>
  <ScaleCrop>false</ScaleCrop>
  <LinksUpToDate>false</LinksUpToDate>
  <CharactersWithSpaces>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2021-10-11T13:17:00Z</dcterms:created>
  <dc:creator>PC</dc:creator>
  <cp:lastModifiedBy>Administrator</cp:lastModifiedBy>
  <dcterms:modified xsi:type="dcterms:W3CDTF">2025-05-14T08:36:44Z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6744215F27C447AAB9791653973254D8_12</vt:lpwstr>
  </property>
  <property fmtid="{D5CDD505-2E9C-101B-9397-08002B2CF9AE}" pid="4" name="KSOTemplateDocerSaveRecord">
    <vt:lpwstr>eyJoZGlkIjoiZGJjYjZhNzRhN2NmYzg2NTdkMTNmOGJlZGEzOTI5ZjgifQ==</vt:lpwstr>
  </property>
</Properties>
</file>