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4 -->
  <w:body>
    <w:p>
      <w:pPr>
        <w:keepNext w:val="0"/>
        <w:keepLines w:val="0"/>
        <w:pageBreakBefore w:val="0"/>
        <w:widowControl/>
        <w:kinsoku/>
        <w:overflowPunct/>
        <w:topLinePunct/>
        <w:bidi w:val="0"/>
        <w:adjustRightInd w:val="0"/>
        <w:snapToGrid w:val="0"/>
        <w:spacing w:before="126" w:line="560" w:lineRule="exact"/>
        <w:jc w:val="center"/>
        <w:textAlignment w:val="baseline"/>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pacing w:val="3"/>
          <w:sz w:val="36"/>
          <w:szCs w:val="36"/>
          <w:lang w:eastAsia="zh-CN"/>
        </w:rPr>
        <w:t>浙江省</w:t>
      </w:r>
      <w:r>
        <w:rPr>
          <w:rFonts w:ascii="Times New Roman" w:eastAsia="方正小标宋_GBK" w:hAnsi="Times New Roman" w:cs="Times New Roman"/>
          <w:spacing w:val="3"/>
          <w:sz w:val="36"/>
          <w:szCs w:val="36"/>
          <w:lang w:eastAsia="zh-CN"/>
        </w:rPr>
        <w:t>入海排污口监督管理</w:t>
      </w:r>
      <w:r>
        <w:rPr>
          <w:rFonts w:ascii="Times New Roman" w:eastAsia="方正小标宋_GBK" w:hAnsi="Times New Roman" w:cs="Times New Roman" w:hint="eastAsia"/>
          <w:spacing w:val="3"/>
          <w:sz w:val="36"/>
          <w:szCs w:val="36"/>
          <w:lang w:eastAsia="zh-CN"/>
        </w:rPr>
        <w:t>实施细则（</w:t>
      </w:r>
      <w:r>
        <w:rPr>
          <w:rFonts w:ascii="Times New Roman" w:eastAsia="方正小标宋_GBK" w:hAnsi="Times New Roman" w:cs="Times New Roman"/>
          <w:spacing w:val="3"/>
          <w:sz w:val="36"/>
          <w:szCs w:val="36"/>
          <w:lang w:eastAsia="zh-CN"/>
        </w:rPr>
        <w:t>试行</w:t>
      </w:r>
      <w:r>
        <w:rPr>
          <w:rFonts w:ascii="Times New Roman" w:eastAsia="方正小标宋_GBK" w:hAnsi="Times New Roman" w:cs="Times New Roman" w:hint="eastAsia"/>
          <w:spacing w:val="3"/>
          <w:sz w:val="36"/>
          <w:szCs w:val="36"/>
          <w:lang w:eastAsia="zh-CN"/>
        </w:rPr>
        <w:t>）</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sz w:val="28"/>
          <w:szCs w:val="28"/>
          <w:lang w:eastAsia="zh-CN"/>
        </w:rPr>
      </w:pPr>
      <w:r>
        <w:rPr>
          <w:rFonts w:ascii="Times New Roman" w:eastAsia="宋体" w:hAnsi="Times New Roman" w:cs="Times New Roman" w:hint="eastAsia"/>
          <w:sz w:val="28"/>
          <w:szCs w:val="28"/>
          <w:lang w:eastAsia="zh-CN"/>
        </w:rPr>
        <w:t>（征求意见稿）</w:t>
      </w:r>
    </w:p>
    <w:p>
      <w:pPr>
        <w:pStyle w:val="BodyText"/>
        <w:keepNext w:val="0"/>
        <w:keepLines w:val="0"/>
        <w:pageBreakBefore w:val="0"/>
        <w:widowControl/>
        <w:kinsoku/>
        <w:overflowPunct/>
        <w:topLinePunct/>
        <w:autoSpaceDE/>
        <w:autoSpaceDN/>
        <w:bidi w:val="0"/>
        <w:adjustRightInd w:val="0"/>
        <w:snapToGrid w:val="0"/>
        <w:spacing w:line="560" w:lineRule="exact"/>
        <w:ind w:right="96" w:firstLine="0"/>
        <w:jc w:val="center"/>
        <w:textAlignment w:val="baseline"/>
        <w:rPr>
          <w:rFonts w:ascii="黑体" w:eastAsia="黑体" w:hAnsi="黑体" w:cs="黑体" w:hint="eastAsia"/>
          <w:spacing w:val="14"/>
          <w:sz w:val="30"/>
          <w:szCs w:val="30"/>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spacing w:val="14"/>
          <w:sz w:val="30"/>
          <w:szCs w:val="30"/>
          <w:lang w:eastAsia="zh-CN"/>
        </w:rPr>
      </w:pPr>
      <w:r>
        <w:rPr>
          <w:rFonts w:ascii="黑体" w:eastAsia="黑体" w:hAnsi="黑体" w:cs="黑体" w:hint="eastAsia"/>
          <w:spacing w:val="14"/>
          <w:sz w:val="30"/>
          <w:szCs w:val="30"/>
          <w:lang w:eastAsia="zh-CN"/>
        </w:rPr>
        <w:t>第一章</w:t>
      </w:r>
      <w:r>
        <w:rPr>
          <w:rFonts w:ascii="黑体" w:eastAsia="黑体" w:hAnsi="黑体" w:cs="黑体" w:hint="eastAsia"/>
          <w:spacing w:val="14"/>
          <w:sz w:val="30"/>
          <w:szCs w:val="30"/>
          <w:lang w:val="en-US" w:eastAsia="zh-CN"/>
        </w:rPr>
        <w:t xml:space="preserve">  </w:t>
      </w:r>
      <w:r>
        <w:rPr>
          <w:rFonts w:ascii="黑体" w:eastAsia="黑体" w:hAnsi="黑体" w:cs="黑体" w:hint="eastAsia"/>
          <w:spacing w:val="14"/>
          <w:sz w:val="30"/>
          <w:szCs w:val="30"/>
          <w:lang w:eastAsia="zh-CN"/>
        </w:rPr>
        <w:t>总 则</w:t>
      </w:r>
    </w:p>
    <w:p>
      <w:pPr>
        <w:pStyle w:val="BodyText"/>
        <w:keepNext w:val="0"/>
        <w:keepLines w:val="0"/>
        <w:pageBreakBefore w:val="0"/>
        <w:widowControl/>
        <w:kinsoku/>
        <w:overflowPunct/>
        <w:topLinePunct/>
        <w:autoSpaceDE/>
        <w:autoSpaceDN/>
        <w:bidi w:val="0"/>
        <w:adjustRightInd w:val="0"/>
        <w:snapToGrid w:val="0"/>
        <w:spacing w:line="560" w:lineRule="exact"/>
        <w:ind w:right="96" w:firstLine="0"/>
        <w:jc w:val="center"/>
        <w:textAlignment w:val="baseline"/>
        <w:rPr>
          <w:rFonts w:ascii="黑体" w:eastAsia="黑体" w:hAnsi="黑体" w:cs="黑体" w:hint="eastAsia"/>
          <w:spacing w:val="14"/>
          <w:sz w:val="30"/>
          <w:szCs w:val="30"/>
          <w:lang w:eastAsia="zh-CN"/>
        </w:rPr>
      </w:pPr>
    </w:p>
    <w:p>
      <w:pPr>
        <w:pStyle w:val="BodyText"/>
        <w:keepNext w:val="0"/>
        <w:keepLines w:val="0"/>
        <w:pageBreakBefore w:val="0"/>
        <w:widowControl/>
        <w:kinsoku/>
        <w:overflowPunct/>
        <w:topLinePunct/>
        <w:autoSpaceDE/>
        <w:autoSpaceDN/>
        <w:bidi w:val="0"/>
        <w:adjustRightInd w:val="0"/>
        <w:snapToGrid w:val="0"/>
        <w:spacing w:line="560" w:lineRule="exact"/>
        <w:ind w:right="96"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hint="eastAsia"/>
          <w:spacing w:val="14"/>
          <w:sz w:val="28"/>
          <w:szCs w:val="28"/>
          <w:lang w:eastAsia="zh-CN"/>
        </w:rPr>
        <w:t>第一条</w:t>
      </w:r>
      <w:r>
        <w:rPr>
          <w:rFonts w:ascii="Times New Roman" w:eastAsia="黑体" w:hAnsi="Times New Roman"/>
          <w:color w:val="000000"/>
          <w:kern w:val="44"/>
          <w:szCs w:val="32"/>
        </w:rPr>
        <w:t>【制定目的】</w:t>
      </w:r>
      <w:r>
        <w:rPr>
          <w:rFonts w:ascii="Times New Roman" w:eastAsia="仿宋" w:hAnsi="Times New Roman"/>
          <w:color w:val="000000"/>
          <w:szCs w:val="32"/>
        </w:rPr>
        <w:t xml:space="preserve"> </w:t>
      </w:r>
      <w:r>
        <w:rPr>
          <w:rFonts w:ascii="Times New Roman" w:eastAsia="仿宋_GB2312" w:hAnsi="Times New Roman" w:cs="Times New Roman" w:hint="eastAsia"/>
          <w:color w:val="auto"/>
          <w:spacing w:val="14"/>
          <w:sz w:val="28"/>
          <w:szCs w:val="28"/>
          <w:highlight w:val="none"/>
          <w:lang w:eastAsia="zh-CN"/>
        </w:rPr>
        <w:t>为加强入海</w:t>
      </w:r>
      <w:r>
        <w:rPr>
          <w:rFonts w:ascii="Times New Roman" w:eastAsia="仿宋_GB2312" w:hAnsi="Times New Roman" w:cs="Times New Roman" w:hint="default"/>
          <w:color w:val="auto"/>
          <w:spacing w:val="3"/>
          <w:sz w:val="28"/>
          <w:szCs w:val="28"/>
          <w:highlight w:val="none"/>
          <w:lang w:eastAsia="zh-CN"/>
        </w:rPr>
        <w:t>排污口</w:t>
      </w:r>
      <w:r>
        <w:rPr>
          <w:rFonts w:ascii="Times New Roman" w:eastAsia="仿宋_GB2312" w:hAnsi="Times New Roman" w:cs="Times New Roman" w:hint="eastAsia"/>
          <w:color w:val="auto"/>
          <w:spacing w:val="14"/>
          <w:sz w:val="28"/>
          <w:szCs w:val="28"/>
          <w:highlight w:val="none"/>
          <w:lang w:eastAsia="zh-CN"/>
        </w:rPr>
        <w:t>监督管理，提升生态环境治理能力和水平，深化</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eastAsia="zh-CN"/>
        </w:rPr>
        <w:t>美丽海湾</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eastAsia="zh-CN"/>
        </w:rPr>
        <w:t>保护与建设，改善浙江省近岸海域生态环境，根据</w:t>
      </w:r>
      <w:r>
        <w:rPr>
          <w:rFonts w:ascii="Times New Roman" w:eastAsia="仿宋_GB2312" w:hAnsi="Times New Roman" w:cs="Times New Roman"/>
          <w:color w:val="auto"/>
          <w:spacing w:val="3"/>
          <w:sz w:val="28"/>
          <w:szCs w:val="28"/>
          <w:highlight w:val="none"/>
          <w:lang w:eastAsia="zh-CN"/>
        </w:rPr>
        <w:t>《中华人民共和国海洋环境保护法》《国务院办公厅关于加强入河入海排污口监督管理工作的实施意见》《入海排污口监督管理办法（试行）》 等法律法规</w:t>
      </w:r>
      <w:r>
        <w:rPr>
          <w:rFonts w:ascii="Times New Roman" w:eastAsia="仿宋_GB2312" w:hAnsi="Times New Roman" w:cs="Times New Roman" w:hint="eastAsia"/>
          <w:color w:val="auto"/>
          <w:spacing w:val="3"/>
          <w:sz w:val="28"/>
          <w:szCs w:val="28"/>
          <w:highlight w:val="none"/>
          <w:lang w:eastAsia="zh-CN"/>
        </w:rPr>
        <w:t>，结合本</w:t>
      </w:r>
      <w:r>
        <w:rPr>
          <w:rFonts w:ascii="Times New Roman" w:eastAsia="仿宋_GB2312" w:hAnsi="Times New Roman" w:cs="Times New Roman"/>
          <w:color w:val="auto"/>
          <w:spacing w:val="3"/>
          <w:sz w:val="28"/>
          <w:szCs w:val="28"/>
          <w:highlight w:val="none"/>
          <w:lang w:eastAsia="zh-CN"/>
        </w:rPr>
        <w:t>省实际制定本</w:t>
      </w:r>
      <w:r>
        <w:rPr>
          <w:rFonts w:ascii="Times New Roman" w:eastAsia="仿宋_GB2312" w:hAnsi="Times New Roman" w:cs="Times New Roman" w:hint="eastAsia"/>
          <w:color w:val="auto"/>
          <w:spacing w:val="3"/>
          <w:sz w:val="28"/>
          <w:szCs w:val="28"/>
          <w:highlight w:val="none"/>
          <w:lang w:eastAsia="zh-CN"/>
        </w:rPr>
        <w:t>实施</w:t>
      </w:r>
      <w:r>
        <w:rPr>
          <w:rFonts w:ascii="Times New Roman" w:eastAsia="仿宋_GB2312" w:hAnsi="Times New Roman" w:cs="Times New Roman"/>
          <w:color w:val="auto"/>
          <w:spacing w:val="3"/>
          <w:sz w:val="28"/>
          <w:szCs w:val="28"/>
          <w:highlight w:val="none"/>
          <w:lang w:eastAsia="zh-CN"/>
        </w:rPr>
        <w:t>细则，强化陆海统筹</w:t>
      </w:r>
      <w:r>
        <w:rPr>
          <w:rFonts w:ascii="Times New Roman" w:eastAsia="仿宋_GB2312" w:hAnsi="Times New Roman" w:cs="Times New Roman" w:hint="eastAsia"/>
          <w:color w:val="auto"/>
          <w:spacing w:val="3"/>
          <w:sz w:val="28"/>
          <w:szCs w:val="28"/>
          <w:highlight w:val="none"/>
          <w:lang w:eastAsia="zh-CN"/>
        </w:rPr>
        <w:t>，实施依法治污、科学治污、</w:t>
      </w:r>
      <w:r>
        <w:rPr>
          <w:rFonts w:ascii="Times New Roman" w:eastAsia="仿宋_GB2312" w:hAnsi="Times New Roman" w:cs="Times New Roman"/>
          <w:color w:val="auto"/>
          <w:spacing w:val="3"/>
          <w:sz w:val="28"/>
          <w:szCs w:val="28"/>
          <w:highlight w:val="none"/>
          <w:lang w:eastAsia="zh-CN"/>
        </w:rPr>
        <w:t>精准治污</w:t>
      </w:r>
      <w:r>
        <w:rPr>
          <w:rFonts w:ascii="Times New Roman" w:eastAsia="仿宋_GB2312" w:hAnsi="Times New Roman" w:cs="Times New Roman"/>
          <w:color w:val="auto"/>
          <w:spacing w:val="6"/>
          <w:sz w:val="28"/>
          <w:szCs w:val="28"/>
          <w:highlight w:val="none"/>
          <w:lang w:eastAsia="zh-CN"/>
        </w:rPr>
        <w:t>。</w:t>
      </w:r>
    </w:p>
    <w:p>
      <w:pPr>
        <w:pStyle w:val="FootnoteText"/>
        <w:keepNext w:val="0"/>
        <w:keepLines w:val="0"/>
        <w:pageBreakBefore w:val="0"/>
        <w:widowControl/>
        <w:kinsoku/>
        <w:overflowPunct/>
        <w:topLinePunct w:val="0"/>
        <w:bidi w:val="0"/>
        <w:adjustRightInd w:val="0"/>
        <w:snapToGrid w:val="0"/>
        <w:spacing w:line="560" w:lineRule="exact"/>
        <w:ind w:firstLine="560" w:firstLineChars="200"/>
        <w:jc w:val="both"/>
        <w:textAlignment w:val="baseline"/>
        <w:rPr>
          <w:rFonts w:ascii="Times New Roman" w:eastAsia="仿宋_GB2312" w:hAnsi="Times New Roman" w:cs="Times New Roman"/>
          <w:color w:val="auto"/>
          <w:spacing w:val="4"/>
          <w:sz w:val="28"/>
          <w:szCs w:val="28"/>
          <w:highlight w:val="none"/>
          <w:lang w:eastAsia="zh-CN"/>
        </w:rPr>
      </w:pPr>
      <w:r>
        <w:rPr>
          <w:rFonts w:ascii="黑体" w:eastAsia="黑体" w:hAnsi="黑体" w:cs="黑体"/>
          <w:color w:val="auto"/>
          <w:spacing w:val="14"/>
          <w:sz w:val="28"/>
          <w:szCs w:val="28"/>
          <w:highlight w:val="none"/>
          <w:lang w:eastAsia="zh-CN"/>
        </w:rPr>
        <w:t>第二条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实施范围</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default"/>
          <w:color w:val="auto"/>
          <w:spacing w:val="5"/>
          <w:sz w:val="28"/>
          <w:szCs w:val="28"/>
          <w:highlight w:val="none"/>
          <w:lang w:eastAsia="zh-CN"/>
        </w:rPr>
        <w:t>本实施细则所称入海排污口，是指本省管辖范围内直接或者通过管道、沟、渠等排污通道向海洋环境水体排放污水的口门，不包含以下6种情形： 一家一户的生活污水排放口，农田、 鱼塘间的换水口，桥梁、道路、堤坝两侧的泄水口，泵站的取水口，拦河坝、过水涵洞，地表冲沟、山体渗水等。</w:t>
      </w:r>
    </w:p>
    <w:p>
      <w:pPr>
        <w:pStyle w:val="BodyText"/>
        <w:keepNext w:val="0"/>
        <w:keepLines w:val="0"/>
        <w:pageBreakBefore w:val="0"/>
        <w:widowControl/>
        <w:kinsoku/>
        <w:overflowPunct/>
        <w:topLinePunct/>
        <w:bidi w:val="0"/>
        <w:adjustRightInd w:val="0"/>
        <w:snapToGrid w:val="0"/>
        <w:spacing w:line="560" w:lineRule="exact"/>
        <w:ind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Times New Roman" w:eastAsia="仿宋_GB2312" w:hAnsi="Times New Roman" w:cs="Times New Roman"/>
          <w:color w:val="auto"/>
          <w:spacing w:val="5"/>
          <w:sz w:val="28"/>
          <w:szCs w:val="28"/>
          <w:highlight w:val="none"/>
          <w:lang w:eastAsia="zh-CN"/>
        </w:rPr>
        <w:t xml:space="preserve"> 入海排污口位于法定海岸线（大陆海岸线、海岛海岸线）向海一侧，其设置论证、规范化建设、备案、监测、整治、执法检查、动态管理台账建立完善、信息公开等监督管理工作适用</w:t>
      </w:r>
      <w:r>
        <w:rPr>
          <w:rFonts w:ascii="Times New Roman" w:eastAsia="仿宋_GB2312" w:hAnsi="Times New Roman" w:cs="Times New Roman" w:hint="eastAsia"/>
          <w:color w:val="auto"/>
          <w:spacing w:val="5"/>
          <w:sz w:val="28"/>
          <w:szCs w:val="28"/>
          <w:highlight w:val="none"/>
          <w:lang w:eastAsia="zh-CN"/>
        </w:rPr>
        <w:t>本实施细则</w:t>
      </w:r>
      <w:r>
        <w:rPr>
          <w:rFonts w:ascii="Times New Roman" w:eastAsia="仿宋_GB2312" w:hAnsi="Times New Roman" w:cs="Times New Roman"/>
          <w:color w:val="auto"/>
          <w:spacing w:val="5"/>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left="600"/>
        <w:jc w:val="both"/>
        <w:textAlignment w:val="baseline"/>
        <w:rPr>
          <w:rFonts w:ascii="Times New Roman" w:eastAsia="仿宋_GB2312" w:hAnsi="Times New Roman" w:cs="Times New Roman"/>
          <w:color w:val="auto"/>
          <w:spacing w:val="5"/>
          <w:sz w:val="28"/>
          <w:szCs w:val="28"/>
          <w:highlight w:val="none"/>
          <w:lang w:eastAsia="zh-CN"/>
        </w:rPr>
      </w:pPr>
      <w:r>
        <w:rPr>
          <w:rFonts w:ascii="Times New Roman" w:eastAsia="仿宋_GB2312" w:hAnsi="Times New Roman" w:cs="Times New Roman" w:hint="eastAsia"/>
          <w:color w:val="auto"/>
          <w:spacing w:val="5"/>
          <w:sz w:val="28"/>
          <w:szCs w:val="28"/>
          <w:highlight w:val="none"/>
          <w:lang w:eastAsia="zh-CN"/>
        </w:rPr>
        <w:t>海洋石油勘探开发排污口依据国家相关规定进行监督管理。</w:t>
      </w:r>
    </w:p>
    <w:p>
      <w:pPr>
        <w:pStyle w:val="BodyText"/>
        <w:keepNext w:val="0"/>
        <w:keepLines w:val="0"/>
        <w:pageBreakBefore w:val="0"/>
        <w:widowControl/>
        <w:kinsoku/>
        <w:overflowPunct/>
        <w:topLinePunct/>
        <w:bidi w:val="0"/>
        <w:adjustRightInd w:val="0"/>
        <w:snapToGrid w:val="0"/>
        <w:spacing w:line="560" w:lineRule="exact"/>
        <w:ind w:firstLine="560" w:firstLineChars="200"/>
        <w:jc w:val="both"/>
        <w:textAlignment w:val="baseline"/>
        <w:rPr>
          <w:rFonts w:ascii="Times New Roman" w:eastAsia="仿宋_GB2312" w:hAnsi="Times New Roman" w:cs="Times New Roman" w:hint="default"/>
          <w:color w:val="auto"/>
          <w:spacing w:val="14"/>
          <w:sz w:val="28"/>
          <w:szCs w:val="28"/>
          <w:highlight w:val="none"/>
          <w:lang w:val="en-US"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三</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管理原则</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8"/>
          <w:sz w:val="28"/>
          <w:szCs w:val="28"/>
          <w:highlight w:val="none"/>
          <w:lang w:eastAsia="zh-CN"/>
        </w:rPr>
        <w:t>坚持</w:t>
      </w:r>
      <w:r>
        <w:rPr>
          <w:rFonts w:ascii="Times New Roman" w:eastAsia="仿宋_GB2312" w:hAnsi="Times New Roman" w:cs="Times New Roman" w:hint="eastAsia"/>
          <w:color w:val="auto"/>
          <w:spacing w:val="8"/>
          <w:sz w:val="28"/>
          <w:szCs w:val="28"/>
          <w:highlight w:val="none"/>
          <w:lang w:eastAsia="zh-CN"/>
        </w:rPr>
        <w:t>“</w:t>
      </w:r>
      <w:bookmarkStart w:id="0" w:name="_Hlk196074585"/>
      <w:r>
        <w:rPr>
          <w:rFonts w:ascii="Times New Roman" w:eastAsia="仿宋_GB2312" w:hAnsi="Times New Roman" w:cs="Times New Roman" w:hint="eastAsia"/>
          <w:color w:val="auto"/>
          <w:spacing w:val="8"/>
          <w:sz w:val="28"/>
          <w:szCs w:val="28"/>
          <w:highlight w:val="none"/>
          <w:lang w:eastAsia="zh-CN"/>
        </w:rPr>
        <w:t>分类管控、数字赋能、闭环监管、协同共治</w:t>
      </w:r>
      <w:bookmarkEnd w:id="0"/>
      <w:r>
        <w:rPr>
          <w:rFonts w:ascii="Times New Roman" w:eastAsia="仿宋_GB2312" w:hAnsi="Times New Roman" w:cs="Times New Roman" w:hint="eastAsia"/>
          <w:color w:val="auto"/>
          <w:spacing w:val="8"/>
          <w:sz w:val="28"/>
          <w:szCs w:val="28"/>
          <w:highlight w:val="none"/>
          <w:lang w:eastAsia="zh-CN"/>
        </w:rPr>
        <w:t>”</w:t>
      </w:r>
      <w:r>
        <w:rPr>
          <w:rFonts w:ascii="Times New Roman" w:eastAsia="仿宋_GB2312" w:hAnsi="Times New Roman" w:cs="Times New Roman" w:hint="eastAsia"/>
          <w:color w:val="auto"/>
          <w:spacing w:val="8"/>
          <w:sz w:val="28"/>
          <w:szCs w:val="28"/>
          <w:highlight w:val="none"/>
          <w:lang w:val="en-US" w:eastAsia="zh-CN"/>
        </w:rPr>
        <w:t>的原则</w:t>
      </w:r>
      <w:r>
        <w:rPr>
          <w:rFonts w:ascii="Times New Roman" w:eastAsia="仿宋_GB2312" w:hAnsi="Times New Roman" w:cs="Times New Roman" w:hint="eastAsia"/>
          <w:color w:val="auto"/>
          <w:spacing w:val="8"/>
          <w:sz w:val="28"/>
          <w:szCs w:val="28"/>
          <w:highlight w:val="none"/>
          <w:lang w:eastAsia="zh-CN"/>
        </w:rPr>
        <w:t>，强化</w:t>
      </w:r>
      <w:r>
        <w:rPr>
          <w:rFonts w:ascii="Times New Roman" w:eastAsia="仿宋_GB2312" w:hAnsi="Times New Roman" w:cs="Times New Roman" w:hint="eastAsia"/>
          <w:color w:val="auto"/>
          <w:spacing w:val="8"/>
          <w:sz w:val="28"/>
          <w:szCs w:val="28"/>
          <w:highlight w:val="none"/>
          <w:lang w:val="en-US" w:eastAsia="zh-CN"/>
        </w:rPr>
        <w:t>排污单位的</w:t>
      </w:r>
      <w:r>
        <w:rPr>
          <w:rFonts w:ascii="Times New Roman" w:eastAsia="仿宋_GB2312" w:hAnsi="Times New Roman" w:cs="Times New Roman" w:hint="eastAsia"/>
          <w:color w:val="auto"/>
          <w:spacing w:val="8"/>
          <w:sz w:val="28"/>
          <w:szCs w:val="28"/>
          <w:highlight w:val="none"/>
          <w:lang w:eastAsia="zh-CN"/>
        </w:rPr>
        <w:t>主体</w:t>
      </w:r>
      <w:r>
        <w:rPr>
          <w:rFonts w:ascii="Times New Roman" w:eastAsia="仿宋_GB2312" w:hAnsi="Times New Roman" w:cs="Times New Roman" w:hint="eastAsia"/>
          <w:color w:val="auto"/>
          <w:spacing w:val="14"/>
          <w:sz w:val="28"/>
          <w:szCs w:val="28"/>
          <w:highlight w:val="none"/>
          <w:lang w:eastAsia="zh-CN"/>
        </w:rPr>
        <w:t>责任</w:t>
      </w:r>
      <w:r>
        <w:rPr>
          <w:rFonts w:ascii="Times New Roman" w:eastAsia="仿宋_GB2312" w:hAnsi="Times New Roman" w:cs="Times New Roman" w:hint="eastAsia"/>
          <w:color w:val="auto"/>
          <w:spacing w:val="14"/>
          <w:sz w:val="28"/>
          <w:szCs w:val="28"/>
          <w:highlight w:val="none"/>
          <w:lang w:val="en-US" w:eastAsia="zh-CN"/>
        </w:rPr>
        <w:t>和各部门的监管责任</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val="en-US" w:eastAsia="zh-CN"/>
        </w:rPr>
        <w:t>实行</w:t>
      </w:r>
      <w:r>
        <w:rPr>
          <w:rFonts w:ascii="Times New Roman" w:eastAsia="仿宋_GB2312" w:hAnsi="Times New Roman" w:cs="Times New Roman" w:hint="eastAsia"/>
          <w:color w:val="auto"/>
          <w:spacing w:val="14"/>
          <w:sz w:val="28"/>
          <w:szCs w:val="28"/>
          <w:highlight w:val="none"/>
          <w:lang w:val="en-US" w:eastAsia="zh-CN"/>
        </w:rPr>
        <w:t>“</w:t>
      </w:r>
      <w:r>
        <w:rPr>
          <w:rFonts w:ascii="Times New Roman" w:eastAsia="仿宋_GB2312" w:hAnsi="Times New Roman" w:cs="Times New Roman" w:hint="eastAsia"/>
          <w:color w:val="auto"/>
          <w:spacing w:val="14"/>
          <w:sz w:val="28"/>
          <w:szCs w:val="28"/>
          <w:highlight w:val="none"/>
          <w:lang w:val="en-US" w:eastAsia="zh-CN"/>
        </w:rPr>
        <w:t>一口一档</w:t>
      </w:r>
      <w:r>
        <w:rPr>
          <w:rFonts w:ascii="Times New Roman" w:eastAsia="仿宋_GB2312" w:hAnsi="Times New Roman" w:cs="Times New Roman" w:hint="eastAsia"/>
          <w:color w:val="auto"/>
          <w:spacing w:val="14"/>
          <w:sz w:val="28"/>
          <w:szCs w:val="28"/>
          <w:highlight w:val="none"/>
          <w:lang w:val="en-US" w:eastAsia="zh-CN"/>
        </w:rPr>
        <w:t>”</w:t>
      </w:r>
      <w:r>
        <w:rPr>
          <w:rFonts w:ascii="Times New Roman" w:eastAsia="仿宋_GB2312" w:hAnsi="Times New Roman" w:cs="Times New Roman" w:hint="eastAsia"/>
          <w:color w:val="auto"/>
          <w:spacing w:val="14"/>
          <w:sz w:val="28"/>
          <w:szCs w:val="28"/>
          <w:highlight w:val="none"/>
          <w:lang w:eastAsia="zh-CN"/>
        </w:rPr>
        <w:t>清单化</w:t>
      </w:r>
      <w:r>
        <w:rPr>
          <w:rFonts w:ascii="Times New Roman" w:eastAsia="仿宋_GB2312" w:hAnsi="Times New Roman" w:cs="Times New Roman" w:hint="eastAsia"/>
          <w:color w:val="auto"/>
          <w:spacing w:val="14"/>
          <w:sz w:val="28"/>
          <w:szCs w:val="28"/>
          <w:highlight w:val="none"/>
          <w:lang w:val="en-US" w:eastAsia="zh-CN"/>
        </w:rPr>
        <w:t>动态管</w:t>
      </w:r>
      <w:r>
        <w:rPr>
          <w:rFonts w:ascii="Times New Roman" w:eastAsia="仿宋_GB2312" w:hAnsi="Times New Roman" w:cs="Times New Roman" w:hint="eastAsia"/>
          <w:color w:val="auto"/>
          <w:spacing w:val="14"/>
          <w:sz w:val="28"/>
          <w:szCs w:val="28"/>
          <w:highlight w:val="none"/>
          <w:lang w:eastAsia="zh-CN"/>
        </w:rPr>
        <w:t>理。</w:t>
      </w:r>
    </w:p>
    <w:p>
      <w:pPr>
        <w:pStyle w:val="BodyText"/>
        <w:keepNext w:val="0"/>
        <w:keepLines w:val="0"/>
        <w:pageBreakBefore w:val="0"/>
        <w:widowControl/>
        <w:kinsoku/>
        <w:overflowPunct/>
        <w:topLinePunct/>
        <w:bidi w:val="0"/>
        <w:adjustRightInd w:val="0"/>
        <w:snapToGrid w:val="0"/>
        <w:spacing w:line="560" w:lineRule="exact"/>
        <w:ind w:right="119" w:firstLine="560" w:firstLineChars="200"/>
        <w:jc w:val="both"/>
        <w:textAlignment w:val="baseline"/>
        <w:rPr>
          <w:rFonts w:ascii="Times New Roman" w:eastAsia="仿宋_GB2312" w:hAnsi="Times New Roman" w:cs="Times New Roman"/>
          <w:color w:val="auto"/>
          <w:spacing w:val="8"/>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四</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分类管理</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3"/>
          <w:sz w:val="28"/>
          <w:szCs w:val="28"/>
          <w:highlight w:val="none"/>
          <w:lang w:eastAsia="zh-CN"/>
        </w:rPr>
        <w:t>入海排污口实行分类管理</w:t>
      </w:r>
      <w:r>
        <w:rPr>
          <w:rFonts w:ascii="Times New Roman" w:eastAsia="仿宋_GB2312" w:hAnsi="Times New Roman" w:cs="Times New Roman" w:hint="eastAsia"/>
          <w:color w:val="auto"/>
          <w:spacing w:val="13"/>
          <w:sz w:val="28"/>
          <w:szCs w:val="28"/>
          <w:highlight w:val="none"/>
          <w:lang w:eastAsia="zh-CN"/>
        </w:rPr>
        <w:t>。</w:t>
      </w:r>
      <w:r>
        <w:rPr>
          <w:rFonts w:ascii="Times New Roman" w:eastAsia="仿宋_GB2312" w:hAnsi="Times New Roman" w:cs="Times New Roman"/>
          <w:color w:val="auto"/>
          <w:spacing w:val="13"/>
          <w:sz w:val="28"/>
          <w:szCs w:val="28"/>
          <w:highlight w:val="none"/>
          <w:lang w:eastAsia="zh-CN"/>
        </w:rPr>
        <w:t>对工矿企业、工业及其他各类园区污水处理厂、城镇污水处理厂排污口实行重点管理。对规模化畜禽养殖、规模化水产养殖排污口实行简化管理。对实行重点管理和简化管理之外的</w:t>
      </w:r>
      <w:r>
        <w:rPr>
          <w:rFonts w:ascii="Times New Roman" w:eastAsia="仿宋_GB2312" w:hAnsi="Times New Roman" w:cs="Times New Roman" w:hint="eastAsia"/>
          <w:color w:val="auto"/>
          <w:spacing w:val="13"/>
          <w:sz w:val="28"/>
          <w:szCs w:val="28"/>
          <w:highlight w:val="none"/>
          <w:lang w:val="en-US" w:eastAsia="zh-CN"/>
        </w:rPr>
        <w:t>入海排污口，包括工业和城镇雨洪排口、涉海工程临时入海排污口</w:t>
      </w:r>
      <w:r>
        <w:rPr>
          <w:rFonts w:ascii="Times New Roman" w:eastAsia="仿宋_GB2312" w:hAnsi="Times New Roman" w:cs="Times New Roman"/>
          <w:color w:val="auto"/>
          <w:spacing w:val="13"/>
          <w:sz w:val="28"/>
          <w:szCs w:val="28"/>
          <w:highlight w:val="none"/>
          <w:lang w:eastAsia="zh-CN"/>
        </w:rPr>
        <w:t>，实行一般管理</w:t>
      </w:r>
      <w:r>
        <w:rPr>
          <w:rFonts w:ascii="Times New Roman" w:eastAsia="仿宋_GB2312" w:hAnsi="Times New Roman" w:cs="Times New Roman" w:hint="eastAsia"/>
          <w:color w:val="auto"/>
          <w:spacing w:val="13"/>
          <w:sz w:val="28"/>
          <w:szCs w:val="28"/>
          <w:highlight w:val="none"/>
          <w:lang w:eastAsia="zh-CN"/>
        </w:rPr>
        <w:t>。</w:t>
      </w:r>
      <w:r>
        <w:rPr>
          <w:rFonts w:ascii="Times New Roman" w:eastAsia="仿宋_GB2312" w:hAnsi="Times New Roman" w:cs="Times New Roman" w:hint="eastAsia"/>
          <w:color w:val="auto"/>
          <w:spacing w:val="13"/>
          <w:sz w:val="28"/>
          <w:szCs w:val="28"/>
          <w:highlight w:val="none"/>
          <w:lang w:val="en-US" w:eastAsia="zh-CN"/>
        </w:rPr>
        <w:t>混合排放的应当</w:t>
      </w:r>
      <w:r>
        <w:rPr>
          <w:rFonts w:ascii="Times New Roman" w:eastAsia="仿宋_GB2312" w:hAnsi="Times New Roman" w:cs="Times New Roman"/>
          <w:color w:val="auto"/>
          <w:spacing w:val="13"/>
          <w:sz w:val="28"/>
          <w:szCs w:val="28"/>
          <w:highlight w:val="none"/>
          <w:lang w:eastAsia="zh-CN"/>
        </w:rPr>
        <w:t>从严确定管理分类</w:t>
      </w:r>
      <w:r>
        <w:rPr>
          <w:rFonts w:ascii="Times New Roman" w:eastAsia="仿宋_GB2312" w:hAnsi="Times New Roman" w:cs="Times New Roman" w:hint="eastAsia"/>
          <w:color w:val="auto"/>
          <w:spacing w:val="13"/>
          <w:sz w:val="28"/>
          <w:szCs w:val="28"/>
          <w:highlight w:val="none"/>
          <w:lang w:eastAsia="zh-CN"/>
        </w:rPr>
        <w:t>。</w:t>
      </w:r>
    </w:p>
    <w:p>
      <w:pPr>
        <w:pStyle w:val="BodyText"/>
        <w:keepNext w:val="0"/>
        <w:keepLines w:val="0"/>
        <w:pageBreakBefore w:val="0"/>
        <w:widowControl/>
        <w:kinsoku/>
        <w:overflowPunct/>
        <w:topLinePunct/>
        <w:autoSpaceDE/>
        <w:autoSpaceDN/>
        <w:bidi w:val="0"/>
        <w:adjustRightInd w:val="0"/>
        <w:snapToGrid w:val="0"/>
        <w:spacing w:before="0" w:beforeLines="0" w:line="560" w:lineRule="exact"/>
        <w:ind w:right="96" w:firstLine="0"/>
        <w:jc w:val="center"/>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color w:val="auto"/>
          <w:spacing w:val="14"/>
          <w:sz w:val="30"/>
          <w:szCs w:val="30"/>
          <w:highlight w:val="none"/>
          <w:lang w:eastAsia="zh-CN"/>
        </w:rPr>
      </w:pPr>
      <w:r>
        <w:rPr>
          <w:rFonts w:ascii="黑体" w:eastAsia="黑体" w:hAnsi="黑体" w:cs="黑体" w:hint="eastAsia"/>
          <w:color w:val="auto"/>
          <w:spacing w:val="14"/>
          <w:sz w:val="30"/>
          <w:szCs w:val="30"/>
          <w:highlight w:val="none"/>
          <w:lang w:val="en-US" w:eastAsia="zh-CN"/>
        </w:rPr>
        <w:t xml:space="preserve">第二章  </w:t>
      </w:r>
      <w:r>
        <w:rPr>
          <w:rFonts w:ascii="黑体" w:eastAsia="黑体" w:hAnsi="黑体" w:cs="黑体" w:hint="eastAsia"/>
          <w:spacing w:val="14"/>
          <w:sz w:val="30"/>
          <w:szCs w:val="30"/>
          <w:lang w:eastAsia="zh-CN"/>
        </w:rPr>
        <w:t>职责</w:t>
      </w:r>
      <w:r>
        <w:rPr>
          <w:rFonts w:ascii="黑体" w:eastAsia="黑体" w:hAnsi="黑体" w:cs="黑体" w:hint="eastAsia"/>
          <w:color w:val="auto"/>
          <w:spacing w:val="14"/>
          <w:sz w:val="30"/>
          <w:szCs w:val="30"/>
          <w:highlight w:val="none"/>
          <w:lang w:eastAsia="zh-CN"/>
        </w:rPr>
        <w:t>分工</w:t>
      </w:r>
    </w:p>
    <w:p>
      <w:pPr>
        <w:pStyle w:val="BodyText"/>
        <w:keepNext w:val="0"/>
        <w:keepLines w:val="0"/>
        <w:pageBreakBefore w:val="0"/>
        <w:widowControl/>
        <w:numPr>
          <w:ilvl w:val="0"/>
          <w:numId w:val="0"/>
        </w:numPr>
        <w:kinsoku/>
        <w:overflowPunct/>
        <w:topLinePunct/>
        <w:autoSpaceDE/>
        <w:autoSpaceDN/>
        <w:bidi w:val="0"/>
        <w:adjustRightInd w:val="0"/>
        <w:snapToGrid w:val="0"/>
        <w:spacing w:before="0" w:beforeLines="0" w:line="560" w:lineRule="exact"/>
        <w:ind w:right="96" w:firstLine="0"/>
        <w:jc w:val="both"/>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right="94" w:firstLine="580" w:firstLineChars="200"/>
        <w:jc w:val="both"/>
        <w:textAlignment w:val="baseline"/>
        <w:rPr>
          <w:color w:val="auto"/>
          <w:highlight w:val="none"/>
          <w:lang w:eastAsia="zh-CN"/>
        </w:rPr>
      </w:pPr>
      <w:r>
        <w:rPr>
          <w:rFonts w:ascii="Times New Roman" w:eastAsia="黑体" w:hAnsi="Times New Roman" w:cs="仿宋" w:hint="eastAsia"/>
          <w:snapToGrid w:val="0"/>
          <w:color w:val="000000"/>
          <w:kern w:val="44"/>
          <w:sz w:val="29"/>
          <w:szCs w:val="32"/>
          <w:lang w:val="en-US" w:eastAsia="zh-CN" w:bidi="ar-SA"/>
        </w:rPr>
        <w:t>第五条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部门职责</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5"/>
          <w:sz w:val="28"/>
          <w:szCs w:val="28"/>
          <w:highlight w:val="none"/>
          <w:lang w:eastAsia="zh-CN"/>
        </w:rPr>
        <w:t>省级生态环境部门</w:t>
      </w:r>
      <w:r>
        <w:rPr>
          <w:rFonts w:ascii="Times New Roman" w:eastAsia="仿宋_GB2312" w:hAnsi="Times New Roman" w:cs="Times New Roman" w:hint="eastAsia"/>
          <w:color w:val="auto"/>
          <w:spacing w:val="5"/>
          <w:sz w:val="28"/>
          <w:szCs w:val="28"/>
          <w:highlight w:val="none"/>
          <w:lang w:eastAsia="zh-CN"/>
        </w:rPr>
        <w:t>统筹协调，制定技术规范，建设省级排污口数字化监管平台；</w:t>
      </w:r>
      <w:r>
        <w:rPr>
          <w:rFonts w:ascii="Times New Roman" w:eastAsia="仿宋_GB2312" w:hAnsi="Times New Roman" w:cs="Times New Roman"/>
          <w:color w:val="auto"/>
          <w:spacing w:val="5"/>
          <w:sz w:val="28"/>
          <w:szCs w:val="28"/>
          <w:highlight w:val="none"/>
          <w:lang w:eastAsia="zh-CN"/>
        </w:rPr>
        <w:t>负责全省入海排污口的统一监督管理，</w:t>
      </w:r>
      <w:r>
        <w:rPr>
          <w:rFonts w:ascii="Times New Roman" w:eastAsia="仿宋_GB2312" w:hAnsi="Times New Roman" w:cs="Times New Roman" w:hint="eastAsia"/>
          <w:color w:val="auto"/>
          <w:spacing w:val="5"/>
          <w:sz w:val="28"/>
          <w:szCs w:val="28"/>
          <w:highlight w:val="none"/>
          <w:lang w:eastAsia="zh-CN"/>
        </w:rPr>
        <w:t>牵头</w:t>
      </w:r>
      <w:r>
        <w:rPr>
          <w:rFonts w:ascii="Times New Roman" w:eastAsia="仿宋_GB2312" w:hAnsi="Times New Roman" w:cs="Times New Roman"/>
          <w:color w:val="auto"/>
          <w:spacing w:val="5"/>
          <w:sz w:val="28"/>
          <w:szCs w:val="28"/>
          <w:highlight w:val="none"/>
          <w:lang w:eastAsia="zh-CN"/>
        </w:rPr>
        <w:t>组织对排污口的抽查监测</w:t>
      </w:r>
      <w:r>
        <w:rPr>
          <w:rFonts w:ascii="Times New Roman" w:eastAsia="仿宋_GB2312" w:hAnsi="Times New Roman" w:cs="Times New Roman" w:hint="eastAsia"/>
          <w:color w:val="auto"/>
          <w:spacing w:val="5"/>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right="94" w:firstLine="560" w:firstLineChars="200"/>
        <w:jc w:val="both"/>
        <w:textAlignment w:val="baseline"/>
        <w:rPr>
          <w:color w:val="auto"/>
          <w:highlight w:val="none"/>
        </w:rPr>
      </w:pPr>
      <w:r>
        <w:rPr>
          <w:rFonts w:ascii="Times New Roman" w:eastAsia="仿宋_GB2312" w:hAnsi="Times New Roman" w:cs="Times New Roman" w:hint="eastAsia"/>
          <w:color w:val="auto"/>
          <w:spacing w:val="5"/>
          <w:sz w:val="28"/>
          <w:szCs w:val="28"/>
          <w:highlight w:val="none"/>
          <w:lang w:val="en-US" w:eastAsia="zh-CN"/>
        </w:rPr>
        <w:t>生态环境部门统筹负责工业排污口监督管理、</w:t>
      </w:r>
      <w:r>
        <w:rPr>
          <w:rFonts w:ascii="Times New Roman" w:eastAsia="仿宋_GB2312" w:hAnsi="Times New Roman" w:cs="Times New Roman" w:hint="eastAsia"/>
          <w:color w:val="auto"/>
          <w:spacing w:val="5"/>
          <w:sz w:val="28"/>
          <w:szCs w:val="28"/>
          <w:highlight w:val="none"/>
          <w:lang w:eastAsia="zh-CN"/>
        </w:rPr>
        <w:t>海洋</w:t>
      </w:r>
      <w:r>
        <w:rPr>
          <w:rFonts w:ascii="Times New Roman" w:eastAsia="仿宋_GB2312" w:hAnsi="Times New Roman" w:cs="Times New Roman" w:hint="eastAsia"/>
          <w:color w:val="auto"/>
          <w:spacing w:val="5"/>
          <w:sz w:val="28"/>
          <w:szCs w:val="28"/>
          <w:highlight w:val="none"/>
          <w:lang w:val="en-US" w:eastAsia="zh-CN"/>
        </w:rPr>
        <w:t>渔业部门统筹负责渔港排口和海水养殖监督管理</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hint="eastAsia"/>
          <w:b w:val="0"/>
          <w:bCs w:val="0"/>
          <w:color w:val="auto"/>
          <w:spacing w:val="5"/>
          <w:sz w:val="28"/>
          <w:szCs w:val="28"/>
          <w:highlight w:val="none"/>
          <w:lang w:val="en-US" w:eastAsia="zh-CN"/>
        </w:rPr>
        <w:t>建设部门统筹负责城镇污水处理厂排污口监督管理</w:t>
      </w:r>
      <w:r>
        <w:rPr>
          <w:rFonts w:ascii="Times New Roman" w:eastAsia="仿宋_GB2312" w:hAnsi="Times New Roman" w:cs="Times New Roman"/>
          <w:color w:val="auto"/>
          <w:spacing w:val="5"/>
          <w:sz w:val="28"/>
          <w:szCs w:val="28"/>
          <w:highlight w:val="none"/>
          <w:lang w:eastAsia="zh-CN"/>
        </w:rPr>
        <w:t>、</w:t>
      </w:r>
      <w:r>
        <w:rPr>
          <w:rFonts w:ascii="Times New Roman" w:eastAsia="仿宋_GB2312" w:hAnsi="Times New Roman" w:cs="Times New Roman" w:hint="eastAsia"/>
          <w:color w:val="auto"/>
          <w:spacing w:val="5"/>
          <w:sz w:val="28"/>
          <w:szCs w:val="28"/>
          <w:highlight w:val="none"/>
          <w:lang w:val="en-US" w:eastAsia="zh-CN"/>
        </w:rPr>
        <w:t>交通运输部门统筹负责港口码头排污口监督管理、水利部门统筹负责溪流、沟渠、河港（涌）排口监督管理、</w:t>
      </w:r>
      <w:r>
        <w:rPr>
          <w:rFonts w:ascii="Times New Roman" w:eastAsia="仿宋_GB2312" w:hAnsi="Times New Roman" w:cs="Times New Roman"/>
          <w:color w:val="auto"/>
          <w:spacing w:val="5"/>
          <w:sz w:val="28"/>
          <w:szCs w:val="28"/>
          <w:highlight w:val="none"/>
          <w:lang w:eastAsia="zh-CN"/>
        </w:rPr>
        <w:t>农业农村</w:t>
      </w:r>
      <w:r>
        <w:rPr>
          <w:rFonts w:ascii="Times New Roman" w:eastAsia="仿宋_GB2312" w:hAnsi="Times New Roman" w:cs="Times New Roman" w:hint="eastAsia"/>
          <w:color w:val="auto"/>
          <w:spacing w:val="5"/>
          <w:sz w:val="28"/>
          <w:szCs w:val="28"/>
          <w:highlight w:val="none"/>
          <w:lang w:val="en-US" w:eastAsia="zh-CN"/>
        </w:rPr>
        <w:t>部门统筹负责除海水养殖外的其他农业排口监督管理</w:t>
      </w:r>
      <w:r>
        <w:rPr>
          <w:rFonts w:ascii="Times New Roman" w:eastAsia="仿宋_GB2312" w:hAnsi="Times New Roman" w:cs="Times New Roman"/>
          <w:color w:val="auto"/>
          <w:spacing w:val="5"/>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right="94"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Times New Roman" w:eastAsia="仿宋_GB2312" w:hAnsi="Times New Roman" w:cs="Times New Roman" w:hint="eastAsia"/>
          <w:color w:val="auto"/>
          <w:spacing w:val="6"/>
          <w:sz w:val="28"/>
          <w:szCs w:val="28"/>
          <w:highlight w:val="none"/>
          <w:lang w:eastAsia="zh-CN"/>
        </w:rPr>
        <w:t>跨行政区域入海排污口</w:t>
      </w:r>
      <w:r>
        <w:rPr>
          <w:rFonts w:ascii="Times New Roman" w:eastAsia="仿宋_GB2312" w:hAnsi="Times New Roman" w:cs="Times New Roman" w:hint="eastAsia"/>
          <w:color w:val="auto"/>
          <w:spacing w:val="6"/>
          <w:sz w:val="28"/>
          <w:szCs w:val="28"/>
          <w:highlight w:val="none"/>
          <w:lang w:val="en-US" w:eastAsia="zh-CN"/>
        </w:rPr>
        <w:t>监督管理</w:t>
      </w:r>
      <w:r>
        <w:rPr>
          <w:rFonts w:ascii="Times New Roman" w:eastAsia="仿宋_GB2312" w:hAnsi="Times New Roman" w:cs="Times New Roman" w:hint="eastAsia"/>
          <w:color w:val="auto"/>
          <w:spacing w:val="6"/>
          <w:sz w:val="28"/>
          <w:szCs w:val="28"/>
          <w:highlight w:val="none"/>
          <w:lang w:eastAsia="zh-CN"/>
        </w:rPr>
        <w:t>存在争议的，由上</w:t>
      </w:r>
      <w:r>
        <w:rPr>
          <w:rFonts w:ascii="Times New Roman" w:eastAsia="仿宋_GB2312" w:hAnsi="Times New Roman" w:cs="Times New Roman" w:hint="eastAsia"/>
          <w:color w:val="auto"/>
          <w:spacing w:val="6"/>
          <w:sz w:val="28"/>
          <w:szCs w:val="28"/>
          <w:highlight w:val="none"/>
          <w:lang w:val="en-US" w:eastAsia="zh-CN"/>
        </w:rPr>
        <w:t>一</w:t>
      </w:r>
      <w:r>
        <w:rPr>
          <w:rFonts w:ascii="Times New Roman" w:eastAsia="仿宋_GB2312" w:hAnsi="Times New Roman" w:cs="Times New Roman" w:hint="eastAsia"/>
          <w:color w:val="auto"/>
          <w:spacing w:val="6"/>
          <w:sz w:val="28"/>
          <w:szCs w:val="28"/>
          <w:highlight w:val="none"/>
          <w:lang w:eastAsia="zh-CN"/>
        </w:rPr>
        <w:t>级部门协调解决。</w:t>
      </w:r>
    </w:p>
    <w:p>
      <w:pPr>
        <w:pStyle w:val="BodyText"/>
        <w:keepNext w:val="0"/>
        <w:keepLines w:val="0"/>
        <w:pageBreakBefore w:val="0"/>
        <w:widowControl/>
        <w:kinsoku/>
        <w:overflowPunct/>
        <w:topLinePunct/>
        <w:bidi w:val="0"/>
        <w:adjustRightInd w:val="0"/>
        <w:snapToGrid w:val="0"/>
        <w:spacing w:line="560" w:lineRule="exact"/>
        <w:ind w:right="94"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六</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市县职责</w:t>
      </w:r>
      <w:r>
        <w:rPr>
          <w:rFonts w:ascii="Times New Roman" w:eastAsia="黑体" w:hAnsi="Times New Roman" w:cs="仿宋"/>
          <w:snapToGrid w:val="0"/>
          <w:color w:val="000000"/>
          <w:kern w:val="44"/>
          <w:sz w:val="29"/>
          <w:szCs w:val="32"/>
          <w:lang w:val="en-US" w:eastAsia="en-US" w:bidi="ar-SA"/>
        </w:rPr>
        <w:t xml:space="preserve">】 </w:t>
      </w:r>
      <w:r>
        <w:rPr>
          <w:rFonts w:ascii="宋体" w:hAnsi="宋体" w:hint="eastAsia"/>
          <w:color w:val="auto"/>
          <w:sz w:val="28"/>
          <w:szCs w:val="24"/>
          <w:highlight w:val="none"/>
          <w:lang w:val="en-US" w:eastAsia="zh-CN"/>
        </w:rPr>
        <w:t>各市县</w:t>
      </w:r>
      <w:r>
        <w:rPr>
          <w:rFonts w:ascii="宋体" w:hAnsi="宋体" w:hint="eastAsia"/>
          <w:color w:val="auto"/>
          <w:sz w:val="28"/>
          <w:szCs w:val="24"/>
          <w:highlight w:val="none"/>
          <w:lang w:eastAsia="zh-CN"/>
        </w:rPr>
        <w:t>政府根据排污口类型、责任主体及部门职责等，</w:t>
      </w:r>
      <w:r>
        <w:rPr>
          <w:rFonts w:ascii="Times New Roman" w:eastAsia="仿宋_GB2312" w:hAnsi="Times New Roman" w:cs="Times New Roman"/>
          <w:color w:val="auto"/>
          <w:spacing w:val="5"/>
          <w:sz w:val="28"/>
          <w:szCs w:val="28"/>
          <w:highlight w:val="none"/>
          <w:lang w:eastAsia="zh-CN"/>
        </w:rPr>
        <w:t>落实</w:t>
      </w:r>
      <w:r>
        <w:rPr>
          <w:rFonts w:ascii="Times New Roman" w:eastAsia="仿宋_GB2312" w:hAnsi="Times New Roman" w:cs="Times New Roman" w:hint="eastAsia"/>
          <w:color w:val="auto"/>
          <w:spacing w:val="5"/>
          <w:sz w:val="28"/>
          <w:szCs w:val="28"/>
          <w:highlight w:val="none"/>
          <w:lang w:eastAsia="zh-CN"/>
        </w:rPr>
        <w:t>入海排污口监督管理</w:t>
      </w:r>
      <w:r>
        <w:rPr>
          <w:rFonts w:ascii="Times New Roman" w:eastAsia="仿宋_GB2312" w:hAnsi="Times New Roman" w:cs="Times New Roman"/>
          <w:color w:val="auto"/>
          <w:spacing w:val="5"/>
          <w:sz w:val="28"/>
          <w:szCs w:val="28"/>
          <w:highlight w:val="none"/>
          <w:lang w:eastAsia="zh-CN"/>
        </w:rPr>
        <w:t>责任，强化日常监督管理</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落实网格化巡查，</w:t>
      </w:r>
      <w:r>
        <w:rPr>
          <w:rFonts w:ascii="Times New Roman" w:eastAsia="仿宋_GB2312" w:hAnsi="Times New Roman" w:cs="Times New Roman" w:hint="eastAsia"/>
          <w:color w:val="auto"/>
          <w:spacing w:val="5"/>
          <w:sz w:val="28"/>
          <w:szCs w:val="28"/>
          <w:highlight w:val="none"/>
          <w:lang w:eastAsia="zh-CN"/>
        </w:rPr>
        <w:t>组织责任主体依法开展入海排污口备案、自行监测</w:t>
      </w:r>
      <w:r>
        <w:rPr>
          <w:rFonts w:ascii="Times New Roman" w:eastAsia="仿宋_GB2312" w:hAnsi="Times New Roman" w:cs="Times New Roman"/>
          <w:color w:val="auto"/>
          <w:spacing w:val="5"/>
          <w:sz w:val="28"/>
          <w:szCs w:val="28"/>
          <w:highlight w:val="none"/>
          <w:lang w:eastAsia="zh-CN"/>
        </w:rPr>
        <w:t>，建立全域</w:t>
      </w:r>
      <w:r>
        <w:rPr>
          <w:rFonts w:ascii="Times New Roman" w:eastAsia="仿宋_GB2312" w:hAnsi="Times New Roman" w:cs="Times New Roman" w:hint="eastAsia"/>
          <w:color w:val="auto"/>
          <w:spacing w:val="5"/>
          <w:sz w:val="28"/>
          <w:szCs w:val="28"/>
          <w:highlight w:val="none"/>
          <w:lang w:eastAsia="zh-CN"/>
        </w:rPr>
        <w:t>入海</w:t>
      </w:r>
      <w:r>
        <w:rPr>
          <w:rFonts w:ascii="Times New Roman" w:eastAsia="仿宋_GB2312" w:hAnsi="Times New Roman" w:cs="Times New Roman"/>
          <w:color w:val="auto"/>
          <w:spacing w:val="5"/>
          <w:sz w:val="28"/>
          <w:szCs w:val="28"/>
          <w:highlight w:val="none"/>
          <w:lang w:eastAsia="zh-CN"/>
        </w:rPr>
        <w:t>排污口</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一张图</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动态管理台账，推行</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多检合一</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联合执法。</w:t>
      </w:r>
    </w:p>
    <w:p>
      <w:pPr>
        <w:pStyle w:val="BodyText"/>
        <w:keepNext w:val="0"/>
        <w:keepLines w:val="0"/>
        <w:pageBreakBefore w:val="0"/>
        <w:widowControl/>
        <w:kinsoku/>
        <w:overflowPunct/>
        <w:topLinePunct/>
        <w:autoSpaceDE/>
        <w:autoSpaceDN/>
        <w:bidi w:val="0"/>
        <w:adjustRightInd w:val="0"/>
        <w:snapToGrid w:val="0"/>
        <w:spacing w:line="560" w:lineRule="exact"/>
        <w:ind w:right="96" w:firstLine="560" w:firstLineChars="200"/>
        <w:jc w:val="both"/>
        <w:textAlignment w:val="baseline"/>
        <w:rPr>
          <w:rFonts w:ascii="Times New Roman" w:eastAsia="仿宋_GB2312" w:hAnsi="Times New Roman" w:cs="Times New Roman" w:hint="eastAsia"/>
          <w:color w:val="auto"/>
          <w:spacing w:val="14"/>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七</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责任主体</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通过入海排污口排放污水的企事业单位、其他生产经营者等是入海排污口的责任主体，负责入海排污口设置论证、规范化建设、备案、维护管理、自行监测、信息公开、源头治理以及排污口整治等。</w:t>
      </w:r>
    </w:p>
    <w:p>
      <w:pPr>
        <w:pStyle w:val="BodyText"/>
        <w:keepNext w:val="0"/>
        <w:keepLines w:val="0"/>
        <w:pageBreakBefore w:val="0"/>
        <w:widowControl/>
        <w:kinsoku/>
        <w:overflowPunct/>
        <w:topLinePunct/>
        <w:autoSpaceDE/>
        <w:autoSpaceDN/>
        <w:bidi w:val="0"/>
        <w:adjustRightInd w:val="0"/>
        <w:snapToGrid w:val="0"/>
        <w:spacing w:line="560" w:lineRule="exact"/>
        <w:ind w:right="96" w:firstLine="560" w:firstLineChars="200"/>
        <w:jc w:val="both"/>
        <w:textAlignment w:val="baseline"/>
        <w:rPr>
          <w:rFonts w:ascii="Times New Roman" w:eastAsia="仿宋_GB2312" w:hAnsi="Times New Roman" w:cs="Times New Roman" w:hint="eastAsia"/>
          <w:color w:val="auto"/>
          <w:spacing w:val="14"/>
          <w:sz w:val="28"/>
          <w:szCs w:val="28"/>
          <w:highlight w:val="none"/>
          <w:lang w:eastAsia="zh-CN"/>
        </w:rPr>
      </w:pPr>
      <w:r>
        <w:rPr>
          <w:rFonts w:ascii="Times New Roman" w:eastAsia="仿宋_GB2312" w:hAnsi="Times New Roman" w:cs="Times New Roman" w:hint="eastAsia"/>
          <w:color w:val="auto"/>
          <w:spacing w:val="14"/>
          <w:sz w:val="28"/>
          <w:szCs w:val="28"/>
          <w:highlight w:val="none"/>
          <w:lang w:eastAsia="zh-CN"/>
        </w:rPr>
        <w:t>多个责任主体共用一个入海排污口的，</w:t>
      </w:r>
      <w:r>
        <w:rPr>
          <w:rFonts w:ascii="Times New Roman" w:eastAsia="仿宋_GB2312" w:hAnsi="Times New Roman" w:cs="Times New Roman" w:hint="eastAsia"/>
          <w:color w:val="auto"/>
          <w:spacing w:val="14"/>
          <w:sz w:val="28"/>
          <w:szCs w:val="28"/>
          <w:highlight w:val="none"/>
          <w:lang w:val="en-US" w:eastAsia="zh-CN"/>
        </w:rPr>
        <w:t>应当明确一个主要责任主体和次要</w:t>
      </w:r>
      <w:r>
        <w:rPr>
          <w:rFonts w:ascii="Times New Roman" w:eastAsia="仿宋_GB2312" w:hAnsi="Times New Roman" w:cs="Times New Roman" w:hint="eastAsia"/>
          <w:color w:val="auto"/>
          <w:spacing w:val="14"/>
          <w:sz w:val="28"/>
          <w:szCs w:val="28"/>
          <w:highlight w:val="none"/>
          <w:lang w:eastAsia="zh-CN"/>
        </w:rPr>
        <w:t>责任主体，</w:t>
      </w:r>
      <w:r>
        <w:rPr>
          <w:rFonts w:ascii="Times New Roman" w:eastAsia="仿宋_GB2312" w:hAnsi="Times New Roman" w:cs="Times New Roman" w:hint="eastAsia"/>
          <w:color w:val="auto"/>
          <w:spacing w:val="14"/>
          <w:sz w:val="28"/>
          <w:szCs w:val="28"/>
          <w:highlight w:val="none"/>
          <w:lang w:val="en-US" w:eastAsia="zh-CN"/>
        </w:rPr>
        <w:t>并</w:t>
      </w:r>
      <w:r>
        <w:rPr>
          <w:rFonts w:ascii="Times New Roman" w:eastAsia="仿宋_GB2312" w:hAnsi="Times New Roman" w:cs="Times New Roman" w:hint="eastAsia"/>
          <w:color w:val="auto"/>
          <w:spacing w:val="14"/>
          <w:sz w:val="28"/>
          <w:szCs w:val="28"/>
          <w:highlight w:val="none"/>
          <w:lang w:eastAsia="zh-CN"/>
        </w:rPr>
        <w:t>在备案登记表中载明。委托第三方运营的，设置单位应与运营单位签订协议明确责任划分。无法确定责任主体的，由</w:t>
      </w:r>
      <w:r>
        <w:rPr>
          <w:rFonts w:ascii="Times New Roman" w:eastAsia="仿宋_GB2312" w:hAnsi="Times New Roman" w:cs="Times New Roman" w:hint="eastAsia"/>
          <w:color w:val="auto"/>
          <w:spacing w:val="14"/>
          <w:sz w:val="28"/>
          <w:szCs w:val="28"/>
          <w:highlight w:val="none"/>
          <w:lang w:val="en-US" w:eastAsia="zh-CN"/>
        </w:rPr>
        <w:t>属地</w:t>
      </w:r>
      <w:r>
        <w:rPr>
          <w:rFonts w:ascii="Times New Roman" w:eastAsia="仿宋_GB2312" w:hAnsi="Times New Roman" w:cs="Times New Roman" w:hint="eastAsia"/>
          <w:color w:val="auto"/>
          <w:spacing w:val="14"/>
          <w:sz w:val="28"/>
          <w:szCs w:val="28"/>
          <w:highlight w:val="none"/>
          <w:lang w:eastAsia="zh-CN"/>
        </w:rPr>
        <w:t>县级</w:t>
      </w:r>
      <w:r>
        <w:rPr>
          <w:rFonts w:ascii="Times New Roman" w:eastAsia="仿宋_GB2312" w:hAnsi="Times New Roman" w:cs="Times New Roman" w:hint="eastAsia"/>
          <w:color w:val="auto"/>
          <w:spacing w:val="14"/>
          <w:sz w:val="28"/>
          <w:szCs w:val="28"/>
          <w:highlight w:val="none"/>
          <w:lang w:val="en-US" w:eastAsia="zh-CN"/>
        </w:rPr>
        <w:t>或设区的市级</w:t>
      </w:r>
      <w:r>
        <w:rPr>
          <w:rFonts w:ascii="Times New Roman" w:eastAsia="仿宋_GB2312" w:hAnsi="Times New Roman" w:cs="Times New Roman" w:hint="eastAsia"/>
          <w:color w:val="auto"/>
          <w:spacing w:val="14"/>
          <w:sz w:val="28"/>
          <w:szCs w:val="28"/>
          <w:highlight w:val="none"/>
          <w:lang w:eastAsia="zh-CN"/>
        </w:rPr>
        <w:t>人民政府指定责任主体。</w:t>
      </w:r>
    </w:p>
    <w:p>
      <w:pPr>
        <w:pStyle w:val="BodyText"/>
        <w:keepNext w:val="0"/>
        <w:keepLines w:val="0"/>
        <w:pageBreakBefore w:val="0"/>
        <w:widowControl/>
        <w:kinsoku/>
        <w:overflowPunct/>
        <w:topLinePunct/>
        <w:autoSpaceDE/>
        <w:autoSpaceDN/>
        <w:bidi w:val="0"/>
        <w:adjustRightInd w:val="0"/>
        <w:snapToGrid w:val="0"/>
        <w:spacing w:line="560" w:lineRule="exact"/>
        <w:ind w:right="96" w:firstLine="560" w:firstLineChars="200"/>
        <w:jc w:val="both"/>
        <w:textAlignment w:val="baseline"/>
        <w:rPr>
          <w:rFonts w:ascii="Times New Roman" w:eastAsia="仿宋_GB2312" w:hAnsi="Times New Roman" w:cs="Times New Roman" w:hint="eastAsia"/>
          <w:color w:val="auto"/>
          <w:spacing w:val="14"/>
          <w:sz w:val="28"/>
          <w:szCs w:val="28"/>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color w:val="auto"/>
          <w:spacing w:val="14"/>
          <w:sz w:val="30"/>
          <w:szCs w:val="30"/>
          <w:highlight w:val="none"/>
          <w:lang w:eastAsia="zh-CN"/>
        </w:rPr>
      </w:pPr>
      <w:r>
        <w:rPr>
          <w:rFonts w:ascii="黑体" w:eastAsia="黑体" w:hAnsi="黑体" w:cs="黑体" w:hint="eastAsia"/>
          <w:color w:val="auto"/>
          <w:spacing w:val="14"/>
          <w:sz w:val="30"/>
          <w:szCs w:val="30"/>
          <w:highlight w:val="none"/>
          <w:lang w:val="en-US" w:eastAsia="zh-CN"/>
        </w:rPr>
        <w:t xml:space="preserve">第三章  </w:t>
      </w:r>
      <w:r>
        <w:rPr>
          <w:rFonts w:ascii="黑体" w:eastAsia="黑体" w:hAnsi="黑体" w:cs="黑体" w:hint="eastAsia"/>
          <w:spacing w:val="14"/>
          <w:sz w:val="30"/>
          <w:szCs w:val="30"/>
          <w:lang w:eastAsia="zh-CN"/>
        </w:rPr>
        <w:t>设置</w:t>
      </w:r>
      <w:r>
        <w:rPr>
          <w:rFonts w:ascii="黑体" w:eastAsia="黑体" w:hAnsi="黑体" w:cs="黑体" w:hint="eastAsia"/>
          <w:color w:val="auto"/>
          <w:spacing w:val="14"/>
          <w:sz w:val="30"/>
          <w:szCs w:val="30"/>
          <w:highlight w:val="none"/>
          <w:lang w:eastAsia="zh-CN"/>
        </w:rPr>
        <w:t>与规范化建设</w:t>
      </w:r>
    </w:p>
    <w:p>
      <w:pPr>
        <w:pStyle w:val="BodyText"/>
        <w:keepNext w:val="0"/>
        <w:keepLines w:val="0"/>
        <w:pageBreakBefore w:val="0"/>
        <w:widowControl/>
        <w:numPr>
          <w:ilvl w:val="0"/>
          <w:numId w:val="0"/>
        </w:numPr>
        <w:kinsoku/>
        <w:overflowPunct/>
        <w:topLinePunct/>
        <w:autoSpaceDE/>
        <w:autoSpaceDN/>
        <w:bidi w:val="0"/>
        <w:adjustRightInd w:val="0"/>
        <w:snapToGrid w:val="0"/>
        <w:spacing w:before="0" w:beforeLines="0" w:line="560" w:lineRule="exact"/>
        <w:ind w:right="96" w:firstLine="0"/>
        <w:jc w:val="both"/>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right="101" w:firstLine="580" w:firstLineChars="200"/>
        <w:jc w:val="both"/>
        <w:textAlignment w:val="baseline"/>
        <w:rPr>
          <w:rFonts w:ascii="Times New Roman" w:eastAsia="仿宋_GB2312" w:hAnsi="Times New Roman" w:cs="Times New Roman"/>
          <w:color w:val="auto"/>
          <w:spacing w:val="-8"/>
          <w:sz w:val="28"/>
          <w:szCs w:val="28"/>
          <w:highlight w:val="none"/>
          <w:lang w:eastAsia="zh-CN"/>
        </w:rPr>
      </w:pPr>
      <w:r>
        <w:rPr>
          <w:rFonts w:ascii="Times New Roman" w:eastAsia="黑体" w:hAnsi="Times New Roman" w:cs="仿宋" w:hint="eastAsia"/>
          <w:snapToGrid w:val="0"/>
          <w:color w:val="000000"/>
          <w:kern w:val="44"/>
          <w:sz w:val="29"/>
          <w:szCs w:val="32"/>
          <w:lang w:val="en-US" w:eastAsia="zh-CN" w:bidi="ar-SA"/>
        </w:rPr>
        <w:t>第八条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设置要求</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4"/>
          <w:sz w:val="28"/>
          <w:szCs w:val="28"/>
          <w:highlight w:val="none"/>
          <w:lang w:eastAsia="zh-CN"/>
        </w:rPr>
        <w:t>入海排污口的设置应当符合《中华人民共和国海洋环境保护法》</w:t>
      </w:r>
      <w:r>
        <w:rPr>
          <w:rFonts w:ascii="Times New Roman" w:eastAsia="仿宋_GB2312" w:hAnsi="Times New Roman" w:cs="Times New Roman" w:hint="eastAsia"/>
          <w:color w:val="auto"/>
          <w:spacing w:val="4"/>
          <w:sz w:val="28"/>
          <w:szCs w:val="28"/>
          <w:highlight w:val="none"/>
          <w:lang w:eastAsia="zh-CN"/>
        </w:rPr>
        <w:t>《生态保护红线生态环境监督办法（试行）》</w:t>
      </w:r>
      <w:r>
        <w:rPr>
          <w:rFonts w:ascii="Times New Roman" w:eastAsia="仿宋_GB2312" w:hAnsi="Times New Roman" w:cs="Times New Roman"/>
          <w:color w:val="auto"/>
          <w:spacing w:val="4"/>
          <w:sz w:val="28"/>
          <w:szCs w:val="28"/>
          <w:highlight w:val="none"/>
          <w:lang w:eastAsia="zh-CN"/>
        </w:rPr>
        <w:t>等规定，尽可能设置在扩散稀释能力较强的</w:t>
      </w:r>
      <w:r>
        <w:rPr>
          <w:rFonts w:ascii="Times New Roman" w:eastAsia="仿宋_GB2312" w:hAnsi="Times New Roman" w:cs="Times New Roman"/>
          <w:color w:val="auto"/>
          <w:spacing w:val="3"/>
          <w:sz w:val="28"/>
          <w:szCs w:val="28"/>
          <w:highlight w:val="none"/>
          <w:lang w:eastAsia="zh-CN"/>
        </w:rPr>
        <w:t>海域</w:t>
      </w:r>
      <w:r>
        <w:rPr>
          <w:rFonts w:ascii="Times New Roman" w:eastAsia="仿宋_GB2312" w:hAnsi="Times New Roman" w:cs="Times New Roman" w:hint="eastAsia"/>
          <w:color w:val="auto"/>
          <w:spacing w:val="3"/>
          <w:sz w:val="28"/>
          <w:szCs w:val="28"/>
          <w:highlight w:val="none"/>
          <w:lang w:eastAsia="zh-CN"/>
        </w:rPr>
        <w:t>，</w:t>
      </w:r>
      <w:r>
        <w:rPr>
          <w:rFonts w:ascii="Times New Roman" w:eastAsia="仿宋_GB2312" w:hAnsi="Times New Roman" w:cs="Times New Roman"/>
          <w:color w:val="auto"/>
          <w:spacing w:val="3"/>
          <w:sz w:val="28"/>
          <w:szCs w:val="28"/>
          <w:highlight w:val="none"/>
          <w:lang w:eastAsia="zh-CN"/>
        </w:rPr>
        <w:t>合理利用海水自净能力，减轻对海洋生态环境的影响。在有</w:t>
      </w:r>
      <w:r>
        <w:rPr>
          <w:rFonts w:ascii="Times New Roman" w:eastAsia="仿宋_GB2312" w:hAnsi="Times New Roman" w:cs="Times New Roman"/>
          <w:color w:val="auto"/>
          <w:spacing w:val="-4"/>
          <w:sz w:val="28"/>
          <w:szCs w:val="28"/>
          <w:highlight w:val="none"/>
          <w:lang w:eastAsia="zh-CN"/>
        </w:rPr>
        <w:t>条件的地区</w:t>
      </w:r>
      <w:r>
        <w:rPr>
          <w:rFonts w:ascii="Times New Roman" w:eastAsia="仿宋_GB2312" w:hAnsi="Times New Roman" w:cs="Times New Roman" w:hint="eastAsia"/>
          <w:color w:val="auto"/>
          <w:spacing w:val="-4"/>
          <w:sz w:val="28"/>
          <w:szCs w:val="28"/>
          <w:highlight w:val="none"/>
          <w:lang w:eastAsia="zh-CN"/>
        </w:rPr>
        <w:t>，</w:t>
      </w:r>
      <w:r>
        <w:rPr>
          <w:rFonts w:ascii="Times New Roman" w:eastAsia="仿宋_GB2312" w:hAnsi="Times New Roman" w:cs="Times New Roman"/>
          <w:color w:val="auto"/>
          <w:spacing w:val="-4"/>
          <w:sz w:val="28"/>
          <w:szCs w:val="28"/>
          <w:highlight w:val="none"/>
          <w:lang w:eastAsia="zh-CN"/>
        </w:rPr>
        <w:t>应当将排污口深水设置，实行离岸排放。</w:t>
      </w:r>
    </w:p>
    <w:p>
      <w:pPr>
        <w:pStyle w:val="BodyText"/>
        <w:keepNext w:val="0"/>
        <w:keepLines w:val="0"/>
        <w:pageBreakBefore w:val="0"/>
        <w:widowControl/>
        <w:numPr>
          <w:ilvl w:val="0"/>
          <w:numId w:val="0"/>
        </w:numPr>
        <w:kinsoku/>
        <w:overflowPunct/>
        <w:topLinePunct/>
        <w:autoSpaceDE/>
        <w:autoSpaceDN/>
        <w:bidi w:val="0"/>
        <w:adjustRightInd w:val="0"/>
        <w:snapToGrid w:val="0"/>
        <w:spacing w:line="560" w:lineRule="exact"/>
        <w:ind w:right="0" w:firstLine="580" w:firstLineChars="200"/>
        <w:jc w:val="both"/>
        <w:textAlignment w:val="baseline"/>
        <w:rPr>
          <w:rFonts w:ascii="Times New Roman" w:eastAsia="仿宋_GB2312" w:hAnsi="Times New Roman" w:cs="Times New Roman"/>
          <w:color w:val="auto"/>
          <w:spacing w:val="-8"/>
          <w:sz w:val="28"/>
          <w:szCs w:val="28"/>
          <w:highlight w:val="none"/>
          <w:lang w:eastAsia="zh-CN"/>
        </w:rPr>
      </w:pPr>
      <w:r>
        <w:rPr>
          <w:rFonts w:ascii="Times New Roman" w:eastAsia="仿宋_GB2312" w:hAnsi="Times New Roman" w:cs="Times New Roman"/>
          <w:color w:val="auto"/>
          <w:highlight w:val="none"/>
          <w:lang w:eastAsia="zh-CN"/>
        </w:rPr>
        <w:t>严禁通过私设临时管道等逃避监管的方式向海洋排放污染物</w:t>
      </w:r>
      <w:r>
        <w:rPr>
          <w:rFonts w:ascii="Times New Roman" w:eastAsia="仿宋_GB2312" w:hAnsi="Times New Roman" w:cs="Times New Roman" w:hint="eastAsia"/>
          <w:color w:val="auto"/>
          <w:highlight w:val="none"/>
          <w:lang w:eastAsia="zh-CN"/>
        </w:rPr>
        <w:t>。</w:t>
      </w:r>
      <w:r>
        <w:rPr>
          <w:rFonts w:ascii="Times New Roman" w:eastAsia="仿宋_GB2312" w:hAnsi="Times New Roman" w:cs="Times New Roman" w:hint="eastAsia"/>
          <w:color w:val="auto"/>
          <w:spacing w:val="13"/>
          <w:sz w:val="28"/>
          <w:szCs w:val="28"/>
          <w:highlight w:val="none"/>
          <w:lang w:val="en-US" w:eastAsia="zh-CN"/>
        </w:rPr>
        <w:t>污水不得通过雨洪排口排放</w:t>
      </w:r>
      <w:r>
        <w:rPr>
          <w:rFonts w:ascii="Times New Roman" w:eastAsia="仿宋_GB2312" w:hAnsi="Times New Roman" w:cs="Times New Roman" w:hint="eastAsia"/>
          <w:color w:val="auto"/>
          <w:spacing w:val="13"/>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right="101" w:firstLine="560" w:firstLineChars="200"/>
        <w:jc w:val="both"/>
        <w:textAlignment w:val="baseline"/>
        <w:rPr>
          <w:rFonts w:ascii="Times New Roman" w:eastAsia="仿宋_GB2312" w:hAnsi="Times New Roman" w:cs="Times New Roman"/>
          <w:color w:val="auto"/>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九</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区域要求</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4"/>
          <w:sz w:val="28"/>
          <w:szCs w:val="28"/>
          <w:highlight w:val="none"/>
          <w:lang w:eastAsia="zh-CN"/>
        </w:rPr>
        <w:t>入海排污口的设置应当符合国土空间用途及生态环境分区管控要求、近岸海域环境功能区划、海洋</w:t>
      </w:r>
      <w:r>
        <w:rPr>
          <w:rFonts w:ascii="Times New Roman" w:eastAsia="仿宋_GB2312" w:hAnsi="Times New Roman" w:cs="Times New Roman" w:hint="eastAsia"/>
          <w:color w:val="auto"/>
          <w:spacing w:val="4"/>
          <w:sz w:val="28"/>
          <w:szCs w:val="28"/>
          <w:highlight w:val="none"/>
          <w:lang w:eastAsia="zh-CN"/>
        </w:rPr>
        <w:t>生态</w:t>
      </w:r>
      <w:r>
        <w:rPr>
          <w:rFonts w:ascii="Times New Roman" w:eastAsia="仿宋_GB2312" w:hAnsi="Times New Roman" w:cs="Times New Roman"/>
          <w:color w:val="auto"/>
          <w:spacing w:val="4"/>
          <w:sz w:val="28"/>
          <w:szCs w:val="28"/>
          <w:highlight w:val="none"/>
          <w:lang w:eastAsia="zh-CN"/>
        </w:rPr>
        <w:t>环境保护</w:t>
      </w:r>
      <w:r>
        <w:rPr>
          <w:rFonts w:ascii="Times New Roman" w:eastAsia="仿宋_GB2312" w:hAnsi="Times New Roman" w:cs="Times New Roman" w:hint="eastAsia"/>
          <w:color w:val="auto"/>
          <w:spacing w:val="4"/>
          <w:sz w:val="28"/>
          <w:szCs w:val="28"/>
          <w:highlight w:val="none"/>
          <w:lang w:eastAsia="zh-CN"/>
        </w:rPr>
        <w:t>规划</w:t>
      </w:r>
      <w:r>
        <w:rPr>
          <w:rFonts w:ascii="Times New Roman" w:eastAsia="仿宋_GB2312" w:hAnsi="Times New Roman" w:cs="Times New Roman"/>
          <w:color w:val="auto"/>
          <w:spacing w:val="4"/>
          <w:sz w:val="28"/>
          <w:szCs w:val="28"/>
          <w:highlight w:val="none"/>
          <w:lang w:eastAsia="zh-CN"/>
        </w:rPr>
        <w:t>、养殖水域滩涂规划</w:t>
      </w:r>
      <w:r>
        <w:rPr>
          <w:rFonts w:ascii="Times New Roman" w:eastAsia="仿宋_GB2312" w:hAnsi="Times New Roman" w:cs="Times New Roman" w:hint="eastAsia"/>
          <w:color w:val="auto"/>
          <w:spacing w:val="4"/>
          <w:sz w:val="28"/>
          <w:szCs w:val="28"/>
          <w:highlight w:val="none"/>
          <w:lang w:eastAsia="zh-CN"/>
        </w:rPr>
        <w:t>等；</w:t>
      </w:r>
      <w:r>
        <w:rPr>
          <w:rFonts w:ascii="Times New Roman" w:eastAsia="仿宋_GB2312" w:hAnsi="Times New Roman" w:cs="Times New Roman"/>
          <w:color w:val="auto"/>
          <w:spacing w:val="15"/>
          <w:sz w:val="28"/>
          <w:szCs w:val="28"/>
          <w:highlight w:val="none"/>
          <w:lang w:eastAsia="zh-CN"/>
        </w:rPr>
        <w:t>禁止在自然保护地、重要渔业水域、海水浴场、生态</w:t>
      </w:r>
      <w:r>
        <w:rPr>
          <w:rFonts w:ascii="Times New Roman" w:eastAsia="仿宋_GB2312" w:hAnsi="Times New Roman" w:cs="Times New Roman"/>
          <w:color w:val="auto"/>
          <w:spacing w:val="14"/>
          <w:sz w:val="28"/>
          <w:szCs w:val="28"/>
          <w:highlight w:val="none"/>
          <w:lang w:eastAsia="zh-CN"/>
        </w:rPr>
        <w:t>保护红线区域及其他需要特别保护的区域，新设工业排污</w:t>
      </w:r>
      <w:r>
        <w:rPr>
          <w:rFonts w:ascii="Times New Roman" w:eastAsia="仿宋_GB2312" w:hAnsi="Times New Roman" w:cs="Times New Roman"/>
          <w:color w:val="auto"/>
          <w:spacing w:val="13"/>
          <w:sz w:val="28"/>
          <w:szCs w:val="28"/>
          <w:highlight w:val="none"/>
          <w:lang w:eastAsia="zh-CN"/>
        </w:rPr>
        <w:t>口和城镇</w:t>
      </w:r>
      <w:r>
        <w:rPr>
          <w:rFonts w:ascii="Times New Roman" w:eastAsia="仿宋_GB2312" w:hAnsi="Times New Roman" w:cs="Times New Roman"/>
          <w:color w:val="auto"/>
          <w:spacing w:val="5"/>
          <w:sz w:val="28"/>
          <w:szCs w:val="28"/>
          <w:highlight w:val="none"/>
          <w:lang w:eastAsia="zh-CN"/>
        </w:rPr>
        <w:t>污水处理厂排污口；法律、行政法规另有规定的除外</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highlight w:val="none"/>
          <w:lang w:eastAsia="zh-CN"/>
        </w:rPr>
        <w:t>排污口位置</w:t>
      </w:r>
      <w:r>
        <w:rPr>
          <w:rFonts w:ascii="Times New Roman" w:eastAsia="仿宋_GB2312" w:hAnsi="Times New Roman" w:cs="Times New Roman" w:hint="eastAsia"/>
          <w:color w:val="auto"/>
          <w:highlight w:val="none"/>
          <w:lang w:eastAsia="zh-CN"/>
        </w:rPr>
        <w:t>应尽量避免影响</w:t>
      </w:r>
      <w:r>
        <w:rPr>
          <w:rFonts w:ascii="Times New Roman" w:eastAsia="仿宋_GB2312" w:hAnsi="Times New Roman" w:cs="Times New Roman"/>
          <w:color w:val="auto"/>
          <w:highlight w:val="none"/>
          <w:lang w:eastAsia="zh-CN"/>
        </w:rPr>
        <w:t>生态敏感区</w:t>
      </w:r>
      <w:r>
        <w:rPr>
          <w:rFonts w:ascii="Times New Roman" w:eastAsia="仿宋_GB2312" w:hAnsi="Times New Roman" w:cs="Times New Roman" w:hint="eastAsia"/>
          <w:color w:val="auto"/>
          <w:highlight w:val="none"/>
          <w:lang w:eastAsia="zh-CN"/>
        </w:rPr>
        <w:t>和生态脆弱区</w:t>
      </w:r>
      <w:r>
        <w:rPr>
          <w:rFonts w:ascii="Times New Roman" w:eastAsia="仿宋_GB2312" w:hAnsi="Times New Roman" w:cs="Times New Roman"/>
          <w:color w:val="auto"/>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right="4"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十</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排污口合并</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集中分布的同类入海排污口原则上合并设置。包括但</w:t>
      </w:r>
      <w:r>
        <w:rPr>
          <w:rFonts w:ascii="Times New Roman" w:eastAsia="仿宋_GB2312" w:hAnsi="Times New Roman" w:cs="Times New Roman"/>
          <w:color w:val="auto"/>
          <w:spacing w:val="-2"/>
          <w:sz w:val="28"/>
          <w:szCs w:val="28"/>
          <w:highlight w:val="none"/>
          <w:lang w:eastAsia="zh-CN"/>
        </w:rPr>
        <w:t>不限于以下情形：</w:t>
      </w:r>
    </w:p>
    <w:p>
      <w:pPr>
        <w:pStyle w:val="BodyText"/>
        <w:keepNext w:val="0"/>
        <w:keepLines w:val="0"/>
        <w:pageBreakBefore w:val="0"/>
        <w:widowControl/>
        <w:kinsoku/>
        <w:overflowPunct/>
        <w:topLinePunct/>
        <w:autoSpaceDE/>
        <w:autoSpaceDN/>
        <w:bidi w:val="0"/>
        <w:adjustRightInd w:val="0"/>
        <w:snapToGrid w:val="0"/>
        <w:spacing w:line="560" w:lineRule="exact"/>
        <w:ind w:lef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hint="eastAsia"/>
          <w:color w:val="auto"/>
          <w:spacing w:val="12"/>
          <w:sz w:val="28"/>
          <w:szCs w:val="28"/>
          <w:highlight w:val="none"/>
          <w:lang w:val="en-US" w:eastAsia="zh-CN"/>
        </w:rPr>
        <w:t>（</w:t>
      </w:r>
      <w:r>
        <w:rPr>
          <w:rFonts w:ascii="Times New Roman" w:eastAsia="仿宋_GB2312" w:hAnsi="Times New Roman" w:cs="Times New Roman"/>
          <w:color w:val="auto"/>
          <w:spacing w:val="12"/>
          <w:sz w:val="28"/>
          <w:szCs w:val="28"/>
          <w:highlight w:val="none"/>
          <w:lang w:eastAsia="zh-CN"/>
        </w:rPr>
        <w:t>一</w:t>
      </w:r>
      <w:r>
        <w:rPr>
          <w:rFonts w:ascii="Times New Roman" w:eastAsia="仿宋_GB2312" w:hAnsi="Times New Roman" w:cs="Times New Roman" w:hint="eastAsia"/>
          <w:color w:val="auto"/>
          <w:spacing w:val="12"/>
          <w:sz w:val="28"/>
          <w:szCs w:val="28"/>
          <w:highlight w:val="none"/>
          <w:lang w:val="en-US" w:eastAsia="zh-CN"/>
        </w:rPr>
        <w:t>）</w:t>
      </w:r>
      <w:r>
        <w:rPr>
          <w:rFonts w:ascii="Times New Roman" w:eastAsia="仿宋_GB2312" w:hAnsi="Times New Roman" w:cs="Times New Roman"/>
          <w:color w:val="auto"/>
          <w:spacing w:val="12"/>
          <w:sz w:val="28"/>
          <w:szCs w:val="28"/>
          <w:highlight w:val="none"/>
          <w:lang w:eastAsia="zh-CN"/>
        </w:rPr>
        <w:t>城镇污水收集管网覆盖范围内的生活污水散排口；</w:t>
      </w:r>
    </w:p>
    <w:p>
      <w:pPr>
        <w:pStyle w:val="BodyText"/>
        <w:keepNext w:val="0"/>
        <w:keepLines w:val="0"/>
        <w:pageBreakBefore w:val="0"/>
        <w:widowControl/>
        <w:kinsoku/>
        <w:overflowPunct/>
        <w:topLinePunct/>
        <w:autoSpaceDE/>
        <w:autoSpaceDN/>
        <w:bidi w:val="0"/>
        <w:adjustRightInd w:val="0"/>
        <w:snapToGrid w:val="0"/>
        <w:spacing w:line="560" w:lineRule="exact"/>
        <w:ind w:lef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hint="eastAsia"/>
          <w:color w:val="auto"/>
          <w:spacing w:val="13"/>
          <w:sz w:val="28"/>
          <w:szCs w:val="28"/>
          <w:highlight w:val="none"/>
          <w:lang w:eastAsia="zh-CN"/>
        </w:rPr>
        <w:t>（</w:t>
      </w:r>
      <w:r>
        <w:rPr>
          <w:rFonts w:ascii="Times New Roman" w:eastAsia="仿宋_GB2312" w:hAnsi="Times New Roman" w:cs="Times New Roman"/>
          <w:color w:val="auto"/>
          <w:spacing w:val="13"/>
          <w:sz w:val="28"/>
          <w:szCs w:val="28"/>
          <w:highlight w:val="none"/>
          <w:lang w:eastAsia="zh-CN"/>
        </w:rPr>
        <w:t>二</w:t>
      </w:r>
      <w:r>
        <w:rPr>
          <w:rFonts w:ascii="Times New Roman" w:eastAsia="仿宋_GB2312" w:hAnsi="Times New Roman" w:cs="Times New Roman" w:hint="eastAsia"/>
          <w:color w:val="auto"/>
          <w:spacing w:val="13"/>
          <w:sz w:val="28"/>
          <w:szCs w:val="28"/>
          <w:highlight w:val="none"/>
          <w:lang w:eastAsia="zh-CN"/>
        </w:rPr>
        <w:t>）</w:t>
      </w:r>
      <w:r>
        <w:rPr>
          <w:rFonts w:ascii="Times New Roman" w:eastAsia="仿宋_GB2312" w:hAnsi="Times New Roman" w:cs="Times New Roman"/>
          <w:color w:val="auto"/>
          <w:spacing w:val="13"/>
          <w:sz w:val="28"/>
          <w:szCs w:val="28"/>
          <w:highlight w:val="none"/>
          <w:lang w:eastAsia="zh-CN"/>
        </w:rPr>
        <w:t>工业及其他各类园区或各类开发区内的排污口。</w:t>
      </w:r>
    </w:p>
    <w:p>
      <w:pPr>
        <w:pStyle w:val="BodyText"/>
        <w:keepNext w:val="0"/>
        <w:keepLines w:val="0"/>
        <w:pageBreakBefore w:val="0"/>
        <w:widowControl/>
        <w:kinsoku/>
        <w:overflowPunct/>
        <w:topLinePunct/>
        <w:bidi w:val="0"/>
        <w:adjustRightInd w:val="0"/>
        <w:snapToGrid w:val="0"/>
        <w:spacing w:line="560" w:lineRule="exact"/>
        <w:ind w:right="2" w:firstLine="560" w:firstLineChars="200"/>
        <w:jc w:val="both"/>
        <w:textAlignment w:val="baseline"/>
        <w:rPr>
          <w:rFonts w:ascii="Times New Roman" w:eastAsia="仿宋_GB2312" w:hAnsi="Times New Roman" w:cs="Times New Roman"/>
          <w:color w:val="auto"/>
          <w:spacing w:val="-8"/>
          <w:sz w:val="28"/>
          <w:szCs w:val="28"/>
          <w:highlight w:val="none"/>
          <w:lang w:eastAsia="zh-CN"/>
        </w:rPr>
      </w:pPr>
      <w:r>
        <w:rPr>
          <w:rFonts w:ascii="Times New Roman" w:eastAsia="仿宋_GB2312" w:hAnsi="Times New Roman" w:cs="Times New Roman"/>
          <w:color w:val="auto"/>
          <w:spacing w:val="14"/>
          <w:sz w:val="28"/>
          <w:szCs w:val="28"/>
          <w:highlight w:val="none"/>
          <w:lang w:eastAsia="zh-CN"/>
        </w:rPr>
        <w:t>集中分布、连片聚集的中小型水产养殖散排口，</w:t>
      </w:r>
      <w:r>
        <w:rPr>
          <w:rFonts w:ascii="Times New Roman" w:eastAsia="仿宋_GB2312" w:hAnsi="Times New Roman" w:cs="Times New Roman"/>
          <w:color w:val="auto"/>
          <w:spacing w:val="13"/>
          <w:sz w:val="28"/>
          <w:szCs w:val="28"/>
          <w:highlight w:val="none"/>
          <w:lang w:eastAsia="zh-CN"/>
        </w:rPr>
        <w:t>鼓励设置统一</w:t>
      </w:r>
      <w:r>
        <w:rPr>
          <w:rFonts w:ascii="Times New Roman" w:eastAsia="仿宋_GB2312" w:hAnsi="Times New Roman" w:cs="Times New Roman"/>
          <w:color w:val="auto"/>
          <w:spacing w:val="-8"/>
          <w:sz w:val="28"/>
          <w:szCs w:val="28"/>
          <w:highlight w:val="none"/>
          <w:lang w:eastAsia="zh-CN"/>
        </w:rPr>
        <w:t>的排污口。</w:t>
      </w:r>
    </w:p>
    <w:p>
      <w:pPr>
        <w:pStyle w:val="BodyText"/>
        <w:keepNext w:val="0"/>
        <w:keepLines w:val="0"/>
        <w:pageBreakBefore w:val="0"/>
        <w:widowControl/>
        <w:kinsoku/>
        <w:overflowPunct/>
        <w:topLinePunct/>
        <w:bidi w:val="0"/>
        <w:adjustRightInd w:val="0"/>
        <w:snapToGrid w:val="0"/>
        <w:spacing w:line="560" w:lineRule="exact"/>
        <w:ind w:right="3" w:firstLine="560" w:firstLineChars="200"/>
        <w:jc w:val="both"/>
        <w:textAlignment w:val="baseline"/>
        <w:rPr>
          <w:rFonts w:ascii="Times New Roman" w:eastAsia="仿宋_GB2312" w:hAnsi="Times New Roman" w:cs="Times New Roman"/>
          <w:color w:val="auto"/>
          <w:spacing w:val="4"/>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十一</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设置论证</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5"/>
          <w:sz w:val="28"/>
          <w:szCs w:val="28"/>
          <w:highlight w:val="none"/>
          <w:lang w:eastAsia="zh-CN"/>
        </w:rPr>
        <w:t>入海排污口的</w:t>
      </w:r>
      <w:r>
        <w:rPr>
          <w:rFonts w:ascii="Times New Roman" w:eastAsia="仿宋_GB2312" w:hAnsi="Times New Roman" w:cs="Times New Roman" w:hint="eastAsia"/>
          <w:color w:val="auto"/>
          <w:spacing w:val="15"/>
          <w:sz w:val="28"/>
          <w:szCs w:val="28"/>
          <w:highlight w:val="none"/>
          <w:lang w:eastAsia="zh-CN"/>
        </w:rPr>
        <w:t>新建、改建和扩大</w:t>
      </w:r>
      <w:r>
        <w:rPr>
          <w:rFonts w:ascii="Times New Roman" w:eastAsia="仿宋_GB2312" w:hAnsi="Times New Roman" w:cs="Times New Roman"/>
          <w:color w:val="auto"/>
          <w:spacing w:val="15"/>
          <w:sz w:val="28"/>
          <w:szCs w:val="28"/>
          <w:highlight w:val="none"/>
          <w:lang w:eastAsia="zh-CN"/>
        </w:rPr>
        <w:t>应当按照</w:t>
      </w:r>
      <w:r>
        <w:rPr>
          <w:rFonts w:ascii="Times New Roman" w:eastAsia="仿宋_GB2312" w:hAnsi="Times New Roman" w:cs="Times New Roman" w:hint="eastAsia"/>
          <w:color w:val="auto"/>
          <w:spacing w:val="15"/>
          <w:sz w:val="28"/>
          <w:szCs w:val="28"/>
          <w:highlight w:val="none"/>
          <w:lang w:eastAsia="zh-CN"/>
        </w:rPr>
        <w:t>《入河入海排污口监督管理技术指南</w:t>
      </w:r>
      <w:r>
        <w:rPr>
          <w:rFonts w:ascii="Times New Roman" w:eastAsia="仿宋_GB2312" w:hAnsi="Times New Roman" w:cs="Times New Roman"/>
          <w:color w:val="auto"/>
          <w:spacing w:val="15"/>
          <w:sz w:val="28"/>
          <w:szCs w:val="28"/>
          <w:highlight w:val="none"/>
          <w:lang w:eastAsia="zh-CN"/>
        </w:rPr>
        <w:t xml:space="preserve"> </w:t>
      </w:r>
      <w:r>
        <w:rPr>
          <w:rFonts w:ascii="Times New Roman" w:eastAsia="仿宋_GB2312" w:hAnsi="Times New Roman" w:cs="Times New Roman" w:hint="eastAsia"/>
          <w:color w:val="auto"/>
          <w:spacing w:val="15"/>
          <w:sz w:val="28"/>
          <w:szCs w:val="28"/>
          <w:highlight w:val="none"/>
          <w:lang w:eastAsia="zh-CN"/>
        </w:rPr>
        <w:t>入海排污口设置论证技术导则》</w:t>
      </w:r>
      <w:r>
        <w:rPr>
          <w:rFonts w:ascii="Times New Roman" w:eastAsia="仿宋_GB2312" w:hAnsi="Times New Roman" w:cs="Times New Roman"/>
          <w:color w:val="auto"/>
          <w:spacing w:val="15"/>
          <w:sz w:val="28"/>
          <w:szCs w:val="28"/>
          <w:highlight w:val="none"/>
          <w:lang w:eastAsia="zh-CN"/>
        </w:rPr>
        <w:t>的要求</w:t>
      </w:r>
      <w:r>
        <w:rPr>
          <w:rFonts w:ascii="Times New Roman" w:eastAsia="仿宋_GB2312" w:hAnsi="Times New Roman" w:cs="Times New Roman"/>
          <w:color w:val="auto"/>
          <w:spacing w:val="14"/>
          <w:sz w:val="28"/>
          <w:szCs w:val="28"/>
          <w:highlight w:val="none"/>
          <w:lang w:eastAsia="zh-CN"/>
        </w:rPr>
        <w:t>开展科学论证。实行重点管理和简化管理的入海</w:t>
      </w:r>
      <w:r>
        <w:rPr>
          <w:rFonts w:ascii="Times New Roman" w:eastAsia="仿宋_GB2312" w:hAnsi="Times New Roman" w:cs="Times New Roman"/>
          <w:color w:val="auto"/>
          <w:spacing w:val="13"/>
          <w:sz w:val="28"/>
          <w:szCs w:val="28"/>
          <w:highlight w:val="none"/>
          <w:lang w:eastAsia="zh-CN"/>
        </w:rPr>
        <w:t>排污口，责任主体应当论证入海排污口设置的合法性及对海洋生态环境的影响等，编制入海排污口设置论证</w:t>
      </w:r>
      <w:r>
        <w:rPr>
          <w:rFonts w:ascii="Times New Roman" w:eastAsia="仿宋_GB2312" w:hAnsi="Times New Roman" w:cs="Times New Roman" w:hint="eastAsia"/>
          <w:color w:val="auto"/>
          <w:spacing w:val="13"/>
          <w:sz w:val="28"/>
          <w:szCs w:val="28"/>
          <w:highlight w:val="none"/>
          <w:lang w:eastAsia="zh-CN"/>
        </w:rPr>
        <w:t>报告。</w:t>
      </w:r>
      <w:r>
        <w:rPr>
          <w:rFonts w:ascii="Times New Roman" w:eastAsia="仿宋_GB2312" w:hAnsi="Times New Roman" w:cs="Times New Roman"/>
          <w:color w:val="auto"/>
          <w:spacing w:val="13"/>
          <w:sz w:val="28"/>
          <w:szCs w:val="28"/>
          <w:highlight w:val="none"/>
          <w:lang w:eastAsia="zh-CN"/>
        </w:rPr>
        <w:t>实行一般管理的入海排污口，责任主</w:t>
      </w:r>
      <w:r>
        <w:rPr>
          <w:rFonts w:ascii="Times New Roman" w:eastAsia="仿宋_GB2312" w:hAnsi="Times New Roman" w:cs="Times New Roman"/>
          <w:color w:val="auto"/>
          <w:spacing w:val="4"/>
          <w:sz w:val="28"/>
          <w:szCs w:val="28"/>
          <w:highlight w:val="none"/>
          <w:lang w:eastAsia="zh-CN"/>
        </w:rPr>
        <w:t>体应当论证排污口设置的合法性等。</w:t>
      </w:r>
    </w:p>
    <w:p>
      <w:pPr>
        <w:pStyle w:val="BodyText"/>
        <w:keepNext w:val="0"/>
        <w:keepLines w:val="0"/>
        <w:pageBreakBefore w:val="0"/>
        <w:widowControl/>
        <w:kinsoku/>
        <w:overflowPunct/>
        <w:topLinePunct/>
        <w:bidi w:val="0"/>
        <w:adjustRightInd w:val="0"/>
        <w:snapToGrid w:val="0"/>
        <w:spacing w:line="560" w:lineRule="exact"/>
        <w:ind w:right="3" w:firstLine="560" w:firstLineChars="200"/>
        <w:jc w:val="both"/>
        <w:textAlignment w:val="baseline"/>
        <w:rPr>
          <w:rFonts w:ascii="Times New Roman" w:eastAsia="仿宋_GB2312" w:hAnsi="Times New Roman" w:cs="Times New Roman"/>
          <w:color w:val="auto"/>
          <w:spacing w:val="4"/>
          <w:sz w:val="28"/>
          <w:szCs w:val="28"/>
          <w:highlight w:val="none"/>
          <w:lang w:eastAsia="zh-CN"/>
        </w:rPr>
      </w:pPr>
      <w:r>
        <w:rPr>
          <w:rFonts w:ascii="Times New Roman" w:eastAsia="仿宋_GB2312" w:hAnsi="Times New Roman" w:cs="Times New Roman"/>
          <w:color w:val="auto"/>
          <w:spacing w:val="4"/>
          <w:sz w:val="28"/>
          <w:szCs w:val="28"/>
          <w:highlight w:val="none"/>
          <w:lang w:eastAsia="zh-CN"/>
        </w:rPr>
        <w:t>多个排污单位共用同一入海排污口的，论证结论中还应当明确每个责任主体的入海排污口污水排放量，入海排污口重点污染物排放种类、排放浓度和排放量等排放信息和各自责任。</w:t>
      </w:r>
    </w:p>
    <w:p>
      <w:pPr>
        <w:pStyle w:val="BodyText"/>
        <w:keepNext w:val="0"/>
        <w:keepLines w:val="0"/>
        <w:pageBreakBefore w:val="0"/>
        <w:widowControl/>
        <w:kinsoku/>
        <w:overflowPunct/>
        <w:topLinePunct/>
        <w:bidi w:val="0"/>
        <w:adjustRightInd w:val="0"/>
        <w:snapToGrid w:val="0"/>
        <w:spacing w:line="560" w:lineRule="exact"/>
        <w:ind w:right="3" w:firstLine="560" w:firstLineChars="200"/>
        <w:jc w:val="both"/>
        <w:textAlignment w:val="baseline"/>
        <w:rPr>
          <w:rFonts w:ascii="Times New Roman" w:eastAsia="仿宋_GB2312" w:hAnsi="Times New Roman" w:cs="Times New Roman"/>
          <w:color w:val="auto"/>
          <w:spacing w:val="13"/>
          <w:sz w:val="28"/>
          <w:szCs w:val="28"/>
          <w:highlight w:val="none"/>
          <w:lang w:eastAsia="zh-CN"/>
        </w:rPr>
      </w:pPr>
      <w:r>
        <w:rPr>
          <w:rFonts w:ascii="Times New Roman" w:eastAsia="仿宋_GB2312" w:hAnsi="Times New Roman" w:cs="Times New Roman"/>
          <w:color w:val="auto"/>
          <w:spacing w:val="24"/>
          <w:sz w:val="28"/>
          <w:szCs w:val="28"/>
          <w:highlight w:val="none"/>
          <w:lang w:eastAsia="zh-CN"/>
        </w:rPr>
        <w:t>建设项目需要设置入海排污口，其环境影响报告书（表）已按</w:t>
      </w:r>
      <w:r>
        <w:rPr>
          <w:rFonts w:ascii="Times New Roman" w:eastAsia="仿宋_GB2312" w:hAnsi="Times New Roman" w:cs="Times New Roman"/>
          <w:color w:val="auto"/>
          <w:spacing w:val="13"/>
          <w:sz w:val="28"/>
          <w:szCs w:val="28"/>
          <w:highlight w:val="none"/>
          <w:lang w:eastAsia="zh-CN"/>
        </w:rPr>
        <w:t>照国家有关技术规范要求进行设置论证并通过审批的，责任主体</w:t>
      </w:r>
      <w:r>
        <w:rPr>
          <w:rFonts w:ascii="Times New Roman" w:eastAsia="仿宋_GB2312" w:hAnsi="Times New Roman" w:cs="Times New Roman" w:hint="eastAsia"/>
          <w:color w:val="auto"/>
          <w:spacing w:val="13"/>
          <w:sz w:val="28"/>
          <w:szCs w:val="28"/>
          <w:highlight w:val="none"/>
          <w:lang w:eastAsia="zh-CN"/>
        </w:rPr>
        <w:t>无需单独开展入海排污口设置论证</w:t>
      </w:r>
      <w:r>
        <w:rPr>
          <w:rFonts w:ascii="Times New Roman" w:eastAsia="仿宋_GB2312" w:hAnsi="Times New Roman" w:cs="Times New Roman"/>
          <w:color w:val="auto"/>
          <w:spacing w:val="13"/>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right="3" w:firstLine="580" w:firstLineChars="200"/>
        <w:jc w:val="both"/>
        <w:textAlignment w:val="baseline"/>
        <w:rPr>
          <w:rFonts w:ascii="Times New Roman" w:eastAsia="仿宋_GB2312" w:hAnsi="Times New Roman" w:cs="Times New Roman" w:hint="eastAsia"/>
          <w:strike w:val="0"/>
          <w:color w:val="auto"/>
          <w:spacing w:val="14"/>
          <w:sz w:val="28"/>
          <w:szCs w:val="28"/>
          <w:highlight w:val="none"/>
          <w:lang w:val="en-US" w:eastAsia="zh-CN"/>
        </w:rPr>
      </w:pPr>
      <w:r>
        <w:rPr>
          <w:rFonts w:ascii="Times New Roman" w:eastAsia="黑体" w:hAnsi="Times New Roman" w:cs="仿宋" w:hint="eastAsia"/>
          <w:snapToGrid w:val="0"/>
          <w:color w:val="000000"/>
          <w:kern w:val="44"/>
          <w:sz w:val="29"/>
          <w:szCs w:val="32"/>
          <w:lang w:val="en-US" w:eastAsia="zh-CN" w:bidi="ar-SA"/>
        </w:rPr>
        <w:t>第十二条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规范化建设</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 xml:space="preserve"> 责任主体应当按照国家有关技术规范的要求对入海排污口监测</w:t>
      </w:r>
      <w:r>
        <w:rPr>
          <w:rFonts w:ascii="Times New Roman" w:eastAsia="仿宋_GB2312" w:hAnsi="Times New Roman" w:cs="Times New Roman" w:hint="eastAsia"/>
          <w:color w:val="auto"/>
          <w:spacing w:val="14"/>
          <w:sz w:val="28"/>
          <w:szCs w:val="28"/>
          <w:highlight w:val="none"/>
          <w:lang w:val="en-US" w:eastAsia="zh-CN"/>
        </w:rPr>
        <w:t>点位</w:t>
      </w:r>
      <w:r>
        <w:rPr>
          <w:rFonts w:ascii="Times New Roman" w:eastAsia="仿宋_GB2312" w:hAnsi="Times New Roman" w:cs="Times New Roman" w:hint="eastAsia"/>
          <w:color w:val="auto"/>
          <w:spacing w:val="14"/>
          <w:sz w:val="28"/>
          <w:szCs w:val="28"/>
          <w:highlight w:val="none"/>
          <w:lang w:eastAsia="zh-CN"/>
        </w:rPr>
        <w:t>、检查井、标识牌、监控及监测系统设置、档案建设等开展规范化建设，</w:t>
      </w:r>
      <w:r>
        <w:rPr>
          <w:rFonts w:ascii="Times New Roman" w:eastAsia="仿宋_GB2312" w:hAnsi="Times New Roman" w:cs="Times New Roman" w:hint="eastAsia"/>
          <w:color w:val="auto"/>
          <w:spacing w:val="14"/>
          <w:sz w:val="28"/>
          <w:szCs w:val="28"/>
          <w:highlight w:val="none"/>
          <w:lang w:val="en-US" w:eastAsia="zh-CN"/>
        </w:rPr>
        <w:t>设置的污水排放口监测点位应符合《</w:t>
      </w:r>
      <w:r>
        <w:rPr>
          <w:rFonts w:ascii="Times New Roman" w:eastAsia="仿宋_GB2312" w:hAnsi="Times New Roman" w:cs="Times New Roman" w:hint="eastAsia"/>
          <w:strike w:val="0"/>
          <w:color w:val="auto"/>
          <w:spacing w:val="14"/>
          <w:sz w:val="28"/>
          <w:szCs w:val="28"/>
          <w:highlight w:val="none"/>
          <w:lang w:val="en-US" w:eastAsia="zh-CN"/>
        </w:rPr>
        <w:t>排污单位污染物排放口监测点位设置技术规范》要求。</w:t>
      </w:r>
      <w:r>
        <w:rPr>
          <w:rFonts w:ascii="Times New Roman" w:eastAsia="仿宋_GB2312" w:hAnsi="Times New Roman" w:cs="Times New Roman" w:hint="eastAsia"/>
          <w:color w:val="auto"/>
          <w:spacing w:val="14"/>
          <w:sz w:val="28"/>
          <w:szCs w:val="28"/>
          <w:highlight w:val="none"/>
          <w:lang w:eastAsia="zh-CN"/>
        </w:rPr>
        <w:t>树立的排污口标识牌二维码信息包含责任主体、地理坐标、排放管控要求、自行监测结果等内容。重点监管的入海排污口应当</w:t>
      </w:r>
      <w:r>
        <w:rPr>
          <w:rFonts w:ascii="Times New Roman" w:eastAsia="仿宋_GB2312" w:hAnsi="Times New Roman" w:cs="Times New Roman" w:hint="eastAsia"/>
          <w:color w:val="auto"/>
          <w:spacing w:val="14"/>
          <w:sz w:val="28"/>
          <w:szCs w:val="28"/>
          <w:highlight w:val="none"/>
          <w:lang w:val="en-US" w:eastAsia="zh-CN"/>
        </w:rPr>
        <w:t>按要求</w:t>
      </w:r>
      <w:r>
        <w:rPr>
          <w:rFonts w:ascii="Times New Roman" w:eastAsia="仿宋_GB2312" w:hAnsi="Times New Roman" w:cs="Times New Roman" w:hint="eastAsia"/>
          <w:color w:val="auto"/>
          <w:spacing w:val="14"/>
          <w:sz w:val="28"/>
          <w:szCs w:val="28"/>
          <w:highlight w:val="none"/>
          <w:lang w:eastAsia="zh-CN"/>
        </w:rPr>
        <w:t>安装流量计。</w:t>
      </w:r>
    </w:p>
    <w:p>
      <w:pPr>
        <w:pStyle w:val="BodyText"/>
        <w:keepNext w:val="0"/>
        <w:keepLines w:val="0"/>
        <w:pageBreakBefore w:val="0"/>
        <w:widowControl/>
        <w:kinsoku/>
        <w:overflowPunct/>
        <w:topLinePunct/>
        <w:bidi w:val="0"/>
        <w:adjustRightInd w:val="0"/>
        <w:snapToGrid w:val="0"/>
        <w:spacing w:line="560" w:lineRule="exact"/>
        <w:ind w:right="3" w:firstLine="580" w:firstLineChars="200"/>
        <w:jc w:val="both"/>
        <w:textAlignment w:val="baseline"/>
        <w:rPr>
          <w:rFonts w:ascii="Times New Roman" w:eastAsia="仿宋_GB2312" w:hAnsi="Times New Roman" w:cs="Times New Roman"/>
          <w:color w:val="auto"/>
          <w:spacing w:val="14"/>
          <w:sz w:val="28"/>
          <w:szCs w:val="28"/>
          <w:highlight w:val="none"/>
          <w:lang w:eastAsia="zh-CN"/>
        </w:rPr>
      </w:pPr>
      <w:r>
        <w:rPr>
          <w:rFonts w:ascii="Times New Roman" w:eastAsia="黑体" w:hAnsi="Times New Roman" w:cs="仿宋" w:hint="eastAsia"/>
          <w:snapToGrid w:val="0"/>
          <w:color w:val="000000"/>
          <w:kern w:val="44"/>
          <w:sz w:val="29"/>
          <w:szCs w:val="32"/>
          <w:lang w:val="en-US" w:eastAsia="zh-CN" w:bidi="ar-SA"/>
        </w:rPr>
        <w:t>第十三条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维护管理</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加强入海排污口、排污通道及其规范化建设设施的维护管理，发现他人借道排污等情况的，应当立即向属地生态环境主管部门报告并留存证据。</w:t>
      </w:r>
    </w:p>
    <w:p>
      <w:pPr>
        <w:pStyle w:val="BodyText"/>
        <w:keepNext w:val="0"/>
        <w:keepLines w:val="0"/>
        <w:pageBreakBefore w:val="0"/>
        <w:widowControl/>
        <w:kinsoku/>
        <w:overflowPunct/>
        <w:topLinePunct/>
        <w:bidi w:val="0"/>
        <w:adjustRightInd w:val="0"/>
        <w:snapToGrid w:val="0"/>
        <w:spacing w:line="560" w:lineRule="exact"/>
        <w:ind w:right="3" w:firstLine="560" w:firstLineChars="200"/>
        <w:jc w:val="both"/>
        <w:textAlignment w:val="baseline"/>
        <w:rPr>
          <w:rFonts w:ascii="Times New Roman" w:eastAsia="仿宋_GB2312" w:hAnsi="Times New Roman" w:cs="Times New Roman" w:hint="eastAsia"/>
          <w:color w:val="auto"/>
          <w:spacing w:val="14"/>
          <w:sz w:val="28"/>
          <w:szCs w:val="28"/>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color w:val="auto"/>
          <w:spacing w:val="14"/>
          <w:sz w:val="30"/>
          <w:szCs w:val="30"/>
          <w:highlight w:val="none"/>
          <w:lang w:eastAsia="zh-CN"/>
        </w:rPr>
      </w:pPr>
      <w:r>
        <w:rPr>
          <w:rFonts w:ascii="黑体" w:eastAsia="黑体" w:hAnsi="黑体" w:cs="黑体" w:hint="eastAsia"/>
          <w:color w:val="auto"/>
          <w:spacing w:val="14"/>
          <w:sz w:val="30"/>
          <w:szCs w:val="30"/>
          <w:highlight w:val="none"/>
          <w:lang w:val="en-US" w:eastAsia="zh-CN"/>
        </w:rPr>
        <w:t xml:space="preserve">第四章  </w:t>
      </w:r>
      <w:r>
        <w:rPr>
          <w:rFonts w:ascii="黑体" w:eastAsia="黑体" w:hAnsi="黑体" w:cs="黑体" w:hint="eastAsia"/>
          <w:color w:val="auto"/>
          <w:spacing w:val="14"/>
          <w:sz w:val="30"/>
          <w:szCs w:val="30"/>
          <w:highlight w:val="none"/>
          <w:lang w:eastAsia="zh-CN"/>
        </w:rPr>
        <w:t>备  案</w:t>
      </w:r>
    </w:p>
    <w:p>
      <w:pPr>
        <w:pStyle w:val="BodyText"/>
        <w:keepNext w:val="0"/>
        <w:keepLines w:val="0"/>
        <w:pageBreakBefore w:val="0"/>
        <w:widowControl/>
        <w:kinsoku/>
        <w:overflowPunct/>
        <w:topLinePunct/>
        <w:bidi w:val="0"/>
        <w:adjustRightInd w:val="0"/>
        <w:snapToGrid w:val="0"/>
        <w:spacing w:line="560" w:lineRule="exact"/>
        <w:ind w:right="3" w:firstLine="560" w:firstLineChars="200"/>
        <w:jc w:val="both"/>
        <w:textAlignment w:val="baseline"/>
        <w:rPr>
          <w:rFonts w:ascii="Times New Roman" w:eastAsia="仿宋_GB2312" w:hAnsi="Times New Roman" w:cs="Times New Roman"/>
          <w:strike/>
          <w:color w:val="auto"/>
          <w:spacing w:val="14"/>
          <w:sz w:val="28"/>
          <w:szCs w:val="28"/>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left="29" w:right="64" w:firstLine="560" w:firstLineChars="200"/>
        <w:jc w:val="both"/>
        <w:textAlignment w:val="baseline"/>
        <w:rPr>
          <w:rFonts w:ascii="Times New Roman" w:eastAsia="仿宋_GB2312" w:hAnsi="Times New Roman" w:cs="Times New Roman"/>
          <w:color w:val="auto"/>
          <w:spacing w:val="14"/>
          <w:sz w:val="28"/>
          <w:szCs w:val="28"/>
          <w:highlight w:val="none"/>
          <w:lang w:eastAsia="zh-CN"/>
        </w:rPr>
      </w:pPr>
      <w:r>
        <w:rPr>
          <w:rFonts w:ascii="黑体" w:eastAsia="黑体" w:hAnsi="黑体" w:cs="黑体"/>
          <w:color w:val="auto"/>
          <w:spacing w:val="14"/>
          <w:sz w:val="28"/>
          <w:szCs w:val="28"/>
          <w:highlight w:val="none"/>
          <w:lang w:eastAsia="zh-CN"/>
        </w:rPr>
        <w:t>第十</w:t>
      </w:r>
      <w:r>
        <w:rPr>
          <w:rFonts w:ascii="黑体" w:eastAsia="黑体" w:hAnsi="黑体" w:cs="黑体" w:hint="eastAsia"/>
          <w:color w:val="auto"/>
          <w:spacing w:val="14"/>
          <w:sz w:val="28"/>
          <w:szCs w:val="28"/>
          <w:highlight w:val="none"/>
          <w:lang w:eastAsia="zh-CN"/>
        </w:rPr>
        <w:t>四</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备案单位</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责任主体应当依法将入海排污口</w:t>
      </w:r>
      <w:r>
        <w:rPr>
          <w:rFonts w:ascii="Times New Roman" w:eastAsia="仿宋_GB2312" w:hAnsi="Times New Roman" w:cs="Times New Roman" w:hint="default"/>
          <w:color w:val="auto"/>
          <w:spacing w:val="14"/>
          <w:sz w:val="28"/>
          <w:szCs w:val="28"/>
          <w:highlight w:val="none"/>
          <w:lang w:val="en-US" w:eastAsia="zh-CN"/>
        </w:rPr>
        <w:t>备案相关</w:t>
      </w:r>
      <w:r>
        <w:rPr>
          <w:rFonts w:ascii="Times New Roman" w:eastAsia="仿宋_GB2312" w:hAnsi="Times New Roman" w:cs="Times New Roman"/>
          <w:color w:val="auto"/>
          <w:spacing w:val="14"/>
          <w:sz w:val="28"/>
          <w:szCs w:val="28"/>
          <w:highlight w:val="none"/>
          <w:lang w:eastAsia="zh-CN"/>
        </w:rPr>
        <w:t>材料报入海排污口</w:t>
      </w:r>
      <w:r>
        <w:rPr>
          <w:rFonts w:ascii="Times New Roman" w:eastAsia="仿宋_GB2312" w:hAnsi="Times New Roman" w:cs="Times New Roman" w:hint="default"/>
          <w:color w:val="auto"/>
          <w:spacing w:val="14"/>
          <w:sz w:val="28"/>
          <w:szCs w:val="28"/>
          <w:highlight w:val="none"/>
          <w:lang w:val="en-US" w:eastAsia="zh-CN"/>
        </w:rPr>
        <w:t>所在地</w:t>
      </w:r>
      <w:r>
        <w:rPr>
          <w:rFonts w:ascii="Times New Roman" w:eastAsia="仿宋_GB2312" w:hAnsi="Times New Roman" w:cs="Times New Roman" w:hint="default"/>
          <w:color w:val="auto"/>
          <w:spacing w:val="14"/>
          <w:sz w:val="28"/>
          <w:szCs w:val="28"/>
          <w:highlight w:val="none"/>
          <w:lang w:eastAsia="zh-CN"/>
        </w:rPr>
        <w:t>市级生态环境部门</w:t>
      </w:r>
      <w:r>
        <w:rPr>
          <w:rFonts w:ascii="Times New Roman" w:eastAsia="仿宋_GB2312" w:hAnsi="Times New Roman" w:cs="Times New Roman"/>
          <w:color w:val="auto"/>
          <w:spacing w:val="14"/>
          <w:sz w:val="28"/>
          <w:szCs w:val="28"/>
          <w:highlight w:val="none"/>
          <w:lang w:eastAsia="zh-CN"/>
        </w:rPr>
        <w:t>。</w:t>
      </w:r>
    </w:p>
    <w:p>
      <w:pPr>
        <w:pStyle w:val="BodyText"/>
        <w:keepNext w:val="0"/>
        <w:keepLines w:val="0"/>
        <w:pageBreakBefore w:val="0"/>
        <w:widowControl/>
        <w:kinsoku/>
        <w:overflowPunct/>
        <w:topLinePunct/>
        <w:bidi w:val="0"/>
        <w:adjustRightInd w:val="0"/>
        <w:snapToGrid w:val="0"/>
        <w:spacing w:line="560" w:lineRule="exact"/>
        <w:ind w:left="29" w:right="64" w:firstLine="560" w:firstLineChars="200"/>
        <w:jc w:val="both"/>
        <w:textAlignment w:val="baseline"/>
        <w:rPr>
          <w:rFonts w:ascii="Times New Roman" w:eastAsia="仿宋_GB2312" w:hAnsi="Times New Roman" w:cs="Times New Roman" w:hint="eastAsia"/>
          <w:color w:val="auto"/>
          <w:spacing w:val="-12"/>
          <w:sz w:val="28"/>
          <w:szCs w:val="28"/>
          <w:highlight w:val="none"/>
          <w:lang w:eastAsia="zh-CN"/>
        </w:rPr>
      </w:pPr>
      <w:r>
        <w:rPr>
          <w:rFonts w:ascii="黑体" w:eastAsia="黑体" w:hAnsi="黑体" w:cs="黑体" w:hint="eastAsia"/>
          <w:color w:val="auto"/>
          <w:spacing w:val="14"/>
          <w:sz w:val="28"/>
          <w:szCs w:val="28"/>
          <w:highlight w:val="none"/>
          <w:lang w:val="en-US" w:eastAsia="zh-CN"/>
        </w:rPr>
        <w:t>第十五条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备案要求</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备案部门应当在门户网站、服务手册等向社会公开入海排污口备案方式、需要提供的文件目录、备案文件范例等信息。</w:t>
      </w:r>
      <w:r>
        <w:rPr>
          <w:rFonts w:ascii="Times New Roman" w:eastAsia="仿宋_GB2312" w:hAnsi="Times New Roman" w:cs="Times New Roman"/>
          <w:color w:val="auto"/>
          <w:spacing w:val="-12"/>
          <w:sz w:val="28"/>
          <w:szCs w:val="28"/>
          <w:highlight w:val="none"/>
          <w:lang w:eastAsia="zh-CN"/>
        </w:rPr>
        <w:t>实行重点管理和简化管理的入海排污口，责任主体备案时应当提供入海排污口备案登记表、入海排污口设置论证报告及专家论证意见；实行一般管理的入海排污口，责任主体备案时应当提供入海排污口备案登记表</w:t>
      </w:r>
      <w:r>
        <w:rPr>
          <w:rFonts w:ascii="Times New Roman" w:eastAsia="仿宋_GB2312" w:hAnsi="Times New Roman" w:cs="Times New Roman" w:hint="eastAsia"/>
          <w:color w:val="auto"/>
          <w:spacing w:val="-12"/>
          <w:sz w:val="28"/>
          <w:szCs w:val="28"/>
          <w:highlight w:val="none"/>
          <w:lang w:eastAsia="zh-CN"/>
        </w:rPr>
        <w:t>及合法性论证报告</w:t>
      </w:r>
      <w:r>
        <w:rPr>
          <w:rFonts w:ascii="Times New Roman" w:eastAsia="仿宋_GB2312" w:hAnsi="Times New Roman" w:cs="Times New Roman" w:hint="eastAsia"/>
          <w:color w:val="auto"/>
          <w:spacing w:val="6"/>
          <w:sz w:val="28"/>
          <w:szCs w:val="28"/>
          <w:highlight w:val="none"/>
          <w:lang w:eastAsia="zh-CN"/>
        </w:rPr>
        <w:t>。</w:t>
      </w:r>
    </w:p>
    <w:p>
      <w:pPr>
        <w:keepNext w:val="0"/>
        <w:keepLines w:val="0"/>
        <w:pageBreakBefore w:val="0"/>
        <w:widowControl/>
        <w:numPr>
          <w:ilvl w:val="0"/>
          <w:numId w:val="0"/>
        </w:numPr>
        <w:kinsoku/>
        <w:overflowPunct/>
        <w:bidi w:val="0"/>
        <w:adjustRightInd w:val="0"/>
        <w:snapToGrid w:val="0"/>
        <w:spacing w:line="560" w:lineRule="exact"/>
        <w:ind w:firstLine="560" w:firstLineChars="200"/>
        <w:textAlignment w:val="baseline"/>
        <w:rPr>
          <w:rFonts w:ascii="Times New Roman" w:eastAsia="仿宋_GB2312" w:hAnsi="Times New Roman" w:cs="Times New Roman" w:hint="eastAsia"/>
          <w:color w:val="auto"/>
          <w:spacing w:val="6"/>
          <w:sz w:val="28"/>
          <w:szCs w:val="28"/>
          <w:highlight w:val="none"/>
          <w:lang w:eastAsia="zh-CN"/>
        </w:rPr>
      </w:pPr>
      <w:r>
        <w:rPr>
          <w:rFonts w:ascii="黑体" w:eastAsia="黑体" w:hAnsi="黑体" w:cs="黑体"/>
          <w:color w:val="auto"/>
          <w:spacing w:val="14"/>
          <w:sz w:val="28"/>
          <w:szCs w:val="28"/>
          <w:highlight w:val="none"/>
          <w:lang w:eastAsia="zh-CN"/>
        </w:rPr>
        <w:t>第十</w:t>
      </w:r>
      <w:r>
        <w:rPr>
          <w:rFonts w:ascii="黑体" w:eastAsia="黑体" w:hAnsi="黑体" w:cs="黑体" w:hint="eastAsia"/>
          <w:color w:val="auto"/>
          <w:spacing w:val="14"/>
          <w:sz w:val="28"/>
          <w:szCs w:val="28"/>
          <w:highlight w:val="none"/>
          <w:lang w:val="en-US" w:eastAsia="zh-CN"/>
        </w:rPr>
        <w:t>六</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备案申报</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责任主体应当在入海排污口投入使用前，</w:t>
      </w:r>
      <w:r>
        <w:rPr>
          <w:rFonts w:ascii="Times New Roman" w:eastAsia="仿宋_GB2312" w:hAnsi="Times New Roman" w:cs="Times New Roman" w:hint="eastAsia"/>
          <w:color w:val="auto"/>
          <w:spacing w:val="14"/>
          <w:sz w:val="28"/>
          <w:szCs w:val="28"/>
          <w:highlight w:val="none"/>
          <w:lang w:eastAsia="zh-CN"/>
        </w:rPr>
        <w:t>完成</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eastAsia="zh-CN"/>
        </w:rPr>
        <w:t>全国入海排污口监督管理信息化平台</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eastAsia="zh-CN"/>
        </w:rPr>
        <w:t>注册，</w:t>
      </w:r>
      <w:r>
        <w:rPr>
          <w:rFonts w:ascii="Times New Roman" w:eastAsia="仿宋_GB2312" w:hAnsi="Times New Roman" w:cs="Times New Roman"/>
          <w:color w:val="auto"/>
          <w:spacing w:val="14"/>
          <w:sz w:val="28"/>
          <w:szCs w:val="28"/>
          <w:highlight w:val="none"/>
          <w:lang w:eastAsia="zh-CN"/>
        </w:rPr>
        <w:t>在线</w:t>
      </w:r>
      <w:r>
        <w:rPr>
          <w:rFonts w:ascii="Times New Roman" w:eastAsia="仿宋_GB2312" w:hAnsi="Times New Roman" w:cs="Times New Roman"/>
          <w:color w:val="auto"/>
          <w:spacing w:val="13"/>
          <w:sz w:val="28"/>
          <w:szCs w:val="28"/>
          <w:highlight w:val="none"/>
          <w:lang w:eastAsia="zh-CN"/>
        </w:rPr>
        <w:t>填报备案登记表，提交相关材料，并就其真实性、准确性、完整</w:t>
      </w:r>
      <w:r>
        <w:rPr>
          <w:rFonts w:ascii="Times New Roman" w:eastAsia="仿宋_GB2312" w:hAnsi="Times New Roman" w:cs="Times New Roman"/>
          <w:color w:val="auto"/>
          <w:spacing w:val="-12"/>
          <w:sz w:val="28"/>
          <w:szCs w:val="28"/>
          <w:highlight w:val="none"/>
          <w:lang w:eastAsia="zh-CN"/>
        </w:rPr>
        <w:t>性负责</w:t>
      </w:r>
      <w:r>
        <w:rPr>
          <w:rFonts w:ascii="Times New Roman" w:eastAsia="仿宋_GB2312" w:hAnsi="Times New Roman" w:cs="Times New Roman" w:hint="eastAsia"/>
          <w:color w:val="auto"/>
          <w:spacing w:val="-12"/>
          <w:sz w:val="28"/>
          <w:szCs w:val="28"/>
          <w:highlight w:val="none"/>
          <w:lang w:eastAsia="zh-CN"/>
        </w:rPr>
        <w:t>。</w:t>
      </w:r>
    </w:p>
    <w:p>
      <w:pPr>
        <w:pStyle w:val="BodyText"/>
        <w:keepNext w:val="0"/>
        <w:keepLines w:val="0"/>
        <w:pageBreakBefore w:val="0"/>
        <w:widowControl/>
        <w:kinsoku/>
        <w:overflowPunct/>
        <w:topLinePunct/>
        <w:autoSpaceDE/>
        <w:autoSpaceDN/>
        <w:bidi w:val="0"/>
        <w:adjustRightInd w:val="0"/>
        <w:snapToGrid w:val="0"/>
        <w:spacing w:line="560" w:lineRule="exact"/>
        <w:ind w:left="0" w:firstLine="0" w:firstLineChars="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hint="eastAsia"/>
          <w:color w:val="auto"/>
          <w:spacing w:val="-12"/>
          <w:sz w:val="28"/>
          <w:szCs w:val="28"/>
          <w:highlight w:val="none"/>
          <w:lang w:val="en-US" w:eastAsia="zh-CN"/>
        </w:rPr>
        <w:tab/>
      </w:r>
      <w:r>
        <w:rPr>
          <w:rFonts w:ascii="Times New Roman" w:eastAsia="仿宋_GB2312" w:hAnsi="Times New Roman" w:cs="Times New Roman" w:hint="eastAsia"/>
          <w:color w:val="auto"/>
          <w:spacing w:val="-12"/>
          <w:sz w:val="28"/>
          <w:szCs w:val="28"/>
          <w:highlight w:val="none"/>
          <w:lang w:val="en-US" w:eastAsia="zh-CN"/>
        </w:rPr>
        <w:tab/>
      </w:r>
      <w:r>
        <w:rPr>
          <w:rFonts w:ascii="黑体" w:eastAsia="黑体" w:hAnsi="黑体" w:cs="黑体"/>
          <w:color w:val="auto"/>
          <w:spacing w:val="14"/>
          <w:sz w:val="28"/>
          <w:szCs w:val="28"/>
          <w:highlight w:val="none"/>
          <w:lang w:eastAsia="zh-CN"/>
        </w:rPr>
        <w:t>第十</w:t>
      </w:r>
      <w:r>
        <w:rPr>
          <w:rFonts w:ascii="黑体" w:eastAsia="黑体" w:hAnsi="黑体" w:cs="黑体" w:hint="eastAsia"/>
          <w:color w:val="auto"/>
          <w:spacing w:val="14"/>
          <w:sz w:val="28"/>
          <w:szCs w:val="28"/>
          <w:highlight w:val="none"/>
          <w:lang w:val="en-US" w:eastAsia="zh-CN"/>
        </w:rPr>
        <w:t>七</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备案受理</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市级生态环境部门</w:t>
      </w:r>
      <w:r>
        <w:rPr>
          <w:rFonts w:ascii="Times New Roman" w:eastAsia="仿宋_GB2312" w:hAnsi="Times New Roman" w:cs="Times New Roman"/>
          <w:color w:val="auto"/>
          <w:spacing w:val="5"/>
          <w:sz w:val="28"/>
          <w:szCs w:val="28"/>
          <w:highlight w:val="none"/>
          <w:lang w:eastAsia="zh-CN"/>
        </w:rPr>
        <w:t>收到备案材料后，按照国家有关规定予以命名和编码，</w:t>
      </w:r>
      <w:r>
        <w:rPr>
          <w:rFonts w:ascii="Times New Roman" w:eastAsia="仿宋_GB2312" w:hAnsi="Times New Roman" w:cs="Times New Roman"/>
          <w:color w:val="auto"/>
          <w:spacing w:val="2"/>
          <w:sz w:val="28"/>
          <w:szCs w:val="28"/>
          <w:highlight w:val="none"/>
          <w:lang w:eastAsia="zh-CN"/>
        </w:rPr>
        <w:t>并将备案回执反馈责任主体。</w:t>
      </w:r>
      <w:r>
        <w:rPr>
          <w:rFonts w:ascii="Times New Roman" w:eastAsia="仿宋_GB2312" w:hAnsi="Times New Roman" w:cs="Times New Roman"/>
          <w:color w:val="auto"/>
          <w:spacing w:val="13"/>
          <w:sz w:val="28"/>
          <w:szCs w:val="28"/>
          <w:highlight w:val="none"/>
          <w:lang w:eastAsia="zh-CN"/>
        </w:rPr>
        <w:t>在完成备案后15个工作日内，依法将入海排污口设置</w:t>
      </w:r>
      <w:r>
        <w:rPr>
          <w:rFonts w:ascii="Times New Roman" w:eastAsia="仿宋_GB2312" w:hAnsi="Times New Roman" w:cs="Times New Roman"/>
          <w:color w:val="auto"/>
          <w:spacing w:val="12"/>
          <w:sz w:val="28"/>
          <w:szCs w:val="28"/>
          <w:highlight w:val="none"/>
          <w:lang w:eastAsia="zh-CN"/>
        </w:rPr>
        <w:t>情况在门户网站公开，通报同级自然资源、</w:t>
      </w:r>
      <w:r>
        <w:rPr>
          <w:rFonts w:ascii="Times New Roman" w:eastAsia="仿宋_GB2312" w:hAnsi="Times New Roman" w:cs="Times New Roman" w:hint="eastAsia"/>
          <w:color w:val="auto"/>
          <w:spacing w:val="12"/>
          <w:sz w:val="28"/>
          <w:szCs w:val="28"/>
          <w:highlight w:val="none"/>
          <w:lang w:val="en-US" w:eastAsia="zh-CN"/>
        </w:rPr>
        <w:t>海洋</w:t>
      </w:r>
      <w:r>
        <w:rPr>
          <w:rFonts w:ascii="Times New Roman" w:eastAsia="仿宋_GB2312" w:hAnsi="Times New Roman" w:cs="Times New Roman"/>
          <w:color w:val="auto"/>
          <w:spacing w:val="12"/>
          <w:sz w:val="28"/>
          <w:szCs w:val="28"/>
          <w:highlight w:val="none"/>
          <w:lang w:eastAsia="zh-CN"/>
        </w:rPr>
        <w:t>渔业等部门和海事管理机构、海</w:t>
      </w:r>
      <w:r>
        <w:rPr>
          <w:rFonts w:ascii="Times New Roman" w:eastAsia="仿宋_GB2312" w:hAnsi="Times New Roman" w:cs="Times New Roman"/>
          <w:color w:val="auto"/>
          <w:spacing w:val="11"/>
          <w:sz w:val="28"/>
          <w:szCs w:val="28"/>
          <w:highlight w:val="none"/>
          <w:lang w:eastAsia="zh-CN"/>
        </w:rPr>
        <w:t>警机构、</w:t>
      </w:r>
      <w:r>
        <w:rPr>
          <w:rFonts w:ascii="Times New Roman" w:eastAsia="仿宋_GB2312" w:hAnsi="Times New Roman" w:cs="Times New Roman"/>
          <w:color w:val="auto"/>
          <w:spacing w:val="1"/>
          <w:sz w:val="28"/>
          <w:szCs w:val="28"/>
          <w:highlight w:val="none"/>
          <w:lang w:eastAsia="zh-CN"/>
        </w:rPr>
        <w:t>军队生态环境保护部门。</w:t>
      </w:r>
    </w:p>
    <w:p>
      <w:pPr>
        <w:pStyle w:val="BodyText"/>
        <w:keepNext w:val="0"/>
        <w:keepLines w:val="0"/>
        <w:pageBreakBefore w:val="0"/>
        <w:widowControl/>
        <w:kinsoku/>
        <w:overflowPunct/>
        <w:topLinePunct/>
        <w:autoSpaceDE/>
        <w:autoSpaceDN/>
        <w:bidi w:val="0"/>
        <w:adjustRightInd w:val="0"/>
        <w:snapToGrid w:val="0"/>
        <w:spacing w:line="560" w:lineRule="exact"/>
        <w:ind w:lef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color w:val="auto"/>
          <w:spacing w:val="6"/>
          <w:sz w:val="28"/>
          <w:szCs w:val="28"/>
          <w:highlight w:val="none"/>
          <w:lang w:eastAsia="zh-CN"/>
        </w:rPr>
        <w:t>根据国家规定需要保密的，应当采用纸质备</w:t>
      </w:r>
      <w:r>
        <w:rPr>
          <w:rFonts w:ascii="Times New Roman" w:eastAsia="仿宋_GB2312" w:hAnsi="Times New Roman" w:cs="Times New Roman"/>
          <w:color w:val="auto"/>
          <w:spacing w:val="5"/>
          <w:sz w:val="28"/>
          <w:szCs w:val="28"/>
          <w:highlight w:val="none"/>
          <w:lang w:eastAsia="zh-CN"/>
        </w:rPr>
        <w:t>案方式。</w:t>
      </w:r>
    </w:p>
    <w:p>
      <w:pPr>
        <w:pStyle w:val="BodyText"/>
        <w:keepNext w:val="0"/>
        <w:keepLines w:val="0"/>
        <w:pageBreakBefore w:val="0"/>
        <w:widowControl/>
        <w:kinsoku/>
        <w:overflowPunct/>
        <w:topLinePunct/>
        <w:autoSpaceDE/>
        <w:autoSpaceDN/>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pacing w:val="-1"/>
          <w:sz w:val="28"/>
          <w:szCs w:val="28"/>
          <w:highlight w:val="none"/>
          <w:lang w:eastAsia="zh-CN"/>
        </w:rPr>
      </w:pPr>
      <w:r>
        <w:rPr>
          <w:rFonts w:ascii="黑体" w:eastAsia="黑体" w:hAnsi="黑体" w:cs="黑体"/>
          <w:color w:val="auto"/>
          <w:spacing w:val="14"/>
          <w:sz w:val="28"/>
          <w:szCs w:val="28"/>
          <w:highlight w:val="none"/>
          <w:lang w:eastAsia="zh-CN"/>
        </w:rPr>
        <w:t>第十</w:t>
      </w:r>
      <w:r>
        <w:rPr>
          <w:rFonts w:ascii="黑体" w:eastAsia="黑体" w:hAnsi="黑体" w:cs="黑体" w:hint="eastAsia"/>
          <w:color w:val="auto"/>
          <w:spacing w:val="14"/>
          <w:sz w:val="28"/>
          <w:szCs w:val="28"/>
          <w:highlight w:val="none"/>
          <w:lang w:val="en-US" w:eastAsia="zh-CN"/>
        </w:rPr>
        <w:t>八</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排口变更</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入海排污口责任主体、排放方式等备案信息发生变</w:t>
      </w:r>
      <w:r>
        <w:rPr>
          <w:rFonts w:ascii="Times New Roman" w:eastAsia="仿宋_GB2312" w:hAnsi="Times New Roman" w:cs="Times New Roman"/>
          <w:color w:val="auto"/>
          <w:spacing w:val="12"/>
          <w:sz w:val="28"/>
          <w:szCs w:val="28"/>
          <w:highlight w:val="none"/>
          <w:lang w:eastAsia="zh-CN"/>
        </w:rPr>
        <w:t>化时，责任主体应当在信息变化后15个工作日内向备案部门更新入</w:t>
      </w:r>
      <w:r>
        <w:rPr>
          <w:rFonts w:ascii="Times New Roman" w:eastAsia="仿宋_GB2312" w:hAnsi="Times New Roman" w:cs="Times New Roman"/>
          <w:color w:val="auto"/>
          <w:spacing w:val="-1"/>
          <w:sz w:val="28"/>
          <w:szCs w:val="28"/>
          <w:highlight w:val="none"/>
          <w:lang w:eastAsia="zh-CN"/>
        </w:rPr>
        <w:t>海排污口备案信息。</w:t>
      </w:r>
    </w:p>
    <w:p>
      <w:pPr>
        <w:pStyle w:val="BodyText"/>
        <w:keepNext w:val="0"/>
        <w:keepLines w:val="0"/>
        <w:pageBreakBefore w:val="0"/>
        <w:widowControl/>
        <w:kinsoku/>
        <w:overflowPunct/>
        <w:topLinePunct/>
        <w:autoSpaceDE/>
        <w:autoSpaceDN/>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color w:val="auto"/>
          <w:spacing w:val="12"/>
          <w:sz w:val="28"/>
          <w:szCs w:val="28"/>
          <w:highlight w:val="none"/>
          <w:lang w:eastAsia="zh-CN"/>
        </w:rPr>
        <w:t>入海排污口的排放位置、排放污染物种类、排放量等</w:t>
      </w:r>
      <w:r>
        <w:rPr>
          <w:rFonts w:ascii="Times New Roman" w:eastAsia="仿宋_GB2312" w:hAnsi="Times New Roman" w:cs="Times New Roman" w:hint="eastAsia"/>
          <w:color w:val="auto"/>
          <w:spacing w:val="12"/>
          <w:sz w:val="28"/>
          <w:szCs w:val="28"/>
          <w:highlight w:val="none"/>
          <w:lang w:eastAsia="zh-CN"/>
        </w:rPr>
        <w:t>备案信息</w:t>
      </w:r>
      <w:r>
        <w:rPr>
          <w:rFonts w:ascii="Times New Roman" w:eastAsia="仿宋_GB2312" w:hAnsi="Times New Roman" w:cs="Times New Roman"/>
          <w:color w:val="auto"/>
          <w:spacing w:val="12"/>
          <w:sz w:val="28"/>
          <w:szCs w:val="28"/>
          <w:highlight w:val="none"/>
          <w:lang w:eastAsia="zh-CN"/>
        </w:rPr>
        <w:t>发生变</w:t>
      </w:r>
      <w:r>
        <w:rPr>
          <w:rFonts w:ascii="Times New Roman" w:eastAsia="仿宋_GB2312" w:hAnsi="Times New Roman" w:cs="Times New Roman" w:hint="eastAsia"/>
          <w:color w:val="auto"/>
          <w:spacing w:val="12"/>
          <w:sz w:val="28"/>
          <w:szCs w:val="28"/>
          <w:highlight w:val="none"/>
          <w:lang w:eastAsia="zh-CN"/>
        </w:rPr>
        <w:t>化前</w:t>
      </w:r>
      <w:r>
        <w:rPr>
          <w:rFonts w:ascii="Times New Roman" w:eastAsia="仿宋_GB2312" w:hAnsi="Times New Roman" w:cs="Times New Roman"/>
          <w:color w:val="auto"/>
          <w:spacing w:val="12"/>
          <w:sz w:val="28"/>
          <w:szCs w:val="28"/>
          <w:highlight w:val="none"/>
          <w:lang w:eastAsia="zh-CN"/>
        </w:rPr>
        <w:t>，责任主体应当重新开展入海排污口设置论证</w:t>
      </w:r>
      <w:r>
        <w:rPr>
          <w:rFonts w:ascii="Times New Roman" w:eastAsia="仿宋_GB2312" w:hAnsi="Times New Roman" w:cs="Times New Roman" w:hint="eastAsia"/>
          <w:color w:val="auto"/>
          <w:spacing w:val="12"/>
          <w:sz w:val="28"/>
          <w:szCs w:val="28"/>
          <w:highlight w:val="none"/>
          <w:lang w:eastAsia="zh-CN"/>
        </w:rPr>
        <w:t>并更新备案信息</w:t>
      </w:r>
      <w:r>
        <w:rPr>
          <w:rFonts w:ascii="Times New Roman" w:eastAsia="仿宋_GB2312" w:hAnsi="Times New Roman" w:cs="Times New Roman"/>
          <w:color w:val="auto"/>
          <w:spacing w:val="12"/>
          <w:sz w:val="28"/>
          <w:szCs w:val="28"/>
          <w:highlight w:val="none"/>
          <w:lang w:eastAsia="zh-CN"/>
        </w:rPr>
        <w:t>。</w:t>
      </w:r>
    </w:p>
    <w:p>
      <w:pPr>
        <w:pStyle w:val="BodyText"/>
        <w:keepNext w:val="0"/>
        <w:keepLines w:val="0"/>
        <w:pageBreakBefore w:val="0"/>
        <w:widowControl/>
        <w:numPr>
          <w:ilvl w:val="0"/>
          <w:numId w:val="0"/>
        </w:numPr>
        <w:kinsoku/>
        <w:overflowPunct/>
        <w:topLinePunct/>
        <w:autoSpaceDE/>
        <w:autoSpaceDN/>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pacing w:val="4"/>
          <w:sz w:val="28"/>
          <w:szCs w:val="28"/>
          <w:highlight w:val="none"/>
          <w:lang w:eastAsia="zh-CN"/>
        </w:rPr>
      </w:pPr>
      <w:r>
        <w:rPr>
          <w:rFonts w:ascii="黑体" w:eastAsia="黑体" w:hAnsi="黑体" w:cs="黑体" w:hint="eastAsia"/>
          <w:color w:val="auto"/>
          <w:spacing w:val="14"/>
          <w:sz w:val="28"/>
          <w:szCs w:val="28"/>
          <w:highlight w:val="none"/>
          <w:lang w:val="en-US" w:eastAsia="zh-CN"/>
        </w:rPr>
        <w:t>第十九条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停用排口</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6"/>
          <w:sz w:val="28"/>
          <w:szCs w:val="28"/>
          <w:highlight w:val="none"/>
          <w:lang w:eastAsia="zh-CN"/>
        </w:rPr>
        <w:t>入海排污口永久停用</w:t>
      </w:r>
      <w:r>
        <w:rPr>
          <w:rFonts w:ascii="Times New Roman" w:eastAsia="仿宋_GB2312" w:hAnsi="Times New Roman" w:cs="Times New Roman" w:hint="eastAsia"/>
          <w:color w:val="auto"/>
          <w:spacing w:val="16"/>
          <w:sz w:val="28"/>
          <w:szCs w:val="28"/>
          <w:highlight w:val="none"/>
          <w:lang w:eastAsia="zh-CN"/>
        </w:rPr>
        <w:t>，</w:t>
      </w:r>
      <w:r>
        <w:rPr>
          <w:rFonts w:ascii="Times New Roman" w:eastAsia="仿宋_GB2312" w:hAnsi="Times New Roman" w:cs="Times New Roman"/>
          <w:color w:val="auto"/>
          <w:spacing w:val="16"/>
          <w:sz w:val="28"/>
          <w:szCs w:val="28"/>
          <w:highlight w:val="none"/>
          <w:lang w:eastAsia="zh-CN"/>
        </w:rPr>
        <w:t>责任主体应当</w:t>
      </w:r>
      <w:r>
        <w:rPr>
          <w:rFonts w:ascii="Times New Roman" w:eastAsia="仿宋_GB2312" w:hAnsi="Times New Roman" w:cs="Times New Roman"/>
          <w:color w:val="auto"/>
          <w:spacing w:val="15"/>
          <w:sz w:val="28"/>
          <w:szCs w:val="28"/>
          <w:highlight w:val="none"/>
          <w:lang w:eastAsia="zh-CN"/>
        </w:rPr>
        <w:t>及时拆除或封</w:t>
      </w:r>
      <w:r>
        <w:rPr>
          <w:rFonts w:ascii="Times New Roman" w:eastAsia="仿宋_GB2312" w:hAnsi="Times New Roman" w:cs="Times New Roman"/>
          <w:color w:val="auto"/>
          <w:spacing w:val="13"/>
          <w:sz w:val="28"/>
          <w:szCs w:val="28"/>
          <w:highlight w:val="none"/>
          <w:lang w:eastAsia="zh-CN"/>
        </w:rPr>
        <w:t>堵排水设施及相关构筑物，填报注销登记表，</w:t>
      </w:r>
      <w:r>
        <w:rPr>
          <w:rFonts w:ascii="Times New Roman" w:eastAsia="仿宋_GB2312" w:hAnsi="Times New Roman" w:cs="Times New Roman" w:hint="eastAsia"/>
          <w:color w:val="auto"/>
          <w:spacing w:val="14"/>
          <w:sz w:val="28"/>
          <w:szCs w:val="28"/>
          <w:highlight w:val="none"/>
          <w:lang w:eastAsia="zh-CN"/>
        </w:rPr>
        <w:t>市级生态环境部门</w:t>
      </w:r>
      <w:r>
        <w:rPr>
          <w:rFonts w:ascii="Times New Roman" w:eastAsia="仿宋_GB2312" w:hAnsi="Times New Roman" w:cs="Times New Roman" w:hint="eastAsia"/>
          <w:color w:val="auto"/>
          <w:spacing w:val="4"/>
          <w:sz w:val="28"/>
          <w:szCs w:val="28"/>
          <w:highlight w:val="none"/>
          <w:lang w:eastAsia="zh-CN"/>
        </w:rPr>
        <w:t>应当</w:t>
      </w:r>
      <w:r>
        <w:rPr>
          <w:rFonts w:ascii="Times New Roman" w:eastAsia="仿宋_GB2312" w:hAnsi="Times New Roman" w:cs="Times New Roman"/>
          <w:color w:val="auto"/>
          <w:spacing w:val="4"/>
          <w:sz w:val="28"/>
          <w:szCs w:val="28"/>
          <w:highlight w:val="none"/>
          <w:lang w:eastAsia="zh-CN"/>
        </w:rPr>
        <w:t>协同行业主管部门</w:t>
      </w:r>
      <w:r>
        <w:rPr>
          <w:rFonts w:ascii="Times New Roman" w:eastAsia="仿宋_GB2312" w:hAnsi="Times New Roman" w:cs="Times New Roman" w:hint="eastAsia"/>
          <w:color w:val="auto"/>
          <w:spacing w:val="4"/>
          <w:sz w:val="28"/>
          <w:szCs w:val="28"/>
          <w:highlight w:val="none"/>
          <w:lang w:eastAsia="zh-CN"/>
        </w:rPr>
        <w:t>开展现场</w:t>
      </w:r>
      <w:r>
        <w:rPr>
          <w:rFonts w:ascii="Times New Roman" w:eastAsia="仿宋_GB2312" w:hAnsi="Times New Roman" w:cs="Times New Roman"/>
          <w:color w:val="auto"/>
          <w:spacing w:val="4"/>
          <w:sz w:val="28"/>
          <w:szCs w:val="28"/>
          <w:highlight w:val="none"/>
          <w:lang w:eastAsia="zh-CN"/>
        </w:rPr>
        <w:t>核查，</w:t>
      </w:r>
      <w:r>
        <w:rPr>
          <w:rFonts w:ascii="Times New Roman" w:eastAsia="仿宋_GB2312" w:hAnsi="Times New Roman" w:cs="Times New Roman" w:hint="eastAsia"/>
          <w:color w:val="auto"/>
          <w:spacing w:val="4"/>
          <w:sz w:val="28"/>
          <w:szCs w:val="28"/>
          <w:highlight w:val="none"/>
          <w:lang w:eastAsia="zh-CN"/>
        </w:rPr>
        <w:t>确认完成</w:t>
      </w:r>
      <w:r>
        <w:rPr>
          <w:rFonts w:ascii="Times New Roman" w:eastAsia="仿宋_GB2312" w:hAnsi="Times New Roman" w:cs="Times New Roman" w:hint="eastAsia"/>
          <w:color w:val="auto"/>
          <w:spacing w:val="15"/>
          <w:sz w:val="28"/>
          <w:szCs w:val="28"/>
          <w:highlight w:val="none"/>
          <w:lang w:eastAsia="zh-CN"/>
        </w:rPr>
        <w:t>拆除或封</w:t>
      </w:r>
      <w:r>
        <w:rPr>
          <w:rFonts w:ascii="Times New Roman" w:eastAsia="仿宋_GB2312" w:hAnsi="Times New Roman" w:cs="Times New Roman" w:hint="eastAsia"/>
          <w:color w:val="auto"/>
          <w:spacing w:val="13"/>
          <w:sz w:val="28"/>
          <w:szCs w:val="28"/>
          <w:highlight w:val="none"/>
          <w:lang w:eastAsia="zh-CN"/>
        </w:rPr>
        <w:t>堵后</w:t>
      </w:r>
      <w:r>
        <w:rPr>
          <w:rFonts w:ascii="Times New Roman" w:eastAsia="仿宋_GB2312" w:hAnsi="Times New Roman" w:cs="Times New Roman" w:hint="eastAsia"/>
          <w:color w:val="auto"/>
          <w:spacing w:val="4"/>
          <w:sz w:val="28"/>
          <w:szCs w:val="28"/>
          <w:highlight w:val="none"/>
          <w:lang w:eastAsia="zh-CN"/>
        </w:rPr>
        <w:t>，</w:t>
      </w:r>
      <w:r>
        <w:rPr>
          <w:rFonts w:ascii="Times New Roman" w:eastAsia="仿宋_GB2312" w:hAnsi="Times New Roman" w:cs="Times New Roman"/>
          <w:color w:val="auto"/>
          <w:spacing w:val="4"/>
          <w:sz w:val="28"/>
          <w:szCs w:val="28"/>
          <w:highlight w:val="none"/>
          <w:lang w:eastAsia="zh-CN"/>
        </w:rPr>
        <w:t>予以注销。</w:t>
      </w:r>
    </w:p>
    <w:p>
      <w:pPr>
        <w:pStyle w:val="BodyText"/>
        <w:keepNext w:val="0"/>
        <w:keepLines w:val="0"/>
        <w:pageBreakBefore w:val="0"/>
        <w:widowControl/>
        <w:numPr>
          <w:ilvl w:val="0"/>
          <w:numId w:val="0"/>
        </w:numPr>
        <w:kinsoku/>
        <w:overflowPunct/>
        <w:topLinePunct/>
        <w:autoSpaceDE/>
        <w:autoSpaceDN/>
        <w:bidi w:val="0"/>
        <w:adjustRightInd w:val="0"/>
        <w:snapToGrid w:val="0"/>
        <w:spacing w:line="560" w:lineRule="exact"/>
        <w:ind w:right="0" w:firstLine="560" w:firstLineChars="200"/>
        <w:jc w:val="both"/>
        <w:textAlignment w:val="baseline"/>
        <w:rPr>
          <w:rFonts w:ascii="Times New Roman" w:eastAsia="仿宋_GB2312" w:hAnsi="Times New Roman" w:cs="Times New Roman" w:hint="eastAsia"/>
          <w:color w:val="auto"/>
          <w:spacing w:val="13"/>
          <w:sz w:val="28"/>
          <w:szCs w:val="28"/>
          <w:highlight w:val="none"/>
          <w:lang w:eastAsia="zh-CN"/>
        </w:rPr>
      </w:pPr>
      <w:r>
        <w:rPr>
          <w:rFonts w:ascii="黑体" w:eastAsia="黑体" w:hAnsi="黑体" w:cs="黑体" w:hint="eastAsia"/>
          <w:color w:val="auto"/>
          <w:spacing w:val="14"/>
          <w:sz w:val="28"/>
          <w:szCs w:val="28"/>
          <w:highlight w:val="none"/>
          <w:lang w:val="en-US" w:eastAsia="zh-CN"/>
        </w:rPr>
        <w:t>第二十条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临时排口</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3"/>
          <w:sz w:val="28"/>
          <w:szCs w:val="28"/>
          <w:highlight w:val="none"/>
          <w:lang w:eastAsia="zh-CN"/>
        </w:rPr>
        <w:t>涉海工程施工期临时入海排污口需在投入使用前完成备案，停止使用后及时注销。</w:t>
      </w:r>
    </w:p>
    <w:p>
      <w:pPr>
        <w:pStyle w:val="BodyText"/>
        <w:keepNext w:val="0"/>
        <w:keepLines w:val="0"/>
        <w:pageBreakBefore w:val="0"/>
        <w:widowControl/>
        <w:numPr>
          <w:ilvl w:val="0"/>
          <w:numId w:val="0"/>
        </w:numPr>
        <w:kinsoku/>
        <w:overflowPunct/>
        <w:topLinePunct/>
        <w:autoSpaceDE/>
        <w:autoSpaceDN/>
        <w:bidi w:val="0"/>
        <w:adjustRightInd w:val="0"/>
        <w:snapToGrid w:val="0"/>
        <w:spacing w:line="560" w:lineRule="exact"/>
        <w:ind w:right="0" w:firstLine="600" w:firstLineChars="200"/>
        <w:jc w:val="both"/>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numPr>
          <w:ilvl w:val="0"/>
          <w:numId w:val="0"/>
        </w:numPr>
        <w:kinsoku/>
        <w:overflowPunct/>
        <w:topLinePunct/>
        <w:autoSpaceDE/>
        <w:autoSpaceDN/>
        <w:bidi w:val="0"/>
        <w:adjustRightInd w:val="0"/>
        <w:snapToGrid w:val="0"/>
        <w:spacing w:line="560" w:lineRule="exact"/>
        <w:ind w:right="0" w:firstLine="600" w:firstLineChars="200"/>
        <w:jc w:val="both"/>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color w:val="auto"/>
          <w:spacing w:val="14"/>
          <w:sz w:val="30"/>
          <w:szCs w:val="30"/>
          <w:highlight w:val="none"/>
          <w:lang w:eastAsia="zh-CN"/>
        </w:rPr>
      </w:pPr>
      <w:r>
        <w:rPr>
          <w:rFonts w:ascii="黑体" w:eastAsia="黑体" w:hAnsi="黑体" w:cs="黑体" w:hint="eastAsia"/>
          <w:color w:val="auto"/>
          <w:spacing w:val="14"/>
          <w:sz w:val="30"/>
          <w:szCs w:val="30"/>
          <w:highlight w:val="none"/>
          <w:lang w:eastAsia="zh-CN"/>
        </w:rPr>
        <w:t>第五章</w:t>
      </w:r>
      <w:r>
        <w:rPr>
          <w:rFonts w:ascii="黑体" w:eastAsia="黑体" w:hAnsi="黑体" w:cs="黑体" w:hint="eastAsia"/>
          <w:color w:val="auto"/>
          <w:spacing w:val="14"/>
          <w:sz w:val="30"/>
          <w:szCs w:val="30"/>
          <w:highlight w:val="none"/>
          <w:lang w:val="en-US" w:eastAsia="zh-CN"/>
        </w:rPr>
        <w:t xml:space="preserve">  </w:t>
      </w:r>
      <w:r>
        <w:rPr>
          <w:rFonts w:ascii="黑体" w:eastAsia="黑体" w:hAnsi="黑体" w:cs="黑体" w:hint="eastAsia"/>
          <w:color w:val="auto"/>
          <w:spacing w:val="14"/>
          <w:sz w:val="30"/>
          <w:szCs w:val="30"/>
          <w:highlight w:val="none"/>
          <w:lang w:eastAsia="zh-CN"/>
        </w:rPr>
        <w:t>监  测</w:t>
      </w:r>
    </w:p>
    <w:p>
      <w:pPr>
        <w:pStyle w:val="BodyText"/>
        <w:keepNext w:val="0"/>
        <w:keepLines w:val="0"/>
        <w:pageBreakBefore w:val="0"/>
        <w:widowControl/>
        <w:kinsoku/>
        <w:overflowPunct/>
        <w:topLinePunct/>
        <w:autoSpaceDE/>
        <w:autoSpaceDN/>
        <w:bidi w:val="0"/>
        <w:adjustRightInd w:val="0"/>
        <w:snapToGrid w:val="0"/>
        <w:spacing w:before="120" w:beforeLines="50" w:line="560" w:lineRule="exact"/>
        <w:ind w:right="125" w:firstLine="0"/>
        <w:jc w:val="center"/>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right="123"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val="en-US" w:eastAsia="zh-CN"/>
        </w:rPr>
        <w:t>二十一</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自行监测</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纳入排污许可管理的，责任主体应当按照排污许可</w:t>
      </w:r>
      <w:r>
        <w:rPr>
          <w:rFonts w:ascii="Times New Roman" w:eastAsia="仿宋_GB2312" w:hAnsi="Times New Roman" w:cs="Times New Roman"/>
          <w:color w:val="auto"/>
          <w:spacing w:val="6"/>
          <w:sz w:val="28"/>
          <w:szCs w:val="28"/>
          <w:highlight w:val="none"/>
          <w:lang w:eastAsia="zh-CN"/>
        </w:rPr>
        <w:t>证要求开展自行监测，可不在入海排污口重</w:t>
      </w:r>
      <w:r>
        <w:rPr>
          <w:rFonts w:ascii="Times New Roman" w:eastAsia="仿宋_GB2312" w:hAnsi="Times New Roman" w:cs="Times New Roman"/>
          <w:color w:val="auto"/>
          <w:spacing w:val="5"/>
          <w:sz w:val="28"/>
          <w:szCs w:val="28"/>
          <w:highlight w:val="none"/>
          <w:lang w:eastAsia="zh-CN"/>
        </w:rPr>
        <w:t>复开展。</w:t>
      </w:r>
    </w:p>
    <w:p>
      <w:pPr>
        <w:pStyle w:val="BodyText"/>
        <w:keepNext w:val="0"/>
        <w:keepLines w:val="0"/>
        <w:pageBreakBefore w:val="0"/>
        <w:widowControl/>
        <w:kinsoku/>
        <w:overflowPunct/>
        <w:topLinePunct/>
        <w:bidi w:val="0"/>
        <w:adjustRightInd w:val="0"/>
        <w:snapToGrid w:val="0"/>
        <w:spacing w:line="560" w:lineRule="exact"/>
        <w:ind w:right="88" w:firstLine="560" w:firstLineChars="200"/>
        <w:jc w:val="both"/>
        <w:textAlignment w:val="baseline"/>
        <w:rPr>
          <w:rFonts w:ascii="Times New Roman" w:eastAsia="仿宋_GB2312" w:hAnsi="Times New Roman" w:cs="Times New Roman" w:hint="eastAsia"/>
          <w:color w:val="auto"/>
          <w:spacing w:val="-12"/>
          <w:sz w:val="28"/>
          <w:szCs w:val="28"/>
          <w:highlight w:val="none"/>
          <w:lang w:eastAsia="zh-CN"/>
        </w:rPr>
      </w:pPr>
      <w:r>
        <w:rPr>
          <w:rFonts w:ascii="Times New Roman" w:eastAsia="仿宋_GB2312" w:hAnsi="Times New Roman" w:cs="Times New Roman"/>
          <w:color w:val="auto"/>
          <w:spacing w:val="14"/>
          <w:sz w:val="28"/>
          <w:szCs w:val="28"/>
          <w:highlight w:val="none"/>
          <w:lang w:eastAsia="zh-CN"/>
        </w:rPr>
        <w:t>未纳入排污许可管理的，</w:t>
      </w:r>
      <w:r>
        <w:rPr>
          <w:rFonts w:ascii="Times New Roman" w:eastAsia="仿宋_GB2312" w:hAnsi="Times New Roman" w:cs="Times New Roman" w:hint="eastAsia"/>
          <w:color w:val="auto"/>
          <w:spacing w:val="14"/>
          <w:sz w:val="28"/>
          <w:szCs w:val="28"/>
          <w:highlight w:val="none"/>
          <w:lang w:val="en-US" w:eastAsia="zh-CN"/>
        </w:rPr>
        <w:t>以下类型入海排污口的</w:t>
      </w:r>
      <w:r>
        <w:rPr>
          <w:rFonts w:ascii="Times New Roman" w:eastAsia="仿宋_GB2312" w:hAnsi="Times New Roman" w:cs="Times New Roman"/>
          <w:color w:val="auto"/>
          <w:spacing w:val="14"/>
          <w:sz w:val="28"/>
          <w:szCs w:val="28"/>
          <w:highlight w:val="none"/>
          <w:lang w:eastAsia="zh-CN"/>
        </w:rPr>
        <w:t>责任主体应当</w:t>
      </w:r>
      <w:r>
        <w:rPr>
          <w:rFonts w:ascii="Times New Roman" w:eastAsia="仿宋_GB2312" w:hAnsi="Times New Roman" w:cs="Times New Roman"/>
          <w:color w:val="auto"/>
          <w:spacing w:val="5"/>
          <w:sz w:val="28"/>
          <w:szCs w:val="28"/>
          <w:highlight w:val="none"/>
          <w:lang w:eastAsia="zh-CN"/>
        </w:rPr>
        <w:t>按照</w:t>
      </w:r>
      <w:r>
        <w:rPr>
          <w:rFonts w:ascii="Times New Roman" w:eastAsia="仿宋_GB2312" w:hAnsi="Times New Roman" w:cs="Times New Roman" w:hint="eastAsia"/>
          <w:color w:val="auto"/>
          <w:spacing w:val="5"/>
          <w:sz w:val="28"/>
          <w:szCs w:val="28"/>
          <w:highlight w:val="none"/>
          <w:lang w:eastAsia="zh-CN"/>
        </w:rPr>
        <w:t>《入河入海排污口监督管理技术指南</w:t>
      </w:r>
      <w:r>
        <w:rPr>
          <w:rFonts w:ascii="Times New Roman" w:eastAsia="仿宋_GB2312" w:hAnsi="Times New Roman" w:cs="Times New Roman"/>
          <w:color w:val="auto"/>
          <w:spacing w:val="5"/>
          <w:sz w:val="28"/>
          <w:szCs w:val="28"/>
          <w:highlight w:val="none"/>
          <w:lang w:eastAsia="zh-CN"/>
        </w:rPr>
        <w:t xml:space="preserve"> </w:t>
      </w:r>
      <w:r>
        <w:rPr>
          <w:rFonts w:ascii="Times New Roman" w:eastAsia="仿宋_GB2312" w:hAnsi="Times New Roman" w:cs="Times New Roman" w:hint="eastAsia"/>
          <w:color w:val="auto"/>
          <w:spacing w:val="5"/>
          <w:sz w:val="28"/>
          <w:szCs w:val="28"/>
          <w:highlight w:val="none"/>
          <w:lang w:eastAsia="zh-CN"/>
        </w:rPr>
        <w:t>监测》</w:t>
      </w:r>
      <w:r>
        <w:rPr>
          <w:rFonts w:ascii="Times New Roman" w:eastAsia="仿宋_GB2312" w:hAnsi="Times New Roman" w:cs="Times New Roman"/>
          <w:color w:val="auto"/>
          <w:spacing w:val="5"/>
          <w:sz w:val="28"/>
          <w:szCs w:val="28"/>
          <w:highlight w:val="none"/>
          <w:lang w:eastAsia="zh-CN"/>
        </w:rPr>
        <w:t>的要求开展自行监测</w:t>
      </w:r>
      <w:r>
        <w:rPr>
          <w:rFonts w:ascii="Times New Roman" w:eastAsia="仿宋_GB2312" w:hAnsi="Times New Roman" w:cs="Times New Roman" w:hint="eastAsia"/>
          <w:color w:val="auto"/>
          <w:spacing w:val="-12"/>
          <w:sz w:val="28"/>
          <w:szCs w:val="28"/>
          <w:highlight w:val="none"/>
          <w:lang w:val="en-US" w:eastAsia="zh-CN"/>
        </w:rPr>
        <w:t>：</w:t>
      </w:r>
    </w:p>
    <w:p>
      <w:pPr>
        <w:pStyle w:val="BodyText"/>
        <w:keepNext w:val="0"/>
        <w:keepLines w:val="0"/>
        <w:pageBreakBefore w:val="0"/>
        <w:widowControl/>
        <w:numPr>
          <w:ilvl w:val="0"/>
          <w:numId w:val="1"/>
        </w:numPr>
        <w:kinsoku/>
        <w:overflowPunct/>
        <w:topLinePunct/>
        <w:bidi w:val="0"/>
        <w:adjustRightInd w:val="0"/>
        <w:snapToGrid w:val="0"/>
        <w:spacing w:line="560" w:lineRule="exact"/>
        <w:ind w:right="88" w:firstLine="560" w:firstLineChars="200"/>
        <w:jc w:val="both"/>
        <w:textAlignment w:val="baseline"/>
        <w:rPr>
          <w:rFonts w:ascii="Times New Roman" w:eastAsia="仿宋_GB2312" w:hAnsi="Times New Roman" w:cs="Times New Roman" w:hint="eastAsia"/>
          <w:color w:val="auto"/>
          <w:spacing w:val="14"/>
          <w:sz w:val="28"/>
          <w:szCs w:val="28"/>
          <w:highlight w:val="none"/>
          <w:lang w:eastAsia="zh-CN"/>
        </w:rPr>
      </w:pPr>
      <w:r>
        <w:rPr>
          <w:rFonts w:ascii="Times New Roman" w:eastAsia="仿宋_GB2312" w:hAnsi="Times New Roman" w:cs="Times New Roman"/>
          <w:color w:val="auto"/>
          <w:spacing w:val="14"/>
          <w:sz w:val="28"/>
          <w:szCs w:val="28"/>
          <w:highlight w:val="none"/>
          <w:lang w:eastAsia="zh-CN"/>
        </w:rPr>
        <w:t>实施重点管理的</w:t>
      </w:r>
      <w:r>
        <w:rPr>
          <w:rFonts w:ascii="Times New Roman" w:eastAsia="仿宋_GB2312" w:hAnsi="Times New Roman" w:cs="Times New Roman" w:hint="eastAsia"/>
          <w:color w:val="auto"/>
          <w:spacing w:val="14"/>
          <w:sz w:val="28"/>
          <w:szCs w:val="28"/>
          <w:highlight w:val="none"/>
          <w:lang w:eastAsia="zh-CN"/>
        </w:rPr>
        <w:t>；</w:t>
      </w:r>
    </w:p>
    <w:p>
      <w:pPr>
        <w:pStyle w:val="BodyText"/>
        <w:keepNext w:val="0"/>
        <w:keepLines w:val="0"/>
        <w:pageBreakBefore w:val="0"/>
        <w:widowControl/>
        <w:numPr>
          <w:ilvl w:val="0"/>
          <w:numId w:val="1"/>
        </w:numPr>
        <w:kinsoku/>
        <w:overflowPunct/>
        <w:topLinePunct/>
        <w:bidi w:val="0"/>
        <w:adjustRightInd w:val="0"/>
        <w:snapToGrid w:val="0"/>
        <w:spacing w:line="560" w:lineRule="exact"/>
        <w:ind w:right="88" w:firstLine="560" w:firstLineChars="200"/>
        <w:jc w:val="both"/>
        <w:textAlignment w:val="baseline"/>
        <w:rPr>
          <w:rFonts w:ascii="Times New Roman" w:eastAsia="仿宋_GB2312" w:hAnsi="Times New Roman" w:cs="Times New Roman"/>
          <w:color w:val="auto"/>
          <w:spacing w:val="-12"/>
          <w:sz w:val="28"/>
          <w:szCs w:val="28"/>
          <w:highlight w:val="none"/>
          <w:lang w:eastAsia="zh-CN"/>
        </w:rPr>
      </w:pPr>
      <w:r>
        <w:rPr>
          <w:rFonts w:ascii="Times New Roman" w:eastAsia="仿宋_GB2312" w:hAnsi="Times New Roman" w:cs="Times New Roman"/>
          <w:color w:val="auto"/>
          <w:spacing w:val="20"/>
          <w:sz w:val="28"/>
          <w:szCs w:val="28"/>
          <w:highlight w:val="none"/>
          <w:lang w:eastAsia="zh-CN"/>
        </w:rPr>
        <w:t>规模化海水养殖和设置统一排污口的集中连</w:t>
      </w:r>
      <w:r>
        <w:rPr>
          <w:rFonts w:ascii="Times New Roman" w:eastAsia="仿宋_GB2312" w:hAnsi="Times New Roman" w:cs="Times New Roman"/>
          <w:color w:val="auto"/>
          <w:spacing w:val="19"/>
          <w:sz w:val="28"/>
          <w:szCs w:val="28"/>
          <w:highlight w:val="none"/>
          <w:lang w:eastAsia="zh-CN"/>
        </w:rPr>
        <w:t>片海水养殖</w:t>
      </w:r>
      <w:r>
        <w:rPr>
          <w:rFonts w:ascii="Times New Roman" w:eastAsia="仿宋_GB2312" w:hAnsi="Times New Roman" w:cs="Times New Roman"/>
          <w:color w:val="auto"/>
          <w:spacing w:val="-12"/>
          <w:sz w:val="28"/>
          <w:szCs w:val="28"/>
          <w:highlight w:val="none"/>
          <w:lang w:eastAsia="zh-CN"/>
        </w:rPr>
        <w:t>排污口</w:t>
      </w:r>
      <w:r>
        <w:rPr>
          <w:rFonts w:ascii="Times New Roman" w:eastAsia="仿宋_GB2312" w:hAnsi="Times New Roman" w:cs="Times New Roman" w:hint="eastAsia"/>
          <w:color w:val="auto"/>
          <w:spacing w:val="-12"/>
          <w:sz w:val="28"/>
          <w:szCs w:val="28"/>
          <w:highlight w:val="none"/>
          <w:lang w:eastAsia="zh-CN"/>
        </w:rPr>
        <w:t>。</w:t>
      </w:r>
    </w:p>
    <w:p>
      <w:pPr>
        <w:pStyle w:val="BodyText"/>
        <w:keepNext w:val="0"/>
        <w:keepLines w:val="0"/>
        <w:pageBreakBefore w:val="0"/>
        <w:widowControl/>
        <w:numPr>
          <w:ilvl w:val="0"/>
          <w:numId w:val="0"/>
        </w:numPr>
        <w:kinsoku/>
        <w:overflowPunct/>
        <w:topLinePunct/>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pacing w:val="-12"/>
          <w:sz w:val="28"/>
          <w:szCs w:val="28"/>
          <w:highlight w:val="none"/>
          <w:lang w:eastAsia="zh-CN"/>
        </w:rPr>
      </w:pPr>
      <w:r>
        <w:rPr>
          <w:rFonts w:ascii="Times New Roman" w:eastAsia="仿宋_GB2312" w:hAnsi="Times New Roman" w:cs="Times New Roman" w:hint="eastAsia"/>
          <w:color w:val="auto"/>
          <w:spacing w:val="-12"/>
          <w:sz w:val="28"/>
          <w:szCs w:val="28"/>
          <w:highlight w:val="none"/>
          <w:lang w:eastAsia="zh-CN"/>
        </w:rPr>
        <w:t>自行监测报告出具后，</w:t>
      </w:r>
      <w:r>
        <w:rPr>
          <w:rFonts w:ascii="Times New Roman" w:eastAsia="仿宋_GB2312" w:hAnsi="Times New Roman" w:cs="Times New Roman" w:hint="eastAsia"/>
          <w:color w:val="auto"/>
          <w:spacing w:val="-12"/>
          <w:sz w:val="28"/>
          <w:szCs w:val="28"/>
          <w:highlight w:val="none"/>
          <w:lang w:val="en-US" w:eastAsia="zh-CN"/>
        </w:rPr>
        <w:t>应及时</w:t>
      </w:r>
      <w:r>
        <w:rPr>
          <w:rFonts w:ascii="Times New Roman" w:eastAsia="仿宋_GB2312" w:hAnsi="Times New Roman" w:cs="Times New Roman" w:hint="eastAsia"/>
          <w:color w:val="auto"/>
          <w:spacing w:val="-12"/>
          <w:sz w:val="28"/>
          <w:szCs w:val="28"/>
          <w:highlight w:val="none"/>
          <w:lang w:eastAsia="zh-CN"/>
        </w:rPr>
        <w:t>在</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hint="eastAsia"/>
          <w:color w:val="auto"/>
          <w:spacing w:val="14"/>
          <w:sz w:val="28"/>
          <w:szCs w:val="28"/>
          <w:highlight w:val="none"/>
          <w:lang w:eastAsia="zh-CN"/>
        </w:rPr>
        <w:t>全国入海排污口监督管理信息化平台</w:t>
      </w:r>
      <w:r>
        <w:rPr>
          <w:rFonts w:ascii="Times New Roman" w:eastAsia="仿宋_GB2312" w:hAnsi="Times New Roman" w:cs="Times New Roman" w:hint="eastAsia"/>
          <w:color w:val="auto"/>
          <w:spacing w:val="14"/>
          <w:sz w:val="28"/>
          <w:szCs w:val="28"/>
          <w:highlight w:val="none"/>
          <w:lang w:eastAsia="zh-CN"/>
        </w:rPr>
        <w:t>”</w:t>
      </w:r>
      <w:r>
        <w:rPr>
          <w:rFonts w:ascii="Times New Roman" w:eastAsia="仿宋_GB2312" w:hAnsi="Times New Roman" w:cs="Times New Roman"/>
          <w:color w:val="auto"/>
          <w:spacing w:val="-12"/>
          <w:sz w:val="28"/>
          <w:szCs w:val="28"/>
          <w:highlight w:val="none"/>
          <w:lang w:eastAsia="zh-CN"/>
        </w:rPr>
        <w:t>上传</w:t>
      </w:r>
      <w:r>
        <w:rPr>
          <w:rFonts w:ascii="Times New Roman" w:eastAsia="仿宋_GB2312" w:hAnsi="Times New Roman" w:cs="Times New Roman" w:hint="eastAsia"/>
          <w:color w:val="auto"/>
          <w:spacing w:val="-12"/>
          <w:sz w:val="28"/>
          <w:szCs w:val="28"/>
          <w:highlight w:val="none"/>
          <w:lang w:val="en-US" w:eastAsia="zh-CN"/>
        </w:rPr>
        <w:t>数据。</w:t>
      </w:r>
    </w:p>
    <w:p>
      <w:pPr>
        <w:keepNext w:val="0"/>
        <w:keepLines w:val="0"/>
        <w:pageBreakBefore w:val="0"/>
        <w:widowControl/>
        <w:kinsoku/>
        <w:overflowPunct/>
        <w:topLinePunct/>
        <w:bidi w:val="0"/>
        <w:adjustRightInd w:val="0"/>
        <w:snapToGrid w:val="0"/>
        <w:spacing w:line="560" w:lineRule="exact"/>
        <w:ind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val="en-US" w:eastAsia="zh-CN"/>
        </w:rPr>
        <w:t>二十二</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监控建设</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14"/>
          <w:sz w:val="28"/>
          <w:szCs w:val="28"/>
          <w:highlight w:val="none"/>
          <w:lang w:eastAsia="zh-CN"/>
        </w:rPr>
        <w:t>实施重点管理的入海排污口，责任主体应当在入海排污口监测采样点处进行</w:t>
      </w:r>
      <w:r>
        <w:rPr>
          <w:rFonts w:ascii="Times New Roman" w:eastAsia="仿宋_GB2312" w:hAnsi="Times New Roman" w:cs="Times New Roman"/>
          <w:b w:val="0"/>
          <w:bCs w:val="0"/>
          <w:color w:val="auto"/>
          <w:spacing w:val="14"/>
          <w:sz w:val="28"/>
          <w:szCs w:val="28"/>
          <w:highlight w:val="none"/>
          <w:lang w:eastAsia="zh-CN"/>
        </w:rPr>
        <w:t>流量</w:t>
      </w:r>
      <w:r>
        <w:rPr>
          <w:rFonts w:ascii="Times New Roman" w:eastAsia="仿宋_GB2312" w:hAnsi="Times New Roman" w:cs="Times New Roman"/>
          <w:color w:val="auto"/>
          <w:spacing w:val="14"/>
          <w:sz w:val="28"/>
          <w:szCs w:val="28"/>
          <w:highlight w:val="none"/>
          <w:lang w:eastAsia="zh-CN"/>
        </w:rPr>
        <w:t>等监控。</w:t>
      </w:r>
    </w:p>
    <w:p>
      <w:pPr>
        <w:pStyle w:val="BodyText"/>
        <w:keepNext w:val="0"/>
        <w:keepLines w:val="0"/>
        <w:pageBreakBefore w:val="0"/>
        <w:widowControl/>
        <w:kinsoku/>
        <w:overflowPunct/>
        <w:topLinePunct/>
        <w:bidi w:val="0"/>
        <w:adjustRightInd w:val="0"/>
        <w:snapToGrid w:val="0"/>
        <w:spacing w:line="560" w:lineRule="exact"/>
        <w:ind w:firstLine="560" w:firstLineChars="200"/>
        <w:jc w:val="both"/>
        <w:textAlignment w:val="baseline"/>
        <w:rPr>
          <w:rFonts w:ascii="Times New Roman" w:eastAsia="仿宋_GB2312" w:hAnsi="Times New Roman" w:cs="Times New Roman" w:hint="default"/>
          <w:color w:val="auto"/>
          <w:spacing w:val="-11"/>
          <w:sz w:val="28"/>
          <w:szCs w:val="28"/>
          <w:highlight w:val="none"/>
          <w:lang w:val="en-US"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二</w:t>
      </w:r>
      <w:r>
        <w:rPr>
          <w:rFonts w:ascii="黑体" w:eastAsia="黑体" w:hAnsi="黑体" w:cs="黑体"/>
          <w:color w:val="auto"/>
          <w:spacing w:val="14"/>
          <w:sz w:val="28"/>
          <w:szCs w:val="28"/>
          <w:highlight w:val="none"/>
          <w:lang w:eastAsia="zh-CN"/>
        </w:rPr>
        <w:t>十</w:t>
      </w:r>
      <w:r>
        <w:rPr>
          <w:rFonts w:ascii="黑体" w:eastAsia="黑体" w:hAnsi="黑体" w:cs="黑体" w:hint="eastAsia"/>
          <w:color w:val="auto"/>
          <w:spacing w:val="14"/>
          <w:sz w:val="28"/>
          <w:szCs w:val="28"/>
          <w:highlight w:val="none"/>
          <w:lang w:val="en-US" w:eastAsia="zh-CN"/>
        </w:rPr>
        <w:t>三</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范围频次</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市级生态环境部门</w:t>
      </w:r>
      <w:r>
        <w:rPr>
          <w:rFonts w:ascii="Times New Roman" w:eastAsia="仿宋_GB2312" w:hAnsi="Times New Roman" w:cs="Times New Roman" w:hint="eastAsia"/>
          <w:color w:val="auto"/>
          <w:spacing w:val="3"/>
          <w:sz w:val="28"/>
          <w:szCs w:val="28"/>
          <w:highlight w:val="none"/>
          <w:lang w:eastAsia="zh-CN"/>
        </w:rPr>
        <w:t>按照</w:t>
      </w:r>
      <w:r>
        <w:rPr>
          <w:rFonts w:ascii="Times New Roman" w:eastAsia="仿宋_GB2312" w:hAnsi="Times New Roman" w:cs="Times New Roman" w:hint="eastAsia"/>
          <w:color w:val="auto"/>
          <w:spacing w:val="5"/>
          <w:sz w:val="28"/>
          <w:szCs w:val="28"/>
          <w:highlight w:val="none"/>
          <w:lang w:eastAsia="zh-CN"/>
        </w:rPr>
        <w:t>《入河入海排污口监督管理技术指南</w:t>
      </w:r>
      <w:r>
        <w:rPr>
          <w:rFonts w:ascii="Times New Roman" w:eastAsia="仿宋_GB2312" w:hAnsi="Times New Roman" w:cs="Times New Roman"/>
          <w:color w:val="auto"/>
          <w:spacing w:val="5"/>
          <w:sz w:val="28"/>
          <w:szCs w:val="28"/>
          <w:highlight w:val="none"/>
          <w:lang w:eastAsia="zh-CN"/>
        </w:rPr>
        <w:t xml:space="preserve"> </w:t>
      </w:r>
      <w:r>
        <w:rPr>
          <w:rFonts w:ascii="Times New Roman" w:eastAsia="仿宋_GB2312" w:hAnsi="Times New Roman" w:cs="Times New Roman" w:hint="eastAsia"/>
          <w:color w:val="auto"/>
          <w:spacing w:val="5"/>
          <w:sz w:val="28"/>
          <w:szCs w:val="28"/>
          <w:highlight w:val="none"/>
          <w:lang w:eastAsia="zh-CN"/>
        </w:rPr>
        <w:t>监测》</w:t>
      </w:r>
      <w:r>
        <w:rPr>
          <w:rFonts w:ascii="Times New Roman" w:eastAsia="仿宋_GB2312" w:hAnsi="Times New Roman" w:cs="Times New Roman" w:hint="eastAsia"/>
          <w:color w:val="auto"/>
          <w:spacing w:val="3"/>
          <w:sz w:val="28"/>
          <w:szCs w:val="28"/>
          <w:highlight w:val="none"/>
          <w:lang w:eastAsia="zh-CN"/>
        </w:rPr>
        <w:t>的要求</w:t>
      </w:r>
      <w:r>
        <w:rPr>
          <w:rFonts w:ascii="Times New Roman" w:eastAsia="仿宋_GB2312" w:hAnsi="Times New Roman" w:cs="Times New Roman" w:hint="eastAsia"/>
          <w:color w:val="auto"/>
          <w:spacing w:val="3"/>
          <w:sz w:val="28"/>
          <w:szCs w:val="28"/>
          <w:highlight w:val="none"/>
          <w:lang w:val="en-US" w:eastAsia="zh-CN"/>
        </w:rPr>
        <w:t>组织</w:t>
      </w:r>
      <w:r>
        <w:rPr>
          <w:rFonts w:ascii="Times New Roman" w:eastAsia="仿宋_GB2312" w:hAnsi="Times New Roman" w:cs="Times New Roman" w:hint="eastAsia"/>
          <w:color w:val="auto"/>
          <w:spacing w:val="3"/>
          <w:sz w:val="28"/>
          <w:szCs w:val="28"/>
          <w:highlight w:val="none"/>
          <w:lang w:eastAsia="zh-CN"/>
        </w:rPr>
        <w:t>对行政区域内</w:t>
      </w:r>
      <w:r>
        <w:rPr>
          <w:rFonts w:ascii="Times New Roman" w:eastAsia="仿宋_GB2312" w:hAnsi="Times New Roman" w:cs="Times New Roman"/>
          <w:color w:val="auto"/>
          <w:spacing w:val="3"/>
          <w:sz w:val="28"/>
          <w:szCs w:val="28"/>
          <w:highlight w:val="none"/>
          <w:lang w:eastAsia="zh-CN"/>
        </w:rPr>
        <w:t>入海排污口</w:t>
      </w:r>
      <w:r>
        <w:rPr>
          <w:rFonts w:ascii="Times New Roman" w:eastAsia="仿宋_GB2312" w:hAnsi="Times New Roman" w:cs="Times New Roman" w:hint="eastAsia"/>
          <w:color w:val="auto"/>
          <w:spacing w:val="3"/>
          <w:sz w:val="28"/>
          <w:szCs w:val="28"/>
          <w:highlight w:val="none"/>
          <w:lang w:val="en-US" w:eastAsia="zh-CN"/>
        </w:rPr>
        <w:t>实施</w:t>
      </w:r>
      <w:r>
        <w:rPr>
          <w:rFonts w:ascii="Times New Roman" w:eastAsia="仿宋_GB2312" w:hAnsi="Times New Roman" w:cs="Times New Roman"/>
          <w:color w:val="auto"/>
          <w:spacing w:val="3"/>
          <w:sz w:val="28"/>
          <w:szCs w:val="28"/>
          <w:highlight w:val="none"/>
          <w:lang w:eastAsia="zh-CN"/>
        </w:rPr>
        <w:t>监测</w:t>
      </w:r>
      <w:r>
        <w:rPr>
          <w:rFonts w:ascii="Times New Roman" w:eastAsia="仿宋_GB2312" w:hAnsi="Times New Roman" w:cs="Times New Roman" w:hint="eastAsia"/>
          <w:color w:val="auto"/>
          <w:spacing w:val="3"/>
          <w:sz w:val="28"/>
          <w:szCs w:val="28"/>
          <w:highlight w:val="none"/>
          <w:lang w:eastAsia="zh-CN"/>
        </w:rPr>
        <w:t>。其中，</w:t>
      </w:r>
      <w:r>
        <w:rPr>
          <w:rFonts w:ascii="Times New Roman" w:eastAsia="仿宋_GB2312" w:hAnsi="Times New Roman" w:cs="Times New Roman"/>
          <w:color w:val="auto"/>
          <w:spacing w:val="3"/>
          <w:sz w:val="28"/>
          <w:szCs w:val="28"/>
          <w:highlight w:val="none"/>
          <w:lang w:eastAsia="zh-CN"/>
        </w:rPr>
        <w:t>实施重点管理</w:t>
      </w:r>
      <w:r>
        <w:rPr>
          <w:rFonts w:ascii="Times New Roman" w:eastAsia="仿宋_GB2312" w:hAnsi="Times New Roman" w:cs="Times New Roman" w:hint="eastAsia"/>
          <w:color w:val="auto"/>
          <w:spacing w:val="3"/>
          <w:sz w:val="28"/>
          <w:szCs w:val="28"/>
          <w:highlight w:val="none"/>
          <w:lang w:eastAsia="zh-CN"/>
        </w:rPr>
        <w:t>和简化管理</w:t>
      </w:r>
      <w:r>
        <w:rPr>
          <w:rFonts w:ascii="Times New Roman" w:eastAsia="仿宋_GB2312" w:hAnsi="Times New Roman" w:cs="Times New Roman"/>
          <w:color w:val="auto"/>
          <w:spacing w:val="3"/>
          <w:sz w:val="28"/>
          <w:szCs w:val="28"/>
          <w:highlight w:val="none"/>
          <w:lang w:eastAsia="zh-CN"/>
        </w:rPr>
        <w:t>的入海排污口</w:t>
      </w:r>
      <w:r>
        <w:rPr>
          <w:rFonts w:ascii="Times New Roman" w:eastAsia="仿宋_GB2312" w:hAnsi="Times New Roman" w:cs="Times New Roman" w:hint="eastAsia"/>
          <w:color w:val="auto"/>
          <w:spacing w:val="3"/>
          <w:sz w:val="28"/>
          <w:szCs w:val="28"/>
          <w:highlight w:val="none"/>
          <w:lang w:val="en-US" w:eastAsia="zh-CN"/>
        </w:rPr>
        <w:t>应做到监测全覆盖，</w:t>
      </w:r>
      <w:r>
        <w:rPr>
          <w:rFonts w:ascii="Times New Roman" w:eastAsia="仿宋_GB2312" w:hAnsi="Times New Roman" w:cs="Times New Roman"/>
          <w:color w:val="auto"/>
          <w:spacing w:val="2"/>
          <w:sz w:val="28"/>
          <w:szCs w:val="28"/>
          <w:highlight w:val="none"/>
          <w:lang w:eastAsia="zh-CN"/>
        </w:rPr>
        <w:t>实施</w:t>
      </w:r>
      <w:r>
        <w:rPr>
          <w:rFonts w:ascii="Times New Roman" w:eastAsia="仿宋_GB2312" w:hAnsi="Times New Roman" w:cs="Times New Roman" w:hint="eastAsia"/>
          <w:color w:val="auto"/>
          <w:spacing w:val="3"/>
          <w:sz w:val="28"/>
          <w:szCs w:val="28"/>
          <w:highlight w:val="none"/>
          <w:lang w:val="en-US" w:eastAsia="zh-CN"/>
        </w:rPr>
        <w:t>重点管理</w:t>
      </w:r>
      <w:r>
        <w:rPr>
          <w:rFonts w:ascii="Times New Roman" w:eastAsia="仿宋_GB2312" w:hAnsi="Times New Roman" w:cs="Times New Roman"/>
          <w:color w:val="auto"/>
          <w:spacing w:val="2"/>
          <w:sz w:val="28"/>
          <w:szCs w:val="28"/>
          <w:highlight w:val="none"/>
          <w:lang w:eastAsia="zh-CN"/>
        </w:rPr>
        <w:t>的入海排污口</w:t>
      </w:r>
      <w:r>
        <w:rPr>
          <w:rFonts w:ascii="Times New Roman" w:eastAsia="仿宋_GB2312" w:hAnsi="Times New Roman" w:cs="Times New Roman"/>
          <w:color w:val="auto"/>
          <w:spacing w:val="3"/>
          <w:sz w:val="28"/>
          <w:szCs w:val="28"/>
          <w:highlight w:val="none"/>
          <w:lang w:eastAsia="zh-CN"/>
        </w:rPr>
        <w:t>每</w:t>
      </w:r>
      <w:r>
        <w:rPr>
          <w:rFonts w:ascii="Times New Roman" w:eastAsia="仿宋_GB2312" w:hAnsi="Times New Roman" w:cs="Times New Roman" w:hint="eastAsia"/>
          <w:color w:val="auto"/>
          <w:spacing w:val="3"/>
          <w:sz w:val="28"/>
          <w:szCs w:val="28"/>
          <w:highlight w:val="none"/>
          <w:lang w:eastAsia="zh-CN"/>
        </w:rPr>
        <w:t>季度</w:t>
      </w:r>
      <w:r>
        <w:rPr>
          <w:rFonts w:ascii="Times New Roman" w:eastAsia="仿宋_GB2312" w:hAnsi="Times New Roman" w:cs="Times New Roman"/>
          <w:color w:val="auto"/>
          <w:spacing w:val="3"/>
          <w:sz w:val="28"/>
          <w:szCs w:val="28"/>
          <w:highlight w:val="none"/>
          <w:lang w:eastAsia="zh-CN"/>
        </w:rPr>
        <w:t>开展不</w:t>
      </w:r>
      <w:r>
        <w:rPr>
          <w:rFonts w:ascii="Times New Roman" w:eastAsia="仿宋_GB2312" w:hAnsi="Times New Roman" w:cs="Times New Roman" w:hint="eastAsia"/>
          <w:color w:val="auto"/>
          <w:spacing w:val="3"/>
          <w:sz w:val="28"/>
          <w:szCs w:val="28"/>
          <w:highlight w:val="none"/>
          <w:lang w:eastAsia="zh-CN"/>
        </w:rPr>
        <w:t>少</w:t>
      </w:r>
      <w:r>
        <w:rPr>
          <w:rFonts w:ascii="Times New Roman" w:eastAsia="仿宋_GB2312" w:hAnsi="Times New Roman" w:cs="Times New Roman"/>
          <w:color w:val="auto"/>
          <w:spacing w:val="3"/>
          <w:sz w:val="28"/>
          <w:szCs w:val="28"/>
          <w:highlight w:val="none"/>
          <w:lang w:eastAsia="zh-CN"/>
        </w:rPr>
        <w:t>于</w:t>
      </w:r>
      <w:r>
        <w:rPr>
          <w:rFonts w:ascii="Times New Roman" w:eastAsia="仿宋_GB2312" w:hAnsi="Times New Roman" w:cs="Times New Roman" w:hint="eastAsia"/>
          <w:color w:val="auto"/>
          <w:spacing w:val="3"/>
          <w:sz w:val="28"/>
          <w:szCs w:val="28"/>
          <w:highlight w:val="none"/>
          <w:lang w:eastAsia="zh-CN"/>
        </w:rPr>
        <w:t>1</w:t>
      </w:r>
      <w:r>
        <w:rPr>
          <w:rFonts w:ascii="Times New Roman" w:eastAsia="仿宋_GB2312" w:hAnsi="Times New Roman" w:cs="Times New Roman"/>
          <w:color w:val="auto"/>
          <w:spacing w:val="3"/>
          <w:sz w:val="28"/>
          <w:szCs w:val="28"/>
          <w:highlight w:val="none"/>
          <w:lang w:eastAsia="zh-CN"/>
        </w:rPr>
        <w:t>次</w:t>
      </w:r>
      <w:r>
        <w:rPr>
          <w:rFonts w:ascii="Times New Roman" w:eastAsia="仿宋_GB2312" w:hAnsi="Times New Roman" w:cs="Times New Roman" w:hint="eastAsia"/>
          <w:color w:val="auto"/>
          <w:spacing w:val="3"/>
          <w:sz w:val="28"/>
          <w:szCs w:val="28"/>
          <w:highlight w:val="none"/>
          <w:lang w:eastAsia="zh-CN"/>
        </w:rPr>
        <w:t>监测，</w:t>
      </w:r>
      <w:r>
        <w:rPr>
          <w:rFonts w:ascii="Times New Roman" w:eastAsia="仿宋_GB2312" w:hAnsi="Times New Roman" w:cs="Times New Roman"/>
          <w:color w:val="auto"/>
          <w:spacing w:val="2"/>
          <w:sz w:val="28"/>
          <w:szCs w:val="28"/>
          <w:highlight w:val="none"/>
          <w:lang w:eastAsia="zh-CN"/>
        </w:rPr>
        <w:t>实施</w:t>
      </w:r>
      <w:r>
        <w:rPr>
          <w:rFonts w:ascii="Times New Roman" w:eastAsia="仿宋_GB2312" w:hAnsi="Times New Roman" w:cs="Times New Roman" w:hint="eastAsia"/>
          <w:color w:val="auto"/>
          <w:spacing w:val="3"/>
          <w:sz w:val="28"/>
          <w:szCs w:val="28"/>
          <w:highlight w:val="none"/>
          <w:lang w:val="en-US" w:eastAsia="zh-CN"/>
        </w:rPr>
        <w:t>简化管理</w:t>
      </w:r>
      <w:r>
        <w:rPr>
          <w:rFonts w:ascii="Times New Roman" w:eastAsia="仿宋_GB2312" w:hAnsi="Times New Roman" w:cs="Times New Roman"/>
          <w:color w:val="auto"/>
          <w:spacing w:val="2"/>
          <w:sz w:val="28"/>
          <w:szCs w:val="28"/>
          <w:highlight w:val="none"/>
          <w:lang w:eastAsia="zh-CN"/>
        </w:rPr>
        <w:t>的入海排污口</w:t>
      </w:r>
      <w:r>
        <w:rPr>
          <w:rFonts w:ascii="Times New Roman" w:eastAsia="仿宋_GB2312" w:hAnsi="Times New Roman" w:cs="Times New Roman" w:hint="eastAsia"/>
          <w:color w:val="auto"/>
          <w:spacing w:val="3"/>
          <w:sz w:val="28"/>
          <w:szCs w:val="28"/>
          <w:highlight w:val="none"/>
          <w:lang w:eastAsia="zh-CN"/>
        </w:rPr>
        <w:t>每年</w:t>
      </w:r>
      <w:r>
        <w:rPr>
          <w:rFonts w:ascii="Times New Roman" w:eastAsia="仿宋_GB2312" w:hAnsi="Times New Roman" w:cs="Times New Roman"/>
          <w:color w:val="auto"/>
          <w:spacing w:val="3"/>
          <w:sz w:val="28"/>
          <w:szCs w:val="28"/>
          <w:highlight w:val="none"/>
          <w:lang w:eastAsia="zh-CN"/>
        </w:rPr>
        <w:t>开展不</w:t>
      </w:r>
      <w:r>
        <w:rPr>
          <w:rFonts w:ascii="Times New Roman" w:eastAsia="仿宋_GB2312" w:hAnsi="Times New Roman" w:cs="Times New Roman" w:hint="eastAsia"/>
          <w:color w:val="auto"/>
          <w:spacing w:val="3"/>
          <w:sz w:val="28"/>
          <w:szCs w:val="28"/>
          <w:highlight w:val="none"/>
          <w:lang w:eastAsia="zh-CN"/>
        </w:rPr>
        <w:t>少</w:t>
      </w:r>
      <w:r>
        <w:rPr>
          <w:rFonts w:ascii="Times New Roman" w:eastAsia="仿宋_GB2312" w:hAnsi="Times New Roman" w:cs="Times New Roman"/>
          <w:color w:val="auto"/>
          <w:spacing w:val="3"/>
          <w:sz w:val="28"/>
          <w:szCs w:val="28"/>
          <w:highlight w:val="none"/>
          <w:lang w:eastAsia="zh-CN"/>
        </w:rPr>
        <w:t>于</w:t>
      </w:r>
      <w:r>
        <w:rPr>
          <w:rFonts w:ascii="Times New Roman" w:eastAsia="仿宋_GB2312" w:hAnsi="Times New Roman" w:cs="Times New Roman" w:hint="eastAsia"/>
          <w:color w:val="auto"/>
          <w:spacing w:val="3"/>
          <w:sz w:val="28"/>
          <w:szCs w:val="28"/>
          <w:highlight w:val="none"/>
          <w:lang w:eastAsia="zh-CN"/>
        </w:rPr>
        <w:t>1</w:t>
      </w:r>
      <w:r>
        <w:rPr>
          <w:rFonts w:ascii="Times New Roman" w:eastAsia="仿宋_GB2312" w:hAnsi="Times New Roman" w:cs="Times New Roman"/>
          <w:color w:val="auto"/>
          <w:spacing w:val="3"/>
          <w:sz w:val="28"/>
          <w:szCs w:val="28"/>
          <w:highlight w:val="none"/>
          <w:lang w:eastAsia="zh-CN"/>
        </w:rPr>
        <w:t>次</w:t>
      </w:r>
      <w:r>
        <w:rPr>
          <w:rFonts w:ascii="Times New Roman" w:eastAsia="仿宋_GB2312" w:hAnsi="Times New Roman" w:cs="Times New Roman" w:hint="eastAsia"/>
          <w:color w:val="auto"/>
          <w:spacing w:val="3"/>
          <w:sz w:val="28"/>
          <w:szCs w:val="28"/>
          <w:highlight w:val="none"/>
          <w:lang w:eastAsia="zh-CN"/>
        </w:rPr>
        <w:t>监测</w:t>
      </w:r>
      <w:r>
        <w:rPr>
          <w:rFonts w:ascii="Times New Roman" w:eastAsia="仿宋_GB2312" w:hAnsi="Times New Roman" w:cs="Times New Roman" w:hint="eastAsia"/>
          <w:color w:val="auto"/>
          <w:spacing w:val="2"/>
          <w:sz w:val="28"/>
          <w:szCs w:val="28"/>
          <w:highlight w:val="none"/>
          <w:lang w:eastAsia="zh-CN"/>
        </w:rPr>
        <w:t>；</w:t>
      </w:r>
      <w:r>
        <w:rPr>
          <w:rFonts w:ascii="Times New Roman" w:eastAsia="仿宋_GB2312" w:hAnsi="Times New Roman" w:cs="Times New Roman"/>
          <w:color w:val="auto"/>
          <w:spacing w:val="2"/>
          <w:sz w:val="28"/>
          <w:szCs w:val="28"/>
          <w:highlight w:val="none"/>
          <w:lang w:eastAsia="zh-CN"/>
        </w:rPr>
        <w:t>实施一般管理的入海排污口每</w:t>
      </w:r>
      <w:r>
        <w:rPr>
          <w:rFonts w:ascii="Times New Roman" w:eastAsia="仿宋_GB2312" w:hAnsi="Times New Roman" w:cs="Times New Roman" w:hint="eastAsia"/>
          <w:color w:val="auto"/>
          <w:spacing w:val="2"/>
          <w:sz w:val="28"/>
          <w:szCs w:val="28"/>
          <w:highlight w:val="none"/>
          <w:lang w:eastAsia="zh-CN"/>
        </w:rPr>
        <w:t>年对</w:t>
      </w:r>
      <w:r>
        <w:rPr>
          <w:rFonts w:ascii="Times New Roman" w:eastAsia="仿宋_GB2312" w:hAnsi="Times New Roman" w:cs="Times New Roman" w:hint="eastAsia"/>
          <w:color w:val="auto"/>
          <w:spacing w:val="2"/>
          <w:sz w:val="28"/>
          <w:szCs w:val="28"/>
          <w:highlight w:val="none"/>
          <w:lang w:val="en-US" w:eastAsia="zh-CN"/>
        </w:rPr>
        <w:t>30%以上排口开展不少于1次抽测。</w:t>
      </w:r>
      <w:r>
        <w:rPr>
          <w:rFonts w:ascii="Times New Roman" w:eastAsia="仿宋_GB2312" w:hAnsi="Times New Roman" w:cs="Times New Roman" w:hint="eastAsia"/>
          <w:color w:val="auto"/>
          <w:spacing w:val="2"/>
          <w:sz w:val="28"/>
          <w:szCs w:val="28"/>
          <w:highlight w:val="none"/>
          <w:lang w:eastAsia="zh-CN"/>
        </w:rPr>
        <w:t>完成监测后下个季度内，将相关监测数据报送省级生态环境主管部门。对于监测超标的入海排污口，</w:t>
      </w:r>
      <w:r>
        <w:rPr>
          <w:rFonts w:ascii="Times New Roman" w:eastAsia="仿宋_GB2312" w:hAnsi="Times New Roman" w:cs="Times New Roman" w:hint="eastAsia"/>
          <w:color w:val="auto"/>
          <w:spacing w:val="2"/>
          <w:sz w:val="28"/>
          <w:szCs w:val="28"/>
          <w:highlight w:val="none"/>
          <w:lang w:val="en-US" w:eastAsia="zh-CN"/>
        </w:rPr>
        <w:t>应及时将监测报告移交同级生态环境执法部门</w:t>
      </w:r>
      <w:r>
        <w:rPr>
          <w:rFonts w:ascii="Times New Roman" w:eastAsia="仿宋_GB2312" w:hAnsi="Times New Roman" w:cs="Times New Roman" w:hint="eastAsia"/>
          <w:color w:val="auto"/>
          <w:spacing w:val="2"/>
          <w:sz w:val="28"/>
          <w:szCs w:val="28"/>
          <w:highlight w:val="none"/>
          <w:lang w:eastAsia="zh-CN"/>
        </w:rPr>
        <w:t>。对排放海域</w:t>
      </w:r>
      <w:r>
        <w:rPr>
          <w:rFonts w:ascii="Times New Roman" w:eastAsia="仿宋_GB2312" w:hAnsi="Times New Roman" w:cs="Times New Roman" w:hint="eastAsia"/>
          <w:color w:val="auto"/>
          <w:spacing w:val="4"/>
          <w:sz w:val="28"/>
          <w:szCs w:val="28"/>
          <w:highlight w:val="none"/>
          <w:lang w:eastAsia="zh-CN"/>
        </w:rPr>
        <w:t>生态环境质量未达到目标要求</w:t>
      </w:r>
      <w:r>
        <w:rPr>
          <w:rFonts w:ascii="Times New Roman" w:eastAsia="仿宋_GB2312" w:hAnsi="Times New Roman" w:cs="Times New Roman" w:hint="eastAsia"/>
          <w:color w:val="auto"/>
          <w:spacing w:val="4"/>
          <w:sz w:val="28"/>
          <w:szCs w:val="28"/>
          <w:highlight w:val="none"/>
          <w:lang w:val="en-US" w:eastAsia="zh-CN"/>
        </w:rPr>
        <w:t>的</w:t>
      </w:r>
      <w:r>
        <w:rPr>
          <w:rFonts w:ascii="Times New Roman" w:eastAsia="仿宋_GB2312" w:hAnsi="Times New Roman" w:cs="Times New Roman" w:hint="eastAsia"/>
          <w:color w:val="auto"/>
          <w:spacing w:val="4"/>
          <w:sz w:val="28"/>
          <w:szCs w:val="28"/>
          <w:highlight w:val="none"/>
          <w:lang w:eastAsia="zh-CN"/>
        </w:rPr>
        <w:t>入海排污口，每年应增加不少于</w:t>
      </w:r>
      <w:r>
        <w:rPr>
          <w:rFonts w:ascii="Times New Roman" w:eastAsia="仿宋_GB2312" w:hAnsi="Times New Roman" w:cs="Times New Roman"/>
          <w:color w:val="auto"/>
          <w:spacing w:val="4"/>
          <w:sz w:val="28"/>
          <w:szCs w:val="28"/>
          <w:highlight w:val="none"/>
          <w:lang w:eastAsia="zh-CN"/>
        </w:rPr>
        <w:t>1</w:t>
      </w:r>
      <w:r>
        <w:rPr>
          <w:rFonts w:ascii="Times New Roman" w:eastAsia="仿宋_GB2312" w:hAnsi="Times New Roman" w:cs="Times New Roman" w:hint="eastAsia"/>
          <w:color w:val="auto"/>
          <w:spacing w:val="4"/>
          <w:sz w:val="28"/>
          <w:szCs w:val="28"/>
          <w:highlight w:val="none"/>
          <w:lang w:eastAsia="zh-CN"/>
        </w:rPr>
        <w:t>次抽测，</w:t>
      </w:r>
      <w:r>
        <w:rPr>
          <w:rFonts w:ascii="Times New Roman" w:eastAsia="仿宋_GB2312" w:hAnsi="Times New Roman" w:cs="Times New Roman" w:hint="eastAsia"/>
          <w:color w:val="auto"/>
          <w:spacing w:val="4"/>
          <w:sz w:val="28"/>
          <w:szCs w:val="28"/>
          <w:highlight w:val="none"/>
          <w:lang w:val="en-US" w:eastAsia="zh-CN"/>
        </w:rPr>
        <w:t>其中</w:t>
      </w:r>
      <w:r>
        <w:rPr>
          <w:rFonts w:ascii="Times New Roman" w:eastAsia="仿宋_GB2312" w:hAnsi="Times New Roman" w:cs="Times New Roman"/>
          <w:color w:val="auto"/>
          <w:spacing w:val="2"/>
          <w:sz w:val="28"/>
          <w:szCs w:val="28"/>
          <w:highlight w:val="none"/>
          <w:lang w:eastAsia="zh-CN"/>
        </w:rPr>
        <w:t>实施一般管理的入海排污口每</w:t>
      </w:r>
      <w:r>
        <w:rPr>
          <w:rFonts w:ascii="Times New Roman" w:eastAsia="仿宋_GB2312" w:hAnsi="Times New Roman" w:cs="Times New Roman" w:hint="eastAsia"/>
          <w:color w:val="auto"/>
          <w:spacing w:val="2"/>
          <w:sz w:val="28"/>
          <w:szCs w:val="28"/>
          <w:highlight w:val="none"/>
          <w:lang w:eastAsia="zh-CN"/>
        </w:rPr>
        <w:t>年对</w:t>
      </w:r>
      <w:r>
        <w:rPr>
          <w:rFonts w:ascii="Times New Roman" w:eastAsia="仿宋_GB2312" w:hAnsi="Times New Roman" w:cs="Times New Roman" w:hint="eastAsia"/>
          <w:color w:val="auto"/>
          <w:spacing w:val="2"/>
          <w:sz w:val="28"/>
          <w:szCs w:val="28"/>
          <w:highlight w:val="none"/>
          <w:lang w:val="en-US" w:eastAsia="zh-CN"/>
        </w:rPr>
        <w:t>40%以上排口开展不少于2次抽测。</w:t>
      </w:r>
    </w:p>
    <w:p>
      <w:pPr>
        <w:pStyle w:val="BodyText"/>
        <w:keepNext w:val="0"/>
        <w:keepLines w:val="0"/>
        <w:pageBreakBefore w:val="0"/>
        <w:widowControl/>
        <w:kinsoku/>
        <w:overflowPunct/>
        <w:topLinePunct/>
        <w:bidi w:val="0"/>
        <w:adjustRightInd w:val="0"/>
        <w:snapToGrid w:val="0"/>
        <w:spacing w:before="120" w:beforeLines="50" w:line="560" w:lineRule="exact"/>
        <w:ind w:firstLine="635"/>
        <w:jc w:val="center"/>
        <w:textAlignment w:val="baseline"/>
        <w:rPr>
          <w:rFonts w:ascii="黑体" w:eastAsia="黑体" w:hAnsi="黑体" w:cs="黑体" w:hint="eastAsia"/>
          <w:color w:val="auto"/>
          <w:spacing w:val="14"/>
          <w:sz w:val="30"/>
          <w:szCs w:val="30"/>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default"/>
          <w:color w:val="auto"/>
          <w:spacing w:val="14"/>
          <w:sz w:val="30"/>
          <w:szCs w:val="30"/>
          <w:highlight w:val="none"/>
          <w:lang w:val="en-US" w:eastAsia="zh-CN"/>
        </w:rPr>
      </w:pPr>
      <w:r>
        <w:rPr>
          <w:rFonts w:ascii="黑体" w:eastAsia="黑体" w:hAnsi="黑体" w:cs="黑体" w:hint="eastAsia"/>
          <w:color w:val="auto"/>
          <w:spacing w:val="14"/>
          <w:sz w:val="30"/>
          <w:szCs w:val="30"/>
          <w:highlight w:val="none"/>
          <w:lang w:eastAsia="zh-CN"/>
        </w:rPr>
        <w:t>第六章</w:t>
      </w:r>
      <w:r>
        <w:rPr>
          <w:rFonts w:ascii="黑体" w:eastAsia="黑体" w:hAnsi="黑体" w:cs="黑体" w:hint="eastAsia"/>
          <w:color w:val="auto"/>
          <w:spacing w:val="14"/>
          <w:sz w:val="30"/>
          <w:szCs w:val="30"/>
          <w:highlight w:val="none"/>
          <w:lang w:val="en-US" w:eastAsia="zh-CN"/>
        </w:rPr>
        <w:t xml:space="preserve">  </w:t>
      </w:r>
      <w:r>
        <w:rPr>
          <w:rFonts w:ascii="黑体" w:eastAsia="黑体" w:hAnsi="黑体" w:cs="黑体" w:hint="eastAsia"/>
          <w:color w:val="auto"/>
          <w:spacing w:val="14"/>
          <w:sz w:val="30"/>
          <w:szCs w:val="30"/>
          <w:highlight w:val="none"/>
          <w:lang w:eastAsia="zh-CN"/>
        </w:rPr>
        <w:t>执  法</w:t>
      </w:r>
    </w:p>
    <w:p>
      <w:pPr>
        <w:pStyle w:val="BodyText"/>
        <w:keepNext w:val="0"/>
        <w:keepLines w:val="0"/>
        <w:pageBreakBefore w:val="0"/>
        <w:widowControl/>
        <w:kinsoku/>
        <w:overflowPunct/>
        <w:topLinePunct/>
        <w:bidi w:val="0"/>
        <w:adjustRightInd w:val="0"/>
        <w:snapToGrid w:val="0"/>
        <w:spacing w:line="560" w:lineRule="exact"/>
        <w:ind w:right="123" w:firstLine="560" w:firstLineChars="200"/>
        <w:jc w:val="both"/>
        <w:textAlignment w:val="baseline"/>
        <w:rPr>
          <w:rFonts w:ascii="黑体" w:eastAsia="黑体" w:hAnsi="黑体" w:cs="黑体"/>
          <w:color w:val="auto"/>
          <w:spacing w:val="14"/>
          <w:sz w:val="28"/>
          <w:szCs w:val="28"/>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right="123" w:firstLine="560" w:firstLineChars="200"/>
        <w:jc w:val="both"/>
        <w:textAlignment w:val="baseline"/>
        <w:rPr>
          <w:rFonts w:ascii="Times New Roman" w:eastAsia="仿宋_GB2312" w:hAnsi="Times New Roman" w:cs="Times New Roman"/>
          <w:color w:val="auto"/>
          <w:spacing w:val="-5"/>
          <w:sz w:val="28"/>
          <w:szCs w:val="28"/>
          <w:highlight w:val="yellow"/>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二</w:t>
      </w:r>
      <w:r>
        <w:rPr>
          <w:rFonts w:ascii="黑体" w:eastAsia="黑体" w:hAnsi="黑体" w:cs="黑体"/>
          <w:color w:val="auto"/>
          <w:spacing w:val="14"/>
          <w:sz w:val="28"/>
          <w:szCs w:val="28"/>
          <w:highlight w:val="none"/>
          <w:lang w:eastAsia="zh-CN"/>
        </w:rPr>
        <w:t>十</w:t>
      </w:r>
      <w:r>
        <w:rPr>
          <w:rFonts w:ascii="黑体" w:eastAsia="黑体" w:hAnsi="黑体" w:cs="黑体" w:hint="eastAsia"/>
          <w:color w:val="auto"/>
          <w:spacing w:val="14"/>
          <w:sz w:val="28"/>
          <w:szCs w:val="28"/>
          <w:highlight w:val="none"/>
          <w:lang w:val="en-US" w:eastAsia="zh-CN"/>
        </w:rPr>
        <w:t>四</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市县监督</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市</w:t>
      </w:r>
      <w:r>
        <w:rPr>
          <w:rFonts w:ascii="Times New Roman" w:eastAsia="仿宋_GB2312" w:hAnsi="Times New Roman" w:cs="Times New Roman" w:hint="eastAsia"/>
          <w:color w:val="auto"/>
          <w:spacing w:val="-5"/>
          <w:sz w:val="28"/>
          <w:szCs w:val="28"/>
          <w:highlight w:val="none"/>
          <w:lang w:eastAsia="zh-CN"/>
        </w:rPr>
        <w:t>、县两级生态环境部门应当将入海排污口执法检查纳入年度生态环境执法工作计划，对入海排污口设置、备案及注销、排放方式、自行监测等开展</w:t>
      </w:r>
      <w:r>
        <w:rPr>
          <w:rFonts w:ascii="Times New Roman" w:eastAsia="仿宋_GB2312" w:hAnsi="Times New Roman" w:cs="Times New Roman" w:hint="eastAsia"/>
          <w:color w:val="auto"/>
          <w:spacing w:val="-5"/>
          <w:sz w:val="28"/>
          <w:szCs w:val="28"/>
          <w:highlight w:val="none"/>
          <w:lang w:val="en-US" w:eastAsia="zh-CN"/>
        </w:rPr>
        <w:t>行政</w:t>
      </w:r>
      <w:r>
        <w:rPr>
          <w:rFonts w:ascii="Times New Roman" w:eastAsia="仿宋_GB2312" w:hAnsi="Times New Roman" w:cs="Times New Roman" w:hint="eastAsia"/>
          <w:color w:val="auto"/>
          <w:spacing w:val="-5"/>
          <w:sz w:val="28"/>
          <w:szCs w:val="28"/>
          <w:highlight w:val="none"/>
          <w:lang w:eastAsia="zh-CN"/>
        </w:rPr>
        <w:t>检查。对于辖区内在用入海排污口，市县分别按照30%、50%比例开展检查；弃用和注销入海排污口，市县分别按照50%、100%比例开展检查。</w:t>
      </w:r>
    </w:p>
    <w:p>
      <w:pPr>
        <w:pStyle w:val="BodyText"/>
        <w:keepNext w:val="0"/>
        <w:keepLines w:val="0"/>
        <w:pageBreakBefore w:val="0"/>
        <w:widowControl/>
        <w:tabs>
          <w:tab w:val="left" w:pos="7088"/>
        </w:tabs>
        <w:kinsoku/>
        <w:overflowPunct/>
        <w:topLinePunct/>
        <w:bidi w:val="0"/>
        <w:adjustRightInd w:val="0"/>
        <w:snapToGrid w:val="0"/>
        <w:spacing w:line="560" w:lineRule="exact"/>
        <w:ind w:right="123"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Times New Roman" w:eastAsia="仿宋_GB2312" w:hAnsi="Times New Roman" w:cs="Times New Roman"/>
          <w:color w:val="auto"/>
          <w:spacing w:val="-5"/>
          <w:sz w:val="28"/>
          <w:szCs w:val="28"/>
          <w:highlight w:val="none"/>
          <w:lang w:eastAsia="zh-CN"/>
        </w:rPr>
        <w:t xml:space="preserve"> 对违反法律法规规定设置入海排污口，设置入海排污口未备案</w:t>
      </w:r>
      <w:r>
        <w:rPr>
          <w:rFonts w:ascii="Times New Roman" w:eastAsia="仿宋_GB2312" w:hAnsi="Times New Roman" w:cs="Times New Roman" w:hint="eastAsia"/>
          <w:color w:val="auto"/>
          <w:spacing w:val="-5"/>
          <w:sz w:val="28"/>
          <w:szCs w:val="28"/>
          <w:highlight w:val="none"/>
          <w:lang w:eastAsia="zh-CN"/>
        </w:rPr>
        <w:t>、</w:t>
      </w:r>
      <w:r>
        <w:rPr>
          <w:rFonts w:ascii="Times New Roman" w:eastAsia="仿宋_GB2312" w:hAnsi="Times New Roman" w:cs="Times New Roman"/>
          <w:color w:val="auto"/>
          <w:spacing w:val="-5"/>
          <w:sz w:val="28"/>
          <w:szCs w:val="28"/>
          <w:highlight w:val="none"/>
          <w:lang w:eastAsia="zh-CN"/>
        </w:rPr>
        <w:t>未按规定开展自行监测、监控的，</w:t>
      </w:r>
      <w:r>
        <w:rPr>
          <w:rFonts w:ascii="Times New Roman" w:eastAsia="仿宋_GB2312" w:hAnsi="Times New Roman" w:cs="Times New Roman" w:hint="eastAsia"/>
          <w:color w:val="auto"/>
          <w:spacing w:val="-5"/>
          <w:sz w:val="28"/>
          <w:szCs w:val="28"/>
          <w:highlight w:val="none"/>
          <w:lang w:eastAsia="zh-CN"/>
        </w:rPr>
        <w:t>以及违法向海洋排放污染物的，</w:t>
      </w:r>
      <w:r>
        <w:rPr>
          <w:rFonts w:ascii="Times New Roman" w:eastAsia="仿宋_GB2312" w:hAnsi="Times New Roman" w:cs="Times New Roman"/>
          <w:color w:val="auto"/>
          <w:spacing w:val="-5"/>
          <w:sz w:val="28"/>
          <w:szCs w:val="28"/>
          <w:highlight w:val="none"/>
          <w:lang w:eastAsia="zh-CN"/>
        </w:rPr>
        <w:t>应当查明责任主体责任，确定违法事实后，按照《中华人民共和国环境保护法》《中华人民共和国海洋环境保护法》等有关法律法规的规定予以处罚。对于执法检查发现存在问题的入海排污口，责任主体应当按照《中华人民共和国海洋环境保护法》等有关法律法规要求开展整治</w:t>
      </w:r>
      <w:r>
        <w:rPr>
          <w:rFonts w:ascii="Times New Roman" w:eastAsia="仿宋_GB2312" w:hAnsi="Times New Roman" w:cs="Times New Roman" w:hint="eastAsia"/>
          <w:color w:val="auto"/>
          <w:spacing w:val="-5"/>
          <w:sz w:val="28"/>
          <w:szCs w:val="28"/>
          <w:highlight w:val="none"/>
          <w:lang w:eastAsia="zh-CN"/>
        </w:rPr>
        <w:t>、完成规范化建设</w:t>
      </w:r>
      <w:r>
        <w:rPr>
          <w:rFonts w:ascii="Times New Roman" w:eastAsia="仿宋_GB2312" w:hAnsi="Times New Roman" w:cs="Times New Roman"/>
          <w:color w:val="auto"/>
          <w:spacing w:val="-5"/>
          <w:sz w:val="28"/>
          <w:szCs w:val="28"/>
          <w:highlight w:val="none"/>
          <w:lang w:eastAsia="zh-CN"/>
        </w:rPr>
        <w:t>。未</w:t>
      </w:r>
      <w:r>
        <w:rPr>
          <w:rFonts w:ascii="Times New Roman" w:eastAsia="仿宋_GB2312" w:hAnsi="Times New Roman" w:cs="Times New Roman" w:hint="eastAsia"/>
          <w:color w:val="auto"/>
          <w:spacing w:val="-5"/>
          <w:sz w:val="28"/>
          <w:szCs w:val="28"/>
          <w:highlight w:val="none"/>
          <w:lang w:eastAsia="zh-CN"/>
        </w:rPr>
        <w:t>按要求完成</w:t>
      </w:r>
      <w:r>
        <w:rPr>
          <w:rFonts w:ascii="Times New Roman" w:eastAsia="仿宋_GB2312" w:hAnsi="Times New Roman" w:cs="Times New Roman"/>
          <w:color w:val="auto"/>
          <w:spacing w:val="-5"/>
          <w:sz w:val="28"/>
          <w:szCs w:val="28"/>
          <w:highlight w:val="none"/>
          <w:lang w:eastAsia="zh-CN"/>
        </w:rPr>
        <w:t>整治</w:t>
      </w:r>
      <w:r>
        <w:rPr>
          <w:rFonts w:ascii="Times New Roman" w:eastAsia="仿宋_GB2312" w:hAnsi="Times New Roman" w:cs="Times New Roman" w:hint="eastAsia"/>
          <w:color w:val="auto"/>
          <w:spacing w:val="-5"/>
          <w:sz w:val="28"/>
          <w:szCs w:val="28"/>
          <w:highlight w:val="none"/>
          <w:lang w:eastAsia="zh-CN"/>
        </w:rPr>
        <w:t>或违法情节严重的，应依法责令采取限制生产、停产整治、停业关闭等措施。</w:t>
      </w:r>
      <w:r>
        <w:rPr>
          <w:rFonts w:ascii="Times New Roman" w:eastAsia="仿宋_GB2312" w:hAnsi="Times New Roman" w:cs="Times New Roman" w:hint="eastAsia"/>
          <w:color w:val="auto"/>
          <w:spacing w:val="4"/>
          <w:sz w:val="28"/>
          <w:szCs w:val="28"/>
          <w:highlight w:val="none"/>
          <w:lang w:eastAsia="zh-CN"/>
        </w:rPr>
        <w:t>探索将海水养殖纳入生态环境容错机制，非主观故意且及时整改的轻微违规行为可免于处罚。</w:t>
      </w:r>
    </w:p>
    <w:p>
      <w:pPr>
        <w:pStyle w:val="BodyText"/>
        <w:keepNext w:val="0"/>
        <w:keepLines w:val="0"/>
        <w:pageBreakBefore w:val="0"/>
        <w:widowControl/>
        <w:kinsoku/>
        <w:overflowPunct/>
        <w:topLinePunct/>
        <w:bidi w:val="0"/>
        <w:adjustRightInd w:val="0"/>
        <w:snapToGrid w:val="0"/>
        <w:spacing w:line="560" w:lineRule="exact"/>
        <w:ind w:right="109"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eastAsia="zh-CN"/>
        </w:rPr>
        <w:t>二</w:t>
      </w:r>
      <w:r>
        <w:rPr>
          <w:rFonts w:ascii="黑体" w:eastAsia="黑体" w:hAnsi="黑体" w:cs="黑体"/>
          <w:color w:val="auto"/>
          <w:spacing w:val="14"/>
          <w:sz w:val="28"/>
          <w:szCs w:val="28"/>
          <w:highlight w:val="none"/>
          <w:lang w:eastAsia="zh-CN"/>
        </w:rPr>
        <w:t>十</w:t>
      </w:r>
      <w:r>
        <w:rPr>
          <w:rFonts w:ascii="黑体" w:eastAsia="黑体" w:hAnsi="黑体" w:cs="黑体" w:hint="eastAsia"/>
          <w:color w:val="auto"/>
          <w:spacing w:val="14"/>
          <w:sz w:val="28"/>
          <w:szCs w:val="28"/>
          <w:highlight w:val="none"/>
          <w:lang w:val="en-US" w:eastAsia="zh-CN"/>
        </w:rPr>
        <w:t>五</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省级核查</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9"/>
          <w:sz w:val="28"/>
          <w:szCs w:val="28"/>
          <w:highlight w:val="none"/>
          <w:lang w:eastAsia="zh-CN"/>
        </w:rPr>
        <w:t>省级生态环境部门</w:t>
      </w:r>
      <w:r>
        <w:rPr>
          <w:rFonts w:ascii="Times New Roman" w:eastAsia="仿宋_GB2312" w:hAnsi="Times New Roman" w:cs="Times New Roman" w:hint="default"/>
          <w:color w:val="auto"/>
          <w:spacing w:val="19"/>
          <w:sz w:val="28"/>
          <w:szCs w:val="28"/>
          <w:highlight w:val="none"/>
          <w:lang w:eastAsia="zh-CN"/>
        </w:rPr>
        <w:t>负责统一监管，省海洋生态环境监测中心每年负责</w:t>
      </w:r>
      <w:r>
        <w:rPr>
          <w:rFonts w:ascii="Times New Roman" w:eastAsia="仿宋_GB2312" w:hAnsi="Times New Roman" w:cs="Times New Roman"/>
          <w:color w:val="auto"/>
          <w:spacing w:val="3"/>
          <w:sz w:val="28"/>
          <w:szCs w:val="28"/>
          <w:highlight w:val="none"/>
          <w:lang w:eastAsia="zh-CN"/>
        </w:rPr>
        <w:t>对沿海</w:t>
      </w:r>
      <w:r>
        <w:rPr>
          <w:rFonts w:ascii="Times New Roman" w:eastAsia="仿宋_GB2312" w:hAnsi="Times New Roman" w:cs="Times New Roman" w:hint="eastAsia"/>
          <w:color w:val="auto"/>
          <w:spacing w:val="3"/>
          <w:sz w:val="28"/>
          <w:szCs w:val="28"/>
          <w:highlight w:val="none"/>
          <w:lang w:eastAsia="zh-CN"/>
        </w:rPr>
        <w:t>设区市</w:t>
      </w:r>
      <w:r>
        <w:rPr>
          <w:rFonts w:ascii="Times New Roman" w:eastAsia="仿宋_GB2312" w:hAnsi="Times New Roman" w:cs="Times New Roman"/>
          <w:color w:val="auto"/>
          <w:spacing w:val="3"/>
          <w:sz w:val="28"/>
          <w:szCs w:val="28"/>
          <w:highlight w:val="none"/>
          <w:lang w:eastAsia="zh-CN"/>
        </w:rPr>
        <w:t>入海排污口监督管理工</w:t>
      </w:r>
      <w:r>
        <w:rPr>
          <w:rFonts w:ascii="Times New Roman" w:eastAsia="仿宋_GB2312" w:hAnsi="Times New Roman" w:cs="Times New Roman"/>
          <w:color w:val="auto"/>
          <w:spacing w:val="4"/>
          <w:sz w:val="28"/>
          <w:szCs w:val="28"/>
          <w:highlight w:val="none"/>
          <w:lang w:eastAsia="zh-CN"/>
        </w:rPr>
        <w:t>作情况</w:t>
      </w:r>
      <w:r>
        <w:rPr>
          <w:rFonts w:ascii="Times New Roman" w:eastAsia="仿宋_GB2312" w:hAnsi="Times New Roman" w:cs="Times New Roman" w:hint="eastAsia"/>
          <w:color w:val="auto"/>
          <w:spacing w:val="4"/>
          <w:sz w:val="28"/>
          <w:szCs w:val="28"/>
          <w:highlight w:val="none"/>
          <w:lang w:eastAsia="zh-CN"/>
        </w:rPr>
        <w:t>开展</w:t>
      </w:r>
      <w:r>
        <w:rPr>
          <w:rFonts w:ascii="Times New Roman" w:eastAsia="仿宋_GB2312" w:hAnsi="Times New Roman" w:cs="Times New Roman" w:hint="default"/>
          <w:color w:val="auto"/>
          <w:spacing w:val="4"/>
          <w:sz w:val="28"/>
          <w:szCs w:val="28"/>
          <w:highlight w:val="none"/>
          <w:lang w:eastAsia="zh-CN"/>
        </w:rPr>
        <w:t>技术</w:t>
      </w:r>
      <w:r>
        <w:rPr>
          <w:rFonts w:ascii="Times New Roman" w:eastAsia="仿宋_GB2312" w:hAnsi="Times New Roman" w:cs="Times New Roman"/>
          <w:color w:val="auto"/>
          <w:spacing w:val="4"/>
          <w:sz w:val="28"/>
          <w:szCs w:val="28"/>
          <w:highlight w:val="none"/>
          <w:lang w:eastAsia="zh-CN"/>
        </w:rPr>
        <w:t>核查，</w:t>
      </w:r>
      <w:r>
        <w:rPr>
          <w:rFonts w:ascii="Times New Roman" w:eastAsia="仿宋_GB2312" w:hAnsi="Times New Roman" w:cs="Times New Roman" w:hint="eastAsia"/>
          <w:color w:val="auto"/>
          <w:spacing w:val="4"/>
          <w:sz w:val="28"/>
          <w:szCs w:val="28"/>
          <w:highlight w:val="none"/>
          <w:lang w:eastAsia="zh-CN"/>
        </w:rPr>
        <w:t>在用入海排污口按照10%比例开展检查，弃用和注销入海排污口按照30%比例开展检查。</w:t>
      </w:r>
      <w:r>
        <w:rPr>
          <w:rFonts w:ascii="Times New Roman" w:eastAsia="仿宋_GB2312" w:hAnsi="Times New Roman" w:cs="Times New Roman" w:hint="eastAsia"/>
          <w:color w:val="auto"/>
          <w:spacing w:val="-5"/>
          <w:sz w:val="28"/>
          <w:szCs w:val="28"/>
          <w:highlight w:val="none"/>
          <w:lang w:eastAsia="zh-CN"/>
        </w:rPr>
        <w:t>重点核查排污口设置备</w:t>
      </w:r>
      <w:r>
        <w:rPr>
          <w:rFonts w:ascii="Times New Roman" w:eastAsia="仿宋_GB2312" w:hAnsi="Times New Roman" w:cs="Times New Roman"/>
          <w:color w:val="auto"/>
          <w:spacing w:val="-5"/>
          <w:sz w:val="28"/>
          <w:szCs w:val="28"/>
          <w:highlight w:val="none"/>
          <w:lang w:eastAsia="zh-CN"/>
        </w:rPr>
        <w:t>案</w:t>
      </w:r>
      <w:r>
        <w:rPr>
          <w:rFonts w:ascii="Times New Roman" w:eastAsia="仿宋_GB2312" w:hAnsi="Times New Roman" w:cs="Times New Roman" w:hint="eastAsia"/>
          <w:color w:val="auto"/>
          <w:spacing w:val="-5"/>
          <w:sz w:val="28"/>
          <w:szCs w:val="28"/>
          <w:highlight w:val="none"/>
          <w:lang w:eastAsia="zh-CN"/>
        </w:rPr>
        <w:t>、监测执法、问题整治、规范化建设、关闭停用、国家平台数据动态更新等</w:t>
      </w:r>
      <w:r>
        <w:rPr>
          <w:rFonts w:ascii="Times New Roman" w:eastAsia="仿宋_GB2312" w:hAnsi="Times New Roman" w:cs="Times New Roman"/>
          <w:color w:val="auto"/>
          <w:spacing w:val="-5"/>
          <w:sz w:val="28"/>
          <w:szCs w:val="28"/>
          <w:highlight w:val="none"/>
          <w:lang w:eastAsia="zh-CN"/>
        </w:rPr>
        <w:t>情况</w:t>
      </w:r>
      <w:r>
        <w:rPr>
          <w:rFonts w:ascii="Times New Roman" w:eastAsia="仿宋_GB2312" w:hAnsi="Times New Roman" w:cs="Times New Roman" w:hint="eastAsia"/>
          <w:color w:val="auto"/>
          <w:spacing w:val="19"/>
          <w:sz w:val="28"/>
          <w:szCs w:val="28"/>
          <w:highlight w:val="none"/>
          <w:lang w:eastAsia="zh-CN"/>
        </w:rPr>
        <w:t>，</w:t>
      </w:r>
      <w:r>
        <w:rPr>
          <w:rFonts w:ascii="Times New Roman" w:eastAsia="仿宋_GB2312" w:hAnsi="Times New Roman" w:cs="Times New Roman"/>
          <w:color w:val="auto"/>
          <w:spacing w:val="4"/>
          <w:sz w:val="28"/>
          <w:szCs w:val="28"/>
          <w:highlight w:val="none"/>
          <w:lang w:eastAsia="zh-CN"/>
        </w:rPr>
        <w:t>发现问题</w:t>
      </w:r>
      <w:r>
        <w:rPr>
          <w:rFonts w:ascii="Times New Roman" w:eastAsia="仿宋_GB2312" w:hAnsi="Times New Roman" w:cs="Times New Roman" w:hint="eastAsia"/>
          <w:color w:val="auto"/>
          <w:spacing w:val="4"/>
          <w:sz w:val="28"/>
          <w:szCs w:val="28"/>
          <w:highlight w:val="none"/>
          <w:lang w:eastAsia="zh-CN"/>
        </w:rPr>
        <w:t>要</w:t>
      </w:r>
      <w:r>
        <w:rPr>
          <w:rFonts w:ascii="Times New Roman" w:eastAsia="仿宋_GB2312" w:hAnsi="Times New Roman" w:cs="Times New Roman" w:hint="eastAsia"/>
          <w:color w:val="auto"/>
          <w:spacing w:val="4"/>
          <w:sz w:val="28"/>
          <w:szCs w:val="28"/>
          <w:highlight w:val="none"/>
          <w:lang w:val="en-US" w:eastAsia="zh-CN"/>
        </w:rPr>
        <w:t>移交属地，督促责任主体限期</w:t>
      </w:r>
      <w:r>
        <w:rPr>
          <w:rFonts w:ascii="Times New Roman" w:eastAsia="仿宋_GB2312" w:hAnsi="Times New Roman" w:cs="Times New Roman" w:hint="eastAsia"/>
          <w:color w:val="auto"/>
          <w:spacing w:val="4"/>
          <w:sz w:val="28"/>
          <w:szCs w:val="28"/>
          <w:highlight w:val="none"/>
          <w:lang w:eastAsia="zh-CN"/>
        </w:rPr>
        <w:t>整改。</w:t>
      </w:r>
    </w:p>
    <w:p>
      <w:pPr>
        <w:pStyle w:val="BodyText"/>
        <w:keepNext w:val="0"/>
        <w:keepLines w:val="0"/>
        <w:pageBreakBefore w:val="0"/>
        <w:widowControl/>
        <w:kinsoku/>
        <w:overflowPunct/>
        <w:topLinePunct/>
        <w:autoSpaceDE/>
        <w:autoSpaceDN/>
        <w:bidi w:val="0"/>
        <w:adjustRightInd w:val="0"/>
        <w:snapToGrid w:val="0"/>
        <w:spacing w:before="120" w:beforeLines="50" w:line="560" w:lineRule="exact"/>
        <w:ind w:right="0" w:firstLine="0"/>
        <w:jc w:val="center"/>
        <w:textAlignment w:val="baseline"/>
        <w:rPr>
          <w:rFonts w:ascii="黑体" w:eastAsia="黑体" w:hAnsi="黑体" w:cs="黑体" w:hint="eastAsia"/>
          <w:b/>
          <w:bCs/>
          <w:color w:val="auto"/>
          <w:spacing w:val="14"/>
          <w:sz w:val="30"/>
          <w:szCs w:val="30"/>
          <w:highlight w:val="none"/>
          <w:lang w:eastAsia="zh-CN"/>
        </w:rPr>
      </w:pP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b w:val="0"/>
          <w:bCs w:val="0"/>
          <w:color w:val="auto"/>
          <w:spacing w:val="14"/>
          <w:sz w:val="30"/>
          <w:szCs w:val="30"/>
          <w:highlight w:val="none"/>
          <w:lang w:eastAsia="zh-CN"/>
        </w:rPr>
      </w:pPr>
      <w:r>
        <w:rPr>
          <w:rFonts w:ascii="黑体" w:eastAsia="黑体" w:hAnsi="黑体" w:cs="黑体" w:hint="eastAsia"/>
          <w:b w:val="0"/>
          <w:bCs w:val="0"/>
          <w:color w:val="auto"/>
          <w:spacing w:val="14"/>
          <w:sz w:val="30"/>
          <w:szCs w:val="30"/>
          <w:highlight w:val="none"/>
          <w:lang w:eastAsia="zh-CN"/>
        </w:rPr>
        <w:t>第七章  信息</w:t>
      </w:r>
      <w:r>
        <w:rPr>
          <w:rFonts w:ascii="黑体" w:eastAsia="黑体" w:hAnsi="黑体" w:cs="黑体" w:hint="eastAsia"/>
          <w:color w:val="auto"/>
          <w:spacing w:val="14"/>
          <w:sz w:val="30"/>
          <w:szCs w:val="30"/>
          <w:highlight w:val="none"/>
          <w:lang w:eastAsia="zh-CN"/>
        </w:rPr>
        <w:t>管理</w:t>
      </w:r>
      <w:r>
        <w:rPr>
          <w:rFonts w:ascii="黑体" w:eastAsia="黑体" w:hAnsi="黑体" w:cs="黑体" w:hint="eastAsia"/>
          <w:b w:val="0"/>
          <w:bCs w:val="0"/>
          <w:color w:val="auto"/>
          <w:spacing w:val="14"/>
          <w:sz w:val="30"/>
          <w:szCs w:val="30"/>
          <w:highlight w:val="none"/>
          <w:lang w:eastAsia="zh-CN"/>
        </w:rPr>
        <w:t>和信息公开</w:t>
      </w:r>
    </w:p>
    <w:p>
      <w:pPr>
        <w:pStyle w:val="BodyText"/>
        <w:keepNext w:val="0"/>
        <w:keepLines w:val="0"/>
        <w:pageBreakBefore w:val="0"/>
        <w:widowControl/>
        <w:kinsoku/>
        <w:overflowPunct/>
        <w:topLinePunct/>
        <w:bidi w:val="0"/>
        <w:adjustRightInd w:val="0"/>
        <w:snapToGrid w:val="0"/>
        <w:spacing w:line="560" w:lineRule="exact"/>
        <w:ind w:right="100" w:firstLine="634"/>
        <w:jc w:val="both"/>
        <w:textAlignment w:val="baseline"/>
        <w:rPr>
          <w:rFonts w:ascii="黑体" w:eastAsia="黑体" w:hAnsi="黑体" w:cs="黑体"/>
          <w:color w:val="auto"/>
          <w:spacing w:val="14"/>
          <w:sz w:val="28"/>
          <w:szCs w:val="28"/>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第二十</w:t>
      </w:r>
      <w:r>
        <w:rPr>
          <w:rFonts w:ascii="黑体" w:eastAsia="黑体" w:hAnsi="黑体" w:cs="黑体" w:hint="eastAsia"/>
          <w:color w:val="auto"/>
          <w:spacing w:val="14"/>
          <w:sz w:val="28"/>
          <w:szCs w:val="28"/>
          <w:highlight w:val="none"/>
          <w:lang w:val="en-US" w:eastAsia="zh-CN"/>
        </w:rPr>
        <w:t>六</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信息管理</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迭代升级</w:t>
      </w:r>
      <w:r>
        <w:rPr>
          <w:rFonts w:ascii="Times New Roman" w:eastAsia="仿宋_GB2312" w:hAnsi="Times New Roman" w:cs="Times New Roman"/>
          <w:color w:val="auto"/>
          <w:spacing w:val="3"/>
          <w:sz w:val="28"/>
          <w:szCs w:val="28"/>
          <w:highlight w:val="none"/>
          <w:lang w:eastAsia="zh-CN"/>
        </w:rPr>
        <w:t>“浙里蓝海”</w:t>
      </w:r>
      <w:r>
        <w:rPr>
          <w:rFonts w:ascii="Times New Roman" w:eastAsia="仿宋_GB2312" w:hAnsi="Times New Roman" w:cs="Times New Roman" w:hint="eastAsia"/>
          <w:color w:val="auto"/>
          <w:spacing w:val="3"/>
          <w:sz w:val="28"/>
          <w:szCs w:val="28"/>
          <w:highlight w:val="none"/>
          <w:lang w:eastAsia="zh-CN"/>
        </w:rPr>
        <w:t>，</w:t>
      </w:r>
      <w:r>
        <w:rPr>
          <w:rFonts w:ascii="Times New Roman" w:eastAsia="仿宋_GB2312" w:hAnsi="Times New Roman" w:cs="Times New Roman"/>
          <w:color w:val="auto"/>
          <w:spacing w:val="3"/>
          <w:sz w:val="28"/>
          <w:szCs w:val="28"/>
          <w:highlight w:val="none"/>
          <w:lang w:eastAsia="zh-CN"/>
        </w:rPr>
        <w:t>构建</w:t>
      </w:r>
      <w:r>
        <w:rPr>
          <w:rFonts w:ascii="Times New Roman" w:eastAsia="仿宋_GB2312" w:hAnsi="Times New Roman" w:cs="Times New Roman" w:hint="eastAsia"/>
          <w:color w:val="auto"/>
          <w:spacing w:val="3"/>
          <w:sz w:val="28"/>
          <w:szCs w:val="28"/>
          <w:highlight w:val="none"/>
          <w:lang w:eastAsia="zh-CN"/>
        </w:rPr>
        <w:t>陆海统筹、河海共治的排污口</w:t>
      </w:r>
      <w:r>
        <w:rPr>
          <w:rFonts w:ascii="Times New Roman" w:eastAsia="仿宋_GB2312" w:hAnsi="Times New Roman" w:cs="Times New Roman"/>
          <w:color w:val="auto"/>
          <w:spacing w:val="3"/>
          <w:sz w:val="28"/>
          <w:szCs w:val="28"/>
          <w:highlight w:val="none"/>
          <w:lang w:eastAsia="zh-CN"/>
        </w:rPr>
        <w:t>全过程监督管理体系，实现排污口排查整治、设置审批备案、下发预警信息、日常监督管理等“一张图”数字化管理。</w:t>
      </w:r>
    </w:p>
    <w:p>
      <w:pPr>
        <w:pStyle w:val="BodyText"/>
        <w:keepNext w:val="0"/>
        <w:keepLines w:val="0"/>
        <w:pageBreakBefore w:val="0"/>
        <w:widowControl/>
        <w:kinsoku/>
        <w:overflowPunct/>
        <w:topLinePunct/>
        <w:bidi w:val="0"/>
        <w:adjustRightInd w:val="0"/>
        <w:snapToGrid w:val="0"/>
        <w:spacing w:line="560" w:lineRule="exact"/>
        <w:ind w:right="0" w:firstLine="560" w:firstLineChars="200"/>
        <w:jc w:val="both"/>
        <w:textAlignment w:val="baseline"/>
        <w:rPr>
          <w:rFonts w:ascii="Times New Roman" w:eastAsia="仿宋_GB2312" w:hAnsi="Times New Roman" w:cs="Times New Roman"/>
          <w:color w:val="auto"/>
          <w:spacing w:val="3"/>
          <w:sz w:val="28"/>
          <w:szCs w:val="28"/>
          <w:highlight w:val="none"/>
          <w:lang w:eastAsia="zh-CN"/>
        </w:rPr>
      </w:pPr>
      <w:r>
        <w:rPr>
          <w:rFonts w:ascii="Times New Roman" w:eastAsia="仿宋_GB2312" w:hAnsi="Times New Roman" w:cs="Times New Roman"/>
          <w:color w:val="auto"/>
          <w:spacing w:val="4"/>
          <w:sz w:val="28"/>
          <w:szCs w:val="28"/>
          <w:highlight w:val="none"/>
          <w:lang w:eastAsia="zh-CN"/>
        </w:rPr>
        <w:t>入海排污口台账按照首次填报、日常更新、注销</w:t>
      </w:r>
      <w:r>
        <w:rPr>
          <w:rFonts w:ascii="Times New Roman" w:eastAsia="仿宋_GB2312" w:hAnsi="Times New Roman" w:cs="Times New Roman"/>
          <w:color w:val="auto"/>
          <w:spacing w:val="3"/>
          <w:sz w:val="28"/>
          <w:szCs w:val="28"/>
          <w:highlight w:val="none"/>
          <w:lang w:eastAsia="zh-CN"/>
        </w:rPr>
        <w:t>登记实施动态管理。</w:t>
      </w:r>
      <w:r>
        <w:rPr>
          <w:rFonts w:ascii="Times New Roman" w:eastAsia="仿宋_GB2312" w:hAnsi="Times New Roman" w:cs="Times New Roman" w:hint="eastAsia"/>
          <w:color w:val="auto"/>
          <w:spacing w:val="14"/>
          <w:sz w:val="28"/>
          <w:szCs w:val="28"/>
          <w:highlight w:val="none"/>
          <w:lang w:eastAsia="zh-CN"/>
        </w:rPr>
        <w:t>市级生态环境部门</w:t>
      </w:r>
      <w:r>
        <w:rPr>
          <w:rFonts w:ascii="Times New Roman" w:eastAsia="仿宋_GB2312" w:hAnsi="Times New Roman" w:cs="Times New Roman" w:hint="eastAsia"/>
          <w:color w:val="auto"/>
          <w:spacing w:val="2"/>
          <w:sz w:val="28"/>
          <w:szCs w:val="28"/>
          <w:highlight w:val="none"/>
          <w:lang w:eastAsia="zh-CN"/>
        </w:rPr>
        <w:t>按照要</w:t>
      </w:r>
      <w:r>
        <w:rPr>
          <w:rFonts w:ascii="Times New Roman" w:eastAsia="仿宋_GB2312" w:hAnsi="Times New Roman" w:cs="Times New Roman" w:hint="eastAsia"/>
          <w:color w:val="auto"/>
          <w:spacing w:val="3"/>
          <w:sz w:val="28"/>
          <w:szCs w:val="28"/>
          <w:highlight w:val="none"/>
          <w:lang w:eastAsia="zh-CN"/>
        </w:rPr>
        <w:t>求指导责任主体做好</w:t>
      </w:r>
      <w:r>
        <w:rPr>
          <w:rFonts w:ascii="Times New Roman" w:eastAsia="仿宋_GB2312" w:hAnsi="Times New Roman" w:cs="Times New Roman" w:hint="eastAsia"/>
          <w:color w:val="auto"/>
          <w:spacing w:val="3"/>
          <w:sz w:val="28"/>
          <w:szCs w:val="28"/>
          <w:highlight w:val="none"/>
          <w:lang w:eastAsia="zh-CN"/>
        </w:rPr>
        <w:t>“</w:t>
      </w:r>
      <w:r>
        <w:rPr>
          <w:rFonts w:ascii="Times New Roman" w:eastAsia="仿宋_GB2312" w:hAnsi="Times New Roman" w:cs="Times New Roman" w:hint="eastAsia"/>
          <w:color w:val="auto"/>
          <w:spacing w:val="3"/>
          <w:sz w:val="28"/>
          <w:szCs w:val="28"/>
          <w:highlight w:val="none"/>
          <w:lang w:eastAsia="zh-CN"/>
        </w:rPr>
        <w:t>全国入海排污口监督管理信息化平台</w:t>
      </w:r>
      <w:r>
        <w:rPr>
          <w:rFonts w:ascii="Times New Roman" w:eastAsia="仿宋_GB2312" w:hAnsi="Times New Roman" w:cs="Times New Roman" w:hint="eastAsia"/>
          <w:color w:val="auto"/>
          <w:spacing w:val="3"/>
          <w:sz w:val="28"/>
          <w:szCs w:val="28"/>
          <w:highlight w:val="none"/>
          <w:lang w:eastAsia="zh-CN"/>
        </w:rPr>
        <w:t>”</w:t>
      </w:r>
      <w:r>
        <w:rPr>
          <w:rFonts w:ascii="Times New Roman" w:eastAsia="仿宋_GB2312" w:hAnsi="Times New Roman" w:cs="Times New Roman" w:hint="eastAsia"/>
          <w:color w:val="auto"/>
          <w:spacing w:val="3"/>
          <w:sz w:val="28"/>
          <w:szCs w:val="28"/>
          <w:highlight w:val="none"/>
          <w:lang w:eastAsia="zh-CN"/>
        </w:rPr>
        <w:t>信息填报、动态更新工作。</w:t>
      </w:r>
    </w:p>
    <w:p>
      <w:pPr>
        <w:pStyle w:val="BodyText"/>
        <w:keepNext w:val="0"/>
        <w:keepLines w:val="0"/>
        <w:pageBreakBefore w:val="0"/>
        <w:widowControl/>
        <w:kinsoku/>
        <w:overflowPunct/>
        <w:topLinePunct/>
        <w:bidi w:val="0"/>
        <w:adjustRightInd w:val="0"/>
        <w:snapToGrid w:val="0"/>
        <w:spacing w:line="560" w:lineRule="exact"/>
        <w:ind w:left="0" w:righ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第二十</w:t>
      </w:r>
      <w:r>
        <w:rPr>
          <w:rFonts w:ascii="黑体" w:eastAsia="黑体" w:hAnsi="黑体" w:cs="黑体" w:hint="eastAsia"/>
          <w:color w:val="auto"/>
          <w:spacing w:val="14"/>
          <w:sz w:val="28"/>
          <w:szCs w:val="28"/>
          <w:highlight w:val="none"/>
          <w:lang w:eastAsia="zh-CN"/>
        </w:rPr>
        <w:t>七</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信息公开</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14"/>
          <w:sz w:val="28"/>
          <w:szCs w:val="28"/>
          <w:highlight w:val="none"/>
          <w:lang w:eastAsia="zh-CN"/>
        </w:rPr>
        <w:t>市级生态环境部门</w:t>
      </w:r>
      <w:r>
        <w:rPr>
          <w:rFonts w:ascii="Times New Roman" w:eastAsia="仿宋_GB2312" w:hAnsi="Times New Roman" w:cs="Times New Roman"/>
          <w:color w:val="auto"/>
          <w:spacing w:val="15"/>
          <w:sz w:val="28"/>
          <w:szCs w:val="28"/>
          <w:highlight w:val="none"/>
          <w:lang w:eastAsia="zh-CN"/>
        </w:rPr>
        <w:t>应当通过</w:t>
      </w:r>
      <w:r>
        <w:rPr>
          <w:rFonts w:ascii="Times New Roman" w:eastAsia="仿宋_GB2312" w:hAnsi="Times New Roman" w:cs="Times New Roman"/>
          <w:color w:val="auto"/>
          <w:spacing w:val="13"/>
          <w:sz w:val="28"/>
          <w:szCs w:val="28"/>
          <w:highlight w:val="none"/>
          <w:lang w:eastAsia="zh-CN"/>
        </w:rPr>
        <w:t>政府网站、政务新媒体等开展入海排污口监督管理</w:t>
      </w:r>
      <w:r>
        <w:rPr>
          <w:rFonts w:ascii="Times New Roman" w:eastAsia="仿宋_GB2312" w:hAnsi="Times New Roman" w:cs="Times New Roman"/>
          <w:color w:val="auto"/>
          <w:spacing w:val="12"/>
          <w:sz w:val="28"/>
          <w:szCs w:val="28"/>
          <w:highlight w:val="none"/>
          <w:lang w:eastAsia="zh-CN"/>
        </w:rPr>
        <w:t>法律法规和政策</w:t>
      </w:r>
      <w:r>
        <w:rPr>
          <w:rFonts w:ascii="Times New Roman" w:eastAsia="仿宋_GB2312" w:hAnsi="Times New Roman" w:cs="Times New Roman"/>
          <w:color w:val="auto"/>
          <w:spacing w:val="5"/>
          <w:sz w:val="28"/>
          <w:szCs w:val="28"/>
          <w:highlight w:val="none"/>
          <w:lang w:eastAsia="zh-CN"/>
        </w:rPr>
        <w:t>宣传，依法公开并定期更新入海排污口备案等相关信息。</w:t>
      </w:r>
    </w:p>
    <w:p>
      <w:pPr>
        <w:pStyle w:val="BodyText"/>
        <w:keepNext w:val="0"/>
        <w:keepLines w:val="0"/>
        <w:pageBreakBefore w:val="0"/>
        <w:widowControl/>
        <w:kinsoku/>
        <w:wordWrap w:val="0"/>
        <w:overflowPunct/>
        <w:topLinePunct/>
        <w:autoSpaceDE w:val="0"/>
        <w:autoSpaceDN w:val="0"/>
        <w:bidi w:val="0"/>
        <w:adjustRightInd w:val="0"/>
        <w:snapToGrid w:val="0"/>
        <w:spacing w:line="560" w:lineRule="exact"/>
        <w:ind w:left="0" w:righ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Times New Roman" w:eastAsia="仿宋_GB2312" w:hAnsi="Times New Roman" w:cs="Times New Roman"/>
          <w:color w:val="auto"/>
          <w:spacing w:val="14"/>
          <w:sz w:val="28"/>
          <w:szCs w:val="28"/>
          <w:highlight w:val="none"/>
          <w:lang w:eastAsia="zh-CN"/>
        </w:rPr>
        <w:t>入海排污口责任主体应当通过标识牌、显示屏、</w:t>
      </w:r>
      <w:r>
        <w:rPr>
          <w:rFonts w:ascii="Times New Roman" w:eastAsia="仿宋_GB2312" w:hAnsi="Times New Roman" w:cs="Times New Roman"/>
          <w:color w:val="auto"/>
          <w:spacing w:val="13"/>
          <w:sz w:val="28"/>
          <w:szCs w:val="28"/>
          <w:highlight w:val="none"/>
          <w:lang w:eastAsia="zh-CN"/>
        </w:rPr>
        <w:t>网络媒体等渠道主动向社会公开入海排污口位置、排放方式以及自</w:t>
      </w:r>
      <w:r>
        <w:rPr>
          <w:rFonts w:ascii="Times New Roman" w:eastAsia="仿宋_GB2312" w:hAnsi="Times New Roman" w:cs="Times New Roman"/>
          <w:color w:val="auto"/>
          <w:spacing w:val="12"/>
          <w:sz w:val="28"/>
          <w:szCs w:val="28"/>
          <w:highlight w:val="none"/>
          <w:lang w:eastAsia="zh-CN"/>
        </w:rPr>
        <w:t>行监测等相关</w:t>
      </w:r>
      <w:r>
        <w:rPr>
          <w:rFonts w:ascii="Times New Roman" w:eastAsia="仿宋_GB2312" w:hAnsi="Times New Roman" w:cs="Times New Roman"/>
          <w:color w:val="auto"/>
          <w:spacing w:val="-15"/>
          <w:sz w:val="28"/>
          <w:szCs w:val="28"/>
          <w:highlight w:val="none"/>
          <w:lang w:eastAsia="zh-CN"/>
        </w:rPr>
        <w:t>信息。</w:t>
      </w:r>
    </w:p>
    <w:p>
      <w:pPr>
        <w:pStyle w:val="BodyText"/>
        <w:keepNext w:val="0"/>
        <w:keepLines w:val="0"/>
        <w:pageBreakBefore w:val="0"/>
        <w:widowControl/>
        <w:kinsoku/>
        <w:overflowPunct/>
        <w:topLinePunct/>
        <w:bidi w:val="0"/>
        <w:adjustRightInd w:val="0"/>
        <w:snapToGrid w:val="0"/>
        <w:spacing w:line="560" w:lineRule="exact"/>
        <w:ind w:left="0" w:firstLine="560" w:firstLineChars="200"/>
        <w:jc w:val="both"/>
        <w:textAlignment w:val="baseline"/>
        <w:rPr>
          <w:rFonts w:ascii="Times New Roman" w:eastAsia="仿宋_GB2312" w:hAnsi="Times New Roman" w:cs="Times New Roman"/>
          <w:color w:val="auto"/>
          <w:spacing w:val="5"/>
          <w:sz w:val="28"/>
          <w:szCs w:val="28"/>
          <w:highlight w:val="none"/>
          <w:lang w:eastAsia="zh-CN"/>
        </w:rPr>
      </w:pPr>
      <w:r>
        <w:rPr>
          <w:rFonts w:ascii="黑体" w:eastAsia="黑体" w:hAnsi="黑体" w:cs="黑体"/>
          <w:color w:val="auto"/>
          <w:spacing w:val="14"/>
          <w:sz w:val="28"/>
          <w:szCs w:val="28"/>
          <w:highlight w:val="none"/>
          <w:lang w:eastAsia="zh-CN"/>
        </w:rPr>
        <w:t>第二十</w:t>
      </w:r>
      <w:r>
        <w:rPr>
          <w:rFonts w:ascii="黑体" w:eastAsia="黑体" w:hAnsi="黑体" w:cs="黑体" w:hint="eastAsia"/>
          <w:color w:val="auto"/>
          <w:spacing w:val="14"/>
          <w:sz w:val="28"/>
          <w:szCs w:val="28"/>
          <w:highlight w:val="none"/>
          <w:lang w:val="en-US" w:eastAsia="zh-CN"/>
        </w:rPr>
        <w:t>八</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监督举报</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4"/>
          <w:sz w:val="28"/>
          <w:szCs w:val="28"/>
          <w:highlight w:val="none"/>
          <w:lang w:eastAsia="zh-CN"/>
        </w:rPr>
        <w:t>对违反本实施细则规定的行为，一切单位和个人有权</w:t>
      </w:r>
      <w:r>
        <w:rPr>
          <w:rFonts w:ascii="Times New Roman" w:eastAsia="仿宋_GB2312" w:hAnsi="Times New Roman" w:cs="Times New Roman" w:hint="eastAsia"/>
          <w:color w:val="auto"/>
          <w:spacing w:val="14"/>
          <w:sz w:val="28"/>
          <w:szCs w:val="28"/>
          <w:highlight w:val="none"/>
          <w:lang w:eastAsia="zh-CN"/>
        </w:rPr>
        <w:t>利进行监督和举报。</w:t>
      </w:r>
      <w:r>
        <w:rPr>
          <w:rFonts w:ascii="Times New Roman" w:eastAsia="仿宋_GB2312" w:hAnsi="Times New Roman" w:cs="Times New Roman" w:hint="eastAsia"/>
          <w:color w:val="auto"/>
          <w:spacing w:val="4"/>
          <w:sz w:val="28"/>
          <w:szCs w:val="28"/>
          <w:highlight w:val="none"/>
          <w:u w:val="none"/>
          <w:lang w:eastAsia="zh-CN"/>
        </w:rPr>
        <w:t>市级生态环境部门</w:t>
      </w:r>
      <w:r>
        <w:rPr>
          <w:rFonts w:ascii="Times New Roman" w:eastAsia="仿宋_GB2312" w:hAnsi="Times New Roman" w:cs="Times New Roman" w:hint="eastAsia"/>
          <w:color w:val="auto"/>
          <w:spacing w:val="14"/>
          <w:sz w:val="28"/>
          <w:szCs w:val="28"/>
          <w:highlight w:val="none"/>
          <w:lang w:eastAsia="zh-CN"/>
        </w:rPr>
        <w:t>应</w:t>
      </w:r>
      <w:r>
        <w:rPr>
          <w:rFonts w:ascii="Times New Roman" w:eastAsia="仿宋_GB2312" w:hAnsi="Times New Roman" w:cs="Times New Roman" w:hint="eastAsia"/>
          <w:color w:val="auto"/>
          <w:spacing w:val="5"/>
          <w:sz w:val="28"/>
          <w:szCs w:val="28"/>
          <w:highlight w:val="none"/>
          <w:lang w:eastAsia="zh-CN"/>
        </w:rPr>
        <w:t>当建立完善公众监督举报机制，鼓励公众举报入海排污口违法行为。</w:t>
      </w:r>
    </w:p>
    <w:p>
      <w:pPr>
        <w:pStyle w:val="BodyText"/>
        <w:keepNext w:val="0"/>
        <w:keepLines w:val="0"/>
        <w:pageBreakBefore w:val="0"/>
        <w:widowControl/>
        <w:kinsoku/>
        <w:overflowPunct/>
        <w:topLinePunct/>
        <w:autoSpaceDE/>
        <w:autoSpaceDN/>
        <w:bidi w:val="0"/>
        <w:adjustRightInd w:val="0"/>
        <w:snapToGrid w:val="0"/>
        <w:spacing w:before="120" w:beforeLines="50" w:line="560" w:lineRule="exact"/>
        <w:ind w:right="0" w:firstLine="0"/>
        <w:jc w:val="center"/>
        <w:textAlignment w:val="baseline"/>
        <w:rPr>
          <w:rFonts w:ascii="黑体" w:eastAsia="黑体" w:hAnsi="黑体" w:cs="黑体" w:hint="eastAsia"/>
          <w:b w:val="0"/>
          <w:bCs w:val="0"/>
          <w:color w:val="auto"/>
          <w:spacing w:val="14"/>
          <w:sz w:val="30"/>
          <w:szCs w:val="30"/>
          <w:highlight w:val="none"/>
          <w:lang w:eastAsia="zh-CN"/>
        </w:rPr>
      </w:pPr>
      <w:r>
        <w:rPr>
          <w:rFonts w:ascii="黑体" w:eastAsia="黑体" w:hAnsi="黑体" w:cs="黑体" w:hint="eastAsia"/>
          <w:b w:val="0"/>
          <w:bCs w:val="0"/>
          <w:color w:val="auto"/>
          <w:spacing w:val="14"/>
          <w:sz w:val="30"/>
          <w:szCs w:val="30"/>
          <w:highlight w:val="none"/>
          <w:lang w:eastAsia="zh-CN"/>
        </w:rPr>
        <w:t xml:space="preserve"> </w:t>
      </w:r>
    </w:p>
    <w:p>
      <w:pPr>
        <w:pStyle w:val="BodyText"/>
        <w:keepNext w:val="0"/>
        <w:keepLines w:val="0"/>
        <w:pageBreakBefore w:val="0"/>
        <w:widowControl/>
        <w:kinsoku/>
        <w:wordWrap/>
        <w:overflowPunct/>
        <w:topLinePunct/>
        <w:autoSpaceDE/>
        <w:autoSpaceDN/>
        <w:bidi w:val="0"/>
        <w:adjustRightInd w:val="0"/>
        <w:snapToGrid w:val="0"/>
        <w:spacing w:line="560" w:lineRule="exact"/>
        <w:ind w:right="96" w:firstLine="0"/>
        <w:jc w:val="center"/>
        <w:textAlignment w:val="baseline"/>
        <w:outlineLvl w:val="0"/>
        <w:rPr>
          <w:rFonts w:ascii="黑体" w:eastAsia="黑体" w:hAnsi="黑体" w:cs="黑体" w:hint="eastAsia"/>
          <w:b w:val="0"/>
          <w:bCs w:val="0"/>
          <w:color w:val="auto"/>
          <w:spacing w:val="14"/>
          <w:sz w:val="30"/>
          <w:szCs w:val="30"/>
          <w:highlight w:val="none"/>
          <w:lang w:eastAsia="zh-CN"/>
        </w:rPr>
      </w:pPr>
      <w:r>
        <w:rPr>
          <w:rFonts w:ascii="黑体" w:eastAsia="黑体" w:hAnsi="黑体" w:cs="黑体" w:hint="eastAsia"/>
          <w:b w:val="0"/>
          <w:bCs w:val="0"/>
          <w:color w:val="auto"/>
          <w:spacing w:val="14"/>
          <w:sz w:val="30"/>
          <w:szCs w:val="30"/>
          <w:highlight w:val="none"/>
          <w:lang w:eastAsia="zh-CN"/>
        </w:rPr>
        <w:t>第</w:t>
      </w:r>
      <w:r>
        <w:rPr>
          <w:rFonts w:ascii="黑体" w:eastAsia="黑体" w:hAnsi="黑体" w:cs="黑体" w:hint="eastAsia"/>
          <w:b w:val="0"/>
          <w:bCs w:val="0"/>
          <w:color w:val="auto"/>
          <w:spacing w:val="14"/>
          <w:sz w:val="30"/>
          <w:szCs w:val="30"/>
          <w:highlight w:val="none"/>
          <w:lang w:val="en-US" w:eastAsia="zh-CN"/>
        </w:rPr>
        <w:t>八</w:t>
      </w:r>
      <w:r>
        <w:rPr>
          <w:rFonts w:ascii="黑体" w:eastAsia="黑体" w:hAnsi="黑体" w:cs="黑体" w:hint="eastAsia"/>
          <w:color w:val="auto"/>
          <w:spacing w:val="14"/>
          <w:sz w:val="30"/>
          <w:szCs w:val="30"/>
          <w:highlight w:val="none"/>
          <w:lang w:eastAsia="zh-CN"/>
        </w:rPr>
        <w:t>章  附</w:t>
      </w:r>
      <w:r>
        <w:rPr>
          <w:rFonts w:ascii="黑体" w:eastAsia="黑体" w:hAnsi="黑体" w:cs="黑体" w:hint="eastAsia"/>
          <w:b w:val="0"/>
          <w:bCs w:val="0"/>
          <w:color w:val="auto"/>
          <w:spacing w:val="14"/>
          <w:sz w:val="30"/>
          <w:szCs w:val="30"/>
          <w:highlight w:val="none"/>
          <w:lang w:eastAsia="zh-CN"/>
        </w:rPr>
        <w:t xml:space="preserve"> 则</w:t>
      </w:r>
    </w:p>
    <w:p>
      <w:pPr>
        <w:pStyle w:val="BodyText"/>
        <w:keepNext w:val="0"/>
        <w:keepLines w:val="0"/>
        <w:pageBreakBefore w:val="0"/>
        <w:widowControl/>
        <w:kinsoku/>
        <w:overflowPunct/>
        <w:topLinePunct/>
        <w:bidi w:val="0"/>
        <w:adjustRightInd w:val="0"/>
        <w:snapToGrid w:val="0"/>
        <w:spacing w:line="560" w:lineRule="exact"/>
        <w:ind w:left="10" w:right="46" w:firstLine="609"/>
        <w:jc w:val="both"/>
        <w:textAlignment w:val="baseline"/>
        <w:rPr>
          <w:rFonts w:ascii="黑体" w:eastAsia="黑体" w:hAnsi="黑体" w:cs="黑体"/>
          <w:color w:val="auto"/>
          <w:spacing w:val="14"/>
          <w:sz w:val="28"/>
          <w:szCs w:val="28"/>
          <w:highlight w:val="none"/>
          <w:lang w:eastAsia="zh-CN"/>
        </w:rPr>
      </w:pPr>
    </w:p>
    <w:p>
      <w:pPr>
        <w:pStyle w:val="BodyText"/>
        <w:keepNext w:val="0"/>
        <w:keepLines w:val="0"/>
        <w:pageBreakBefore w:val="0"/>
        <w:widowControl/>
        <w:kinsoku/>
        <w:overflowPunct/>
        <w:topLinePunct/>
        <w:bidi w:val="0"/>
        <w:adjustRightInd w:val="0"/>
        <w:snapToGrid w:val="0"/>
        <w:spacing w:line="560" w:lineRule="exact"/>
        <w:ind w:left="0" w:righ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val="en-US" w:eastAsia="zh-CN"/>
        </w:rPr>
        <w:t>二十九</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解释权</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color w:val="auto"/>
          <w:spacing w:val="4"/>
          <w:sz w:val="28"/>
          <w:szCs w:val="28"/>
          <w:highlight w:val="none"/>
          <w:lang w:eastAsia="zh-CN"/>
        </w:rPr>
        <w:t>本实施细则由省级生态环境主管部门负责解释。本实施细则未明确的其他事宜，按照《入海排污口监督管理办法（试行）》等有关规定执行。</w:t>
      </w:r>
    </w:p>
    <w:p>
      <w:pPr>
        <w:pStyle w:val="BodyText"/>
        <w:keepNext w:val="0"/>
        <w:keepLines w:val="0"/>
        <w:pageBreakBefore w:val="0"/>
        <w:widowControl/>
        <w:kinsoku/>
        <w:overflowPunct/>
        <w:topLinePunct/>
        <w:bidi w:val="0"/>
        <w:adjustRightInd w:val="0"/>
        <w:snapToGrid w:val="0"/>
        <w:spacing w:line="560" w:lineRule="exact"/>
        <w:ind w:left="0" w:firstLine="560" w:firstLineChars="200"/>
        <w:jc w:val="both"/>
        <w:textAlignment w:val="baseline"/>
        <w:rPr>
          <w:rFonts w:ascii="Times New Roman" w:eastAsia="仿宋_GB2312" w:hAnsi="Times New Roman" w:cs="Times New Roman"/>
          <w:color w:val="auto"/>
          <w:sz w:val="28"/>
          <w:szCs w:val="28"/>
          <w:highlight w:val="none"/>
          <w:lang w:eastAsia="zh-CN"/>
        </w:rPr>
      </w:pPr>
      <w:r>
        <w:rPr>
          <w:rFonts w:ascii="黑体" w:eastAsia="黑体" w:hAnsi="黑体" w:cs="黑体"/>
          <w:color w:val="auto"/>
          <w:spacing w:val="14"/>
          <w:sz w:val="28"/>
          <w:szCs w:val="28"/>
          <w:highlight w:val="none"/>
          <w:lang w:eastAsia="zh-CN"/>
        </w:rPr>
        <w:t>第</w:t>
      </w:r>
      <w:r>
        <w:rPr>
          <w:rFonts w:ascii="黑体" w:eastAsia="黑体" w:hAnsi="黑体" w:cs="黑体" w:hint="eastAsia"/>
          <w:color w:val="auto"/>
          <w:spacing w:val="14"/>
          <w:sz w:val="28"/>
          <w:szCs w:val="28"/>
          <w:highlight w:val="none"/>
          <w:lang w:val="en-US" w:eastAsia="zh-CN"/>
        </w:rPr>
        <w:t>三十</w:t>
      </w:r>
      <w:r>
        <w:rPr>
          <w:rFonts w:ascii="黑体" w:eastAsia="黑体" w:hAnsi="黑体" w:cs="黑体"/>
          <w:color w:val="auto"/>
          <w:spacing w:val="14"/>
          <w:sz w:val="28"/>
          <w:szCs w:val="28"/>
          <w:highlight w:val="none"/>
          <w:lang w:eastAsia="zh-CN"/>
        </w:rPr>
        <w:t>条</w:t>
      </w:r>
      <w:r>
        <w:rPr>
          <w:rFonts w:ascii="Times New Roman" w:eastAsia="黑体" w:hAnsi="Times New Roman" w:cs="仿宋"/>
          <w:snapToGrid w:val="0"/>
          <w:color w:val="000000"/>
          <w:kern w:val="44"/>
          <w:sz w:val="29"/>
          <w:szCs w:val="32"/>
          <w:lang w:val="en-US" w:eastAsia="en-US" w:bidi="ar-SA"/>
        </w:rPr>
        <w:t>【</w:t>
      </w:r>
      <w:r>
        <w:rPr>
          <w:rFonts w:ascii="Times New Roman" w:eastAsia="黑体" w:hAnsi="Times New Roman" w:cs="仿宋" w:hint="eastAsia"/>
          <w:snapToGrid w:val="0"/>
          <w:color w:val="000000"/>
          <w:kern w:val="44"/>
          <w:sz w:val="29"/>
          <w:szCs w:val="32"/>
          <w:lang w:val="en-US" w:eastAsia="zh-CN" w:bidi="ar-SA"/>
        </w:rPr>
        <w:t>实施期限</w:t>
      </w:r>
      <w:r>
        <w:rPr>
          <w:rFonts w:ascii="Times New Roman" w:eastAsia="黑体" w:hAnsi="Times New Roman" w:cs="仿宋"/>
          <w:snapToGrid w:val="0"/>
          <w:color w:val="000000"/>
          <w:kern w:val="44"/>
          <w:sz w:val="29"/>
          <w:szCs w:val="32"/>
          <w:lang w:val="en-US" w:eastAsia="en-US" w:bidi="ar-SA"/>
        </w:rPr>
        <w:t xml:space="preserve">】 </w:t>
      </w:r>
      <w:r>
        <w:rPr>
          <w:rFonts w:ascii="Times New Roman" w:eastAsia="仿宋_GB2312" w:hAnsi="Times New Roman" w:cs="Times New Roman" w:hint="eastAsia"/>
          <w:color w:val="auto"/>
          <w:spacing w:val="28"/>
          <w:sz w:val="28"/>
          <w:szCs w:val="28"/>
          <w:highlight w:val="none"/>
          <w:lang w:eastAsia="zh-CN"/>
        </w:rPr>
        <w:t>本实施细则自发布之日</w:t>
      </w:r>
      <w:r>
        <w:rPr>
          <w:rFonts w:ascii="Times New Roman" w:eastAsia="仿宋_GB2312" w:hAnsi="Times New Roman" w:cs="Times New Roman"/>
          <w:color w:val="auto"/>
          <w:spacing w:val="28"/>
          <w:sz w:val="28"/>
          <w:szCs w:val="28"/>
          <w:highlight w:val="none"/>
          <w:lang w:eastAsia="zh-CN"/>
        </w:rPr>
        <w:t>起施行。</w:t>
      </w: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color w:val="auto"/>
          <w:sz w:val="28"/>
          <w:szCs w:val="28"/>
          <w:highlight w:val="none"/>
          <w:lang w:eastAsia="zh-CN"/>
        </w:rPr>
        <w:sectPr>
          <w:footerReference w:type="default" r:id="rId4"/>
          <w:pgSz w:w="11920" w:h="16850"/>
          <w:pgMar w:top="1432" w:right="1534" w:bottom="1784" w:left="1520" w:header="0" w:footer="1495" w:gutter="0"/>
          <w:cols w:space="708"/>
        </w:sectPr>
      </w:pPr>
    </w:p>
    <w:p>
      <w:pPr>
        <w:keepNext w:val="0"/>
        <w:keepLines w:val="0"/>
        <w:pageBreakBefore w:val="0"/>
        <w:widowControl/>
        <w:kinsoku/>
        <w:overflowPunct/>
        <w:topLinePunct/>
        <w:bidi w:val="0"/>
        <w:adjustRightInd w:val="0"/>
        <w:snapToGrid w:val="0"/>
        <w:spacing w:before="108" w:line="560" w:lineRule="exact"/>
        <w:ind w:left="79"/>
        <w:jc w:val="center"/>
        <w:textAlignment w:val="baseline"/>
        <w:rPr>
          <w:rFonts w:ascii="Times New Roman" w:eastAsia="黑体" w:hAnsi="Times New Roman" w:cs="Times New Roman"/>
          <w:sz w:val="32"/>
          <w:szCs w:val="32"/>
          <w:lang w:eastAsia="zh-CN"/>
        </w:rPr>
      </w:pPr>
      <w:r>
        <w:rPr>
          <w:rFonts w:ascii="Times New Roman" w:eastAsia="黑体" w:hAnsi="Times New Roman" w:cs="Times New Roman"/>
          <w:spacing w:val="-7"/>
          <w:sz w:val="32"/>
          <w:szCs w:val="32"/>
          <w:lang w:eastAsia="zh-CN"/>
        </w:rPr>
        <w:t>附</w:t>
      </w:r>
      <w:r>
        <w:rPr>
          <w:rFonts w:ascii="Times New Roman" w:eastAsia="黑体" w:hAnsi="Times New Roman" w:cs="Times New Roman"/>
          <w:spacing w:val="-42"/>
          <w:sz w:val="32"/>
          <w:szCs w:val="32"/>
          <w:lang w:eastAsia="zh-CN"/>
        </w:rPr>
        <w:t xml:space="preserve"> </w:t>
      </w:r>
      <w:r>
        <w:rPr>
          <w:rFonts w:ascii="Times New Roman" w:eastAsia="黑体" w:hAnsi="Times New Roman" w:cs="Times New Roman"/>
          <w:spacing w:val="-7"/>
          <w:sz w:val="32"/>
          <w:szCs w:val="32"/>
          <w:lang w:eastAsia="zh-CN"/>
        </w:rPr>
        <w:t>1</w:t>
      </w:r>
      <w:r>
        <w:rPr>
          <w:rFonts w:ascii="Times New Roman" w:eastAsia="黑体" w:hAnsi="Times New Roman" w:cs="Times New Roman"/>
          <w:spacing w:val="97"/>
          <w:sz w:val="32"/>
          <w:szCs w:val="32"/>
          <w:lang w:eastAsia="zh-CN"/>
        </w:rPr>
        <w:t xml:space="preserve"> </w:t>
      </w:r>
      <w:r>
        <w:rPr>
          <w:rFonts w:ascii="Times New Roman" w:eastAsia="黑体" w:hAnsi="Times New Roman" w:cs="Times New Roman" w:hint="eastAsia"/>
          <w:spacing w:val="97"/>
          <w:sz w:val="32"/>
          <w:szCs w:val="32"/>
          <w:lang w:eastAsia="zh-CN"/>
        </w:rPr>
        <w:t xml:space="preserve">  </w:t>
      </w:r>
      <w:r>
        <w:rPr>
          <w:rFonts w:ascii="Times New Roman" w:eastAsia="黑体" w:hAnsi="Times New Roman" w:cs="Times New Roman"/>
          <w:spacing w:val="-7"/>
          <w:sz w:val="32"/>
          <w:szCs w:val="32"/>
          <w:lang w:eastAsia="zh-CN"/>
        </w:rPr>
        <w:t>重点管理和简化管理的入海排污口备案登记表</w:t>
      </w:r>
      <w:r>
        <w:rPr>
          <w:rFonts w:ascii="Times New Roman" w:eastAsia="黑体" w:hAnsi="Times New Roman" w:cs="Times New Roman" w:hint="eastAsia"/>
          <w:spacing w:val="-7"/>
          <w:sz w:val="32"/>
          <w:szCs w:val="32"/>
          <w:lang w:eastAsia="zh-CN"/>
        </w:rPr>
        <w:t>（</w:t>
      </w:r>
      <w:r>
        <w:rPr>
          <w:rFonts w:ascii="Times New Roman" w:eastAsia="黑体" w:hAnsi="Times New Roman" w:cs="Times New Roman"/>
          <w:spacing w:val="-7"/>
          <w:sz w:val="32"/>
          <w:szCs w:val="32"/>
          <w:lang w:eastAsia="zh-CN"/>
        </w:rPr>
        <w:t>格式</w:t>
      </w:r>
      <w:r>
        <w:rPr>
          <w:rFonts w:ascii="Times New Roman" w:eastAsia="黑体" w:hAnsi="Times New Roman" w:cs="Times New Roman" w:hint="eastAsia"/>
          <w:spacing w:val="-7"/>
          <w:sz w:val="32"/>
          <w:szCs w:val="32"/>
          <w:lang w:eastAsia="zh-CN"/>
        </w:rPr>
        <w:t>）</w:t>
      </w: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627"/>
        <w:gridCol w:w="1405"/>
        <w:gridCol w:w="2068"/>
        <w:gridCol w:w="1478"/>
        <w:gridCol w:w="2302"/>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684"/>
        </w:trPr>
        <w:tc>
          <w:tcPr>
            <w:tcW w:w="8880"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lang w:eastAsia="zh-CN"/>
              </w:rPr>
            </w:pPr>
            <w:r>
              <w:t>备案登记主表</w:t>
            </w:r>
            <w:r>
              <w:rPr>
                <w:rFonts w:hint="eastAsia"/>
                <w:vertAlign w:val="superscript"/>
                <w:lang w:eastAsia="zh-CN"/>
              </w:rPr>
              <w:t>1</w:t>
            </w:r>
          </w:p>
        </w:tc>
      </w:tr>
      <w:tr>
        <w:tblPrEx>
          <w:tblInd w:w="5" w:type="dxa"/>
          <w:tblLayout w:type="fixed"/>
          <w:tblCellMar>
            <w:top w:w="0" w:type="dxa"/>
            <w:left w:w="0" w:type="dxa"/>
            <w:bottom w:w="0" w:type="dxa"/>
            <w:right w:w="0" w:type="dxa"/>
          </w:tblCellMar>
          <w:tblLook w:val="0000"/>
        </w:tblPrEx>
        <w:trPr>
          <w:trHeight w:val="570"/>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r>
              <w:t>责任主体名称</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pPr>
          </w:p>
        </w:tc>
      </w:tr>
      <w:tr>
        <w:tblPrEx>
          <w:tblInd w:w="5" w:type="dxa"/>
          <w:tblLayout w:type="fixed"/>
          <w:tblCellMar>
            <w:top w:w="0" w:type="dxa"/>
            <w:left w:w="0" w:type="dxa"/>
            <w:bottom w:w="0" w:type="dxa"/>
            <w:right w:w="0" w:type="dxa"/>
          </w:tblCellMar>
          <w:tblLook w:val="0000"/>
        </w:tblPrEx>
        <w:trPr>
          <w:trHeight w:val="580"/>
        </w:trPr>
        <w:tc>
          <w:tcPr>
            <w:tcW w:w="5100" w:type="dxa"/>
            <w:gridSpan w:val="3"/>
            <w:vAlign w:val="center"/>
          </w:tcPr>
          <w:p>
            <w:pPr>
              <w:keepNext w:val="0"/>
              <w:keepLines w:val="0"/>
              <w:pageBreakBefore w:val="0"/>
              <w:widowControl/>
              <w:kinsoku/>
              <w:overflowPunct/>
              <w:topLinePunct/>
              <w:bidi w:val="0"/>
              <w:adjustRightInd w:val="0"/>
              <w:snapToGrid w:val="0"/>
              <w:spacing w:line="560" w:lineRule="exact"/>
              <w:ind w:firstLine="210" w:firstLineChars="100"/>
              <w:textAlignment w:val="baseline"/>
              <w:rPr>
                <w:lang w:eastAsia="zh-CN"/>
              </w:rPr>
            </w:pPr>
            <w:r>
              <w:rPr>
                <w:lang w:eastAsia="zh-CN"/>
              </w:rPr>
              <w:t>统一社会信用代码/组织机构代码</w:t>
            </w:r>
          </w:p>
        </w:tc>
        <w:tc>
          <w:tcPr>
            <w:tcW w:w="3780"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lang w:eastAsia="zh-CN"/>
              </w:rPr>
            </w:pPr>
          </w:p>
        </w:tc>
      </w:tr>
      <w:tr>
        <w:tblPrEx>
          <w:tblInd w:w="5" w:type="dxa"/>
          <w:tblLayout w:type="fixed"/>
          <w:tblCellMar>
            <w:top w:w="0" w:type="dxa"/>
            <w:left w:w="0" w:type="dxa"/>
            <w:bottom w:w="0" w:type="dxa"/>
            <w:right w:w="0" w:type="dxa"/>
          </w:tblCellMar>
          <w:tblLook w:val="0000"/>
        </w:tblPrEx>
        <w:trPr>
          <w:trHeight w:val="570"/>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r>
              <w:t>联系人</w:t>
            </w:r>
          </w:p>
        </w:tc>
        <w:tc>
          <w:tcPr>
            <w:tcW w:w="3473"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pP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r>
              <w:t>联系电话</w:t>
            </w:r>
          </w:p>
        </w:tc>
        <w:tc>
          <w:tcPr>
            <w:tcW w:w="2302"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p>
        </w:tc>
      </w:tr>
      <w:tr>
        <w:tblPrEx>
          <w:tblInd w:w="5" w:type="dxa"/>
          <w:tblLayout w:type="fixed"/>
          <w:tblCellMar>
            <w:top w:w="0" w:type="dxa"/>
            <w:left w:w="0" w:type="dxa"/>
            <w:bottom w:w="0" w:type="dxa"/>
            <w:right w:w="0" w:type="dxa"/>
          </w:tblCellMar>
          <w:tblLook w:val="0000"/>
        </w:tblPrEx>
        <w:trPr>
          <w:trHeight w:val="580"/>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r>
              <w:t>法定代表人</w:t>
            </w:r>
          </w:p>
        </w:tc>
        <w:tc>
          <w:tcPr>
            <w:tcW w:w="3473"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pP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r>
              <w:t>联系电话</w:t>
            </w:r>
          </w:p>
        </w:tc>
        <w:tc>
          <w:tcPr>
            <w:tcW w:w="2302"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pPr>
          </w:p>
        </w:tc>
      </w:tr>
      <w:tr>
        <w:tblPrEx>
          <w:tblInd w:w="5" w:type="dxa"/>
          <w:tblLayout w:type="fixed"/>
          <w:tblCellMar>
            <w:top w:w="0" w:type="dxa"/>
            <w:left w:w="0" w:type="dxa"/>
            <w:bottom w:w="0" w:type="dxa"/>
            <w:right w:w="0" w:type="dxa"/>
          </w:tblCellMar>
          <w:tblLook w:val="0000"/>
        </w:tblPrEx>
        <w:trPr>
          <w:trHeight w:val="579"/>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hAnsi="Times New Roman" w:cs="Times New Roman"/>
              </w:rPr>
              <w:t>通信地址</w:t>
            </w:r>
            <w:r>
              <w:rPr>
                <w:rFonts w:ascii="Times New Roman" w:eastAsia="宋体" w:hAnsi="Times New Roman" w:cs="Times New Roman"/>
                <w:vertAlign w:val="superscript"/>
                <w:lang w:eastAsia="zh-CN"/>
              </w:rPr>
              <w:t>2</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hAnsi="Times New Roman" w:cs="Times New Roman"/>
              </w:rPr>
            </w:pPr>
          </w:p>
        </w:tc>
      </w:tr>
      <w:tr>
        <w:tblPrEx>
          <w:tblInd w:w="5" w:type="dxa"/>
          <w:tblLayout w:type="fixed"/>
          <w:tblCellMar>
            <w:top w:w="0" w:type="dxa"/>
            <w:left w:w="0" w:type="dxa"/>
            <w:bottom w:w="0" w:type="dxa"/>
            <w:right w:w="0" w:type="dxa"/>
          </w:tblCellMar>
          <w:tblLook w:val="0000"/>
        </w:tblPrEx>
        <w:trPr>
          <w:trHeight w:val="719"/>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hAnsi="Times New Roman" w:cs="Times New Roman"/>
              </w:rPr>
              <w:t>备</w:t>
            </w:r>
            <w:r>
              <w:rPr>
                <w:rFonts w:ascii="Times New Roman" w:hAnsi="Times New Roman" w:cs="Times New Roman"/>
                <w:lang w:eastAsia="zh-CN"/>
              </w:rPr>
              <w:t>案情形</w:t>
            </w:r>
            <w:r>
              <w:rPr>
                <w:rFonts w:ascii="Times New Roman" w:eastAsia="宋体" w:hAnsi="Times New Roman" w:cs="Times New Roman"/>
                <w:vertAlign w:val="superscript"/>
                <w:lang w:eastAsia="zh-CN"/>
              </w:rPr>
              <w:t>3</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lang w:eastAsia="zh-CN"/>
              </w:rPr>
            </w:pPr>
            <w:r>
              <w:rPr>
                <w:rFonts w:ascii="华文中宋" w:eastAsia="华文中宋" w:hAnsi="华文中宋" w:cs="华文中宋" w:hint="eastAsia"/>
                <w:lang w:eastAsia="zh-CN"/>
              </w:rPr>
              <w:t>□</w:t>
            </w:r>
            <w:r>
              <w:rPr>
                <w:lang w:eastAsia="zh-CN"/>
              </w:rPr>
              <w:t>历史排污口</w:t>
            </w:r>
            <w:r>
              <w:rPr>
                <w:rFonts w:hint="eastAsia"/>
                <w:lang w:eastAsia="zh-CN"/>
              </w:rPr>
              <w:t>（</w:t>
            </w:r>
            <w:r>
              <w:rPr>
                <w:lang w:eastAsia="zh-CN"/>
              </w:rPr>
              <w:t>是否需要整治：</w:t>
            </w:r>
            <w:r>
              <w:rPr>
                <w:rFonts w:ascii="华文中宋" w:eastAsia="华文中宋" w:hAnsi="华文中宋" w:cs="华文中宋" w:hint="eastAsia"/>
                <w:lang w:eastAsia="zh-CN"/>
              </w:rPr>
              <w:t>□</w:t>
            </w:r>
            <w:r>
              <w:rPr>
                <w:lang w:eastAsia="zh-CN"/>
              </w:rPr>
              <w:t>是；</w:t>
            </w:r>
            <w:r>
              <w:rPr>
                <w:rFonts w:ascii="华文中宋" w:eastAsia="华文中宋" w:hAnsi="华文中宋" w:cs="华文中宋" w:hint="eastAsia"/>
                <w:lang w:eastAsia="zh-CN"/>
              </w:rPr>
              <w:t>□</w:t>
            </w:r>
            <w:r>
              <w:rPr>
                <w:lang w:eastAsia="zh-CN"/>
              </w:rPr>
              <w:t>否</w:t>
            </w:r>
            <w:r>
              <w:rPr>
                <w:rFonts w:hint="eastAsia"/>
                <w:lang w:eastAsia="zh-CN"/>
              </w:rPr>
              <w:t>）</w:t>
            </w:r>
          </w:p>
          <w:p>
            <w:pPr>
              <w:pStyle w:val="TableText"/>
              <w:keepNext w:val="0"/>
              <w:keepLines w:val="0"/>
              <w:pageBreakBefore w:val="0"/>
              <w:widowControl/>
              <w:kinsoku/>
              <w:overflowPunct/>
              <w:topLinePunct/>
              <w:bidi w:val="0"/>
              <w:adjustRightInd w:val="0"/>
              <w:snapToGrid w:val="0"/>
              <w:spacing w:line="560" w:lineRule="exact"/>
              <w:ind w:left="105" w:right="3068" w:leftChars="50"/>
              <w:textAlignment w:val="baseline"/>
              <w:rPr>
                <w:rFonts w:ascii="Times New Roman" w:hAnsi="Times New Roman" w:cs="Times New Roman"/>
              </w:rPr>
            </w:pPr>
            <w:r>
              <w:rPr>
                <w:rFonts w:ascii="华文中宋" w:eastAsia="华文中宋" w:hAnsi="华文中宋" w:cs="华文中宋" w:hint="eastAsia"/>
                <w:lang w:eastAsia="zh-CN"/>
              </w:rPr>
              <w:t>□</w:t>
            </w:r>
            <w:r>
              <w:rPr>
                <w:rFonts w:ascii="Times New Roman" w:hAnsi="Times New Roman" w:cs="Times New Roman"/>
                <w:spacing w:val="13"/>
              </w:rPr>
              <w:t>新设置排污口</w:t>
            </w:r>
          </w:p>
        </w:tc>
      </w:tr>
      <w:tr>
        <w:tblPrEx>
          <w:tblInd w:w="5" w:type="dxa"/>
          <w:tblLayout w:type="fixed"/>
          <w:tblCellMar>
            <w:top w:w="0" w:type="dxa"/>
            <w:left w:w="0" w:type="dxa"/>
            <w:bottom w:w="0" w:type="dxa"/>
            <w:right w:w="0" w:type="dxa"/>
          </w:tblCellMar>
          <w:tblLook w:val="0000"/>
        </w:tblPrEx>
        <w:trPr>
          <w:trHeight w:val="729"/>
        </w:trPr>
        <w:tc>
          <w:tcPr>
            <w:tcW w:w="1627" w:type="dxa"/>
          </w:tcPr>
          <w:p>
            <w:pPr>
              <w:pStyle w:val="TableText"/>
              <w:keepNext w:val="0"/>
              <w:keepLines w:val="0"/>
              <w:pageBreakBefore w:val="0"/>
              <w:widowControl/>
              <w:kinsoku/>
              <w:overflowPunct/>
              <w:topLinePunct/>
              <w:bidi w:val="0"/>
              <w:adjustRightInd w:val="0"/>
              <w:snapToGrid w:val="0"/>
              <w:spacing w:before="153" w:line="560" w:lineRule="exact"/>
              <w:ind w:right="145"/>
              <w:jc w:val="center"/>
              <w:textAlignment w:val="baseline"/>
              <w:rPr>
                <w:rFonts w:ascii="Times New Roman" w:hAnsi="Times New Roman" w:cs="Times New Roman"/>
                <w:lang w:eastAsia="zh-CN"/>
              </w:rPr>
            </w:pPr>
            <w:r>
              <w:rPr>
                <w:lang w:eastAsia="zh-CN"/>
              </w:rPr>
              <w:t>入海排污口</w:t>
            </w:r>
            <w:r>
              <w:rPr>
                <w:rFonts w:hint="eastAsia"/>
                <w:lang w:eastAsia="zh-CN"/>
              </w:rPr>
              <w:t>名</w:t>
            </w:r>
            <w:r>
              <w:rPr>
                <w:lang w:eastAsia="zh-CN"/>
              </w:rPr>
              <w:t>称和编码</w:t>
            </w:r>
          </w:p>
        </w:tc>
        <w:tc>
          <w:tcPr>
            <w:tcW w:w="7253" w:type="dxa"/>
            <w:gridSpan w:val="4"/>
          </w:tcPr>
          <w:p>
            <w:pPr>
              <w:pStyle w:val="TableText"/>
              <w:keepNext w:val="0"/>
              <w:keepLines w:val="0"/>
              <w:pageBreakBefore w:val="0"/>
              <w:widowControl/>
              <w:kinsoku/>
              <w:overflowPunct/>
              <w:topLinePunct/>
              <w:bidi w:val="0"/>
              <w:adjustRightInd w:val="0"/>
              <w:snapToGrid w:val="0"/>
              <w:spacing w:before="261" w:line="560" w:lineRule="exact"/>
              <w:ind w:left="2431"/>
              <w:textAlignment w:val="baseline"/>
              <w:rPr>
                <w:rFonts w:ascii="Times New Roman" w:hAnsi="Times New Roman" w:cs="Times New Roman"/>
                <w:lang w:eastAsia="zh-CN"/>
              </w:rPr>
            </w:pPr>
            <w:r>
              <w:rPr>
                <w:rFonts w:ascii="Times New Roman" w:hAnsi="Times New Roman" w:cs="Times New Roman" w:hint="eastAsia"/>
                <w:spacing w:val="3"/>
                <w:lang w:eastAsia="zh-CN"/>
              </w:rPr>
              <w:t>（</w:t>
            </w:r>
            <w:r>
              <w:rPr>
                <w:rFonts w:ascii="Times New Roman" w:hAnsi="Times New Roman" w:cs="Times New Roman"/>
                <w:spacing w:val="3"/>
                <w:lang w:eastAsia="zh-CN"/>
              </w:rPr>
              <w:t>此信息由备案部门填写</w:t>
            </w:r>
            <w:r>
              <w:rPr>
                <w:rFonts w:ascii="Times New Roman" w:hAnsi="Times New Roman" w:cs="Times New Roman" w:hint="eastAsia"/>
                <w:spacing w:val="3"/>
                <w:lang w:eastAsia="zh-CN"/>
              </w:rPr>
              <w:t>）</w:t>
            </w:r>
          </w:p>
        </w:tc>
      </w:tr>
      <w:tr>
        <w:tblPrEx>
          <w:tblInd w:w="5" w:type="dxa"/>
          <w:tblLayout w:type="fixed"/>
          <w:tblCellMar>
            <w:top w:w="0" w:type="dxa"/>
            <w:left w:w="0" w:type="dxa"/>
            <w:bottom w:w="0" w:type="dxa"/>
            <w:right w:w="0" w:type="dxa"/>
          </w:tblCellMar>
          <w:tblLook w:val="0000"/>
        </w:tblPrEx>
        <w:trPr>
          <w:trHeight w:val="569"/>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rPr>
              <w:t>拟</w:t>
            </w:r>
            <w:r>
              <w:rPr>
                <w:rFonts w:ascii="Times New Roman" w:eastAsia="宋体" w:hAnsi="Times New Roman" w:cs="Times New Roman" w:hint="eastAsia"/>
                <w:lang w:eastAsia="zh-CN"/>
              </w:rPr>
              <w:t>）</w:t>
            </w:r>
            <w:r>
              <w:rPr>
                <w:rFonts w:ascii="Times New Roman" w:eastAsia="宋体" w:hAnsi="Times New Roman" w:cs="Times New Roman"/>
              </w:rPr>
              <w:t>启用时间</w:t>
            </w:r>
            <w:r>
              <w:rPr>
                <w:rFonts w:ascii="Times New Roman" w:eastAsia="宋体" w:hAnsi="Times New Roman" w:cs="Times New Roman"/>
                <w:vertAlign w:val="superscript"/>
                <w:lang w:eastAsia="zh-CN"/>
              </w:rPr>
              <w:t>4</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年</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月 </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日</w:t>
            </w:r>
          </w:p>
        </w:tc>
      </w:tr>
      <w:tr>
        <w:tblPrEx>
          <w:tblInd w:w="5" w:type="dxa"/>
          <w:tblLayout w:type="fixed"/>
          <w:tblCellMar>
            <w:top w:w="0" w:type="dxa"/>
            <w:left w:w="0" w:type="dxa"/>
            <w:bottom w:w="0" w:type="dxa"/>
            <w:right w:w="0" w:type="dxa"/>
          </w:tblCellMar>
          <w:tblLook w:val="0000"/>
        </w:tblPrEx>
        <w:trPr>
          <w:trHeight w:val="560"/>
        </w:trPr>
        <w:tc>
          <w:tcPr>
            <w:tcW w:w="1627"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排污口位置</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rPr>
              <w:t>具体地址</w:t>
            </w:r>
            <w:r>
              <w:rPr>
                <w:rFonts w:ascii="Times New Roman" w:eastAsia="宋体" w:hAnsi="Times New Roman" w:cs="Times New Roman" w:hint="eastAsia"/>
                <w:vertAlign w:val="superscript"/>
                <w:lang w:eastAsia="zh-CN"/>
              </w:rPr>
              <w:t>2</w:t>
            </w:r>
            <w:r>
              <w:rPr>
                <w:rFonts w:ascii="Times New Roman" w:eastAsia="宋体" w:hAnsi="Times New Roman" w:cs="Times New Roman" w:hint="eastAsia"/>
                <w:lang w:eastAsia="zh-CN"/>
              </w:rPr>
              <w:t>）</w:t>
            </w:r>
          </w:p>
        </w:tc>
      </w:tr>
      <w:tr>
        <w:tblPrEx>
          <w:tblInd w:w="5" w:type="dxa"/>
          <w:tblLayout w:type="fixed"/>
          <w:tblCellMar>
            <w:top w:w="0" w:type="dxa"/>
            <w:left w:w="0" w:type="dxa"/>
            <w:bottom w:w="0" w:type="dxa"/>
            <w:right w:w="0" w:type="dxa"/>
          </w:tblCellMar>
          <w:tblLook w:val="0000"/>
        </w:tblPrEx>
        <w:trPr>
          <w:trHeight w:val="689"/>
        </w:trPr>
        <w:tc>
          <w:tcPr>
            <w:tcW w:w="0" w:type="dxa"/>
            <w:vMerge/>
            <w:tcBorders>
              <w:top w:val="nil"/>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05"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所在海域</w:t>
            </w:r>
          </w:p>
        </w:tc>
        <w:tc>
          <w:tcPr>
            <w:tcW w:w="206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渤海；</w:t>
            </w:r>
            <w:r>
              <w:rPr>
                <w:rFonts w:ascii="华文中宋" w:eastAsia="华文中宋" w:hAnsi="华文中宋" w:cs="华文中宋" w:hint="eastAsia"/>
                <w:lang w:eastAsia="zh-CN"/>
              </w:rPr>
              <w:t>□</w:t>
            </w:r>
            <w:r>
              <w:rPr>
                <w:rFonts w:ascii="Times New Roman" w:eastAsia="宋体" w:hAnsi="Times New Roman" w:cs="Times New Roman"/>
                <w:lang w:eastAsia="zh-CN"/>
              </w:rPr>
              <w:t>黄海；</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东海；</w:t>
            </w:r>
            <w:r>
              <w:rPr>
                <w:rFonts w:ascii="华文中宋" w:eastAsia="华文中宋" w:hAnsi="华文中宋" w:cs="华文中宋" w:hint="eastAsia"/>
                <w:lang w:eastAsia="zh-CN"/>
              </w:rPr>
              <w:t>□</w:t>
            </w:r>
            <w:r>
              <w:rPr>
                <w:rFonts w:ascii="Times New Roman" w:eastAsia="宋体" w:hAnsi="Times New Roman" w:cs="Times New Roman"/>
                <w:lang w:eastAsia="zh-CN"/>
              </w:rPr>
              <w:t>南海</w:t>
            </w: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地理坐标</w:t>
            </w:r>
            <w:r>
              <w:rPr>
                <w:rFonts w:ascii="Times New Roman" w:eastAsia="宋体" w:hAnsi="Times New Roman" w:cs="Times New Roman"/>
                <w:vertAlign w:val="superscript"/>
              </w:rPr>
              <w:t>5</w:t>
            </w:r>
          </w:p>
        </w:tc>
        <w:tc>
          <w:tcPr>
            <w:tcW w:w="2302"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r>
      <w:tr>
        <w:tblPrEx>
          <w:tblInd w:w="5" w:type="dxa"/>
          <w:tblLayout w:type="fixed"/>
          <w:tblCellMar>
            <w:top w:w="0" w:type="dxa"/>
            <w:left w:w="0" w:type="dxa"/>
            <w:bottom w:w="0" w:type="dxa"/>
            <w:right w:w="0" w:type="dxa"/>
          </w:tblCellMar>
          <w:tblLook w:val="0000"/>
        </w:tblPrEx>
        <w:trPr>
          <w:trHeight w:val="799"/>
        </w:trPr>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05"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离低潮线距离</w:t>
            </w:r>
            <w:r>
              <w:rPr>
                <w:rFonts w:ascii="Times New Roman" w:eastAsia="宋体" w:hAnsi="Times New Roman" w:cs="Times New Roman" w:hint="eastAsia"/>
                <w:vertAlign w:val="superscript"/>
                <w:lang w:eastAsia="zh-CN"/>
              </w:rPr>
              <w:t>6</w:t>
            </w:r>
            <w:r>
              <w:rPr>
                <w:rFonts w:ascii="Times New Roman" w:eastAsia="宋体" w:hAnsi="Times New Roman" w:cs="Times New Roman" w:hint="eastAsia"/>
                <w:lang w:eastAsia="zh-CN"/>
              </w:rPr>
              <w:t>（</w:t>
            </w:r>
            <w:r>
              <w:rPr>
                <w:rFonts w:ascii="Times New Roman" w:eastAsia="宋体" w:hAnsi="Times New Roman" w:cs="Times New Roman"/>
                <w:lang w:eastAsia="zh-CN"/>
              </w:rPr>
              <w:t>km</w:t>
            </w:r>
            <w:r>
              <w:rPr>
                <w:rFonts w:ascii="Times New Roman" w:eastAsia="宋体" w:hAnsi="Times New Roman" w:cs="Times New Roman" w:hint="eastAsia"/>
                <w:lang w:eastAsia="zh-CN"/>
              </w:rPr>
              <w:t>）</w:t>
            </w:r>
          </w:p>
        </w:tc>
        <w:tc>
          <w:tcPr>
            <w:tcW w:w="206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出水口距水面 距离</w:t>
            </w:r>
            <w:r>
              <w:rPr>
                <w:rFonts w:ascii="Times New Roman" w:eastAsia="宋体" w:hAnsi="Times New Roman" w:cs="Times New Roman" w:hint="eastAsia"/>
                <w:vertAlign w:val="superscript"/>
                <w:lang w:eastAsia="zh-CN"/>
              </w:rPr>
              <w:t>6</w:t>
            </w:r>
            <w:r>
              <w:rPr>
                <w:rFonts w:ascii="Times New Roman" w:eastAsia="宋体" w:hAnsi="Times New Roman" w:cs="Times New Roman" w:hint="eastAsia"/>
                <w:lang w:eastAsia="zh-CN"/>
              </w:rPr>
              <w:t>（</w:t>
            </w:r>
            <w:r>
              <w:rPr>
                <w:rFonts w:ascii="Times New Roman" w:eastAsia="宋体" w:hAnsi="Times New Roman" w:cs="Times New Roman"/>
              </w:rPr>
              <w:t>m</w:t>
            </w:r>
            <w:r>
              <w:rPr>
                <w:rFonts w:ascii="Times New Roman" w:eastAsia="宋体" w:hAnsi="Times New Roman" w:cs="Times New Roman" w:hint="eastAsia"/>
                <w:lang w:eastAsia="zh-CN"/>
              </w:rPr>
              <w:t>）</w:t>
            </w:r>
          </w:p>
        </w:tc>
        <w:tc>
          <w:tcPr>
            <w:tcW w:w="2302"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1259"/>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排污口类型</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工矿企业排污口；</w:t>
            </w:r>
            <w:r>
              <w:rPr>
                <w:rFonts w:ascii="华文中宋" w:eastAsia="华文中宋" w:hAnsi="华文中宋" w:cs="华文中宋" w:hint="eastAsia"/>
                <w:lang w:eastAsia="zh-CN"/>
              </w:rPr>
              <w:t>□</w:t>
            </w:r>
            <w:r>
              <w:rPr>
                <w:rFonts w:ascii="Times New Roman" w:eastAsia="宋体" w:hAnsi="Times New Roman" w:cs="Times New Roman"/>
                <w:lang w:eastAsia="zh-CN"/>
              </w:rPr>
              <w:t>工业及其他各类园区污水处理厂排污口；</w:t>
            </w:r>
            <w:r>
              <w:rPr>
                <w:rFonts w:ascii="华文中宋" w:eastAsia="华文中宋" w:hAnsi="华文中宋" w:cs="华文中宋" w:hint="eastAsia"/>
                <w:lang w:eastAsia="zh-CN"/>
              </w:rPr>
              <w:t>□</w:t>
            </w:r>
            <w:r>
              <w:rPr>
                <w:rFonts w:ascii="Times New Roman" w:eastAsia="宋体" w:hAnsi="Times New Roman" w:cs="Times New Roman"/>
                <w:lang w:eastAsia="zh-CN"/>
              </w:rPr>
              <w:t>城镇污水处理厂排污口；</w:t>
            </w:r>
            <w:r>
              <w:rPr>
                <w:rFonts w:ascii="华文中宋" w:eastAsia="华文中宋" w:hAnsi="华文中宋" w:cs="华文中宋" w:hint="eastAsia"/>
                <w:lang w:eastAsia="zh-CN"/>
              </w:rPr>
              <w:t>□</w:t>
            </w:r>
            <w:r>
              <w:rPr>
                <w:rFonts w:ascii="Times New Roman" w:eastAsia="宋体" w:hAnsi="Times New Roman" w:cs="Times New Roman"/>
                <w:lang w:eastAsia="zh-CN"/>
              </w:rPr>
              <w:t>规模化畜禽养殖排污口；</w:t>
            </w:r>
            <w:r>
              <w:rPr>
                <w:rFonts w:ascii="华文中宋" w:eastAsia="华文中宋" w:hAnsi="华文中宋" w:cs="华文中宋" w:hint="eastAsia"/>
                <w:lang w:eastAsia="zh-CN"/>
              </w:rPr>
              <w:t>□</w:t>
            </w:r>
            <w:r>
              <w:rPr>
                <w:rFonts w:ascii="Times New Roman" w:eastAsia="宋体" w:hAnsi="Times New Roman" w:cs="Times New Roman"/>
                <w:lang w:eastAsia="zh-CN"/>
              </w:rPr>
              <w:t>规模化水产养殖排污口；</w:t>
            </w:r>
            <w:r>
              <w:rPr>
                <w:rFonts w:ascii="华文中宋" w:eastAsia="华文中宋" w:hAnsi="华文中宋" w:cs="华文中宋" w:hint="eastAsia"/>
                <w:lang w:eastAsia="zh-CN"/>
              </w:rPr>
              <w:t>□</w:t>
            </w:r>
            <w:r>
              <w:rPr>
                <w:rFonts w:ascii="Times New Roman" w:eastAsia="宋体" w:hAnsi="Times New Roman" w:cs="Times New Roman"/>
                <w:lang w:eastAsia="zh-CN"/>
              </w:rPr>
              <w:t>其他，具体分类：</w:t>
            </w:r>
            <w:r>
              <w:rPr>
                <w:rFonts w:ascii="Times New Roman" w:eastAsia="宋体" w:hAnsi="Times New Roman" w:cs="Times New Roman"/>
                <w:b/>
                <w:bCs/>
                <w:u w:val="single"/>
                <w:lang w:eastAsia="zh-CN"/>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lang w:eastAsia="zh-CN"/>
              </w:rPr>
              <w:t xml:space="preserve"> </w:t>
            </w:r>
          </w:p>
        </w:tc>
      </w:tr>
      <w:tr>
        <w:tblPrEx>
          <w:tblInd w:w="5" w:type="dxa"/>
          <w:tblLayout w:type="fixed"/>
          <w:tblCellMar>
            <w:top w:w="0" w:type="dxa"/>
            <w:left w:w="0" w:type="dxa"/>
            <w:bottom w:w="0" w:type="dxa"/>
            <w:right w:w="0" w:type="dxa"/>
          </w:tblCellMar>
          <w:tblLook w:val="0000"/>
        </w:tblPrEx>
        <w:trPr>
          <w:trHeight w:val="729"/>
        </w:trPr>
        <w:tc>
          <w:tcPr>
            <w:tcW w:w="1627"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排水设施类型</w:t>
            </w:r>
            <w:r>
              <w:rPr>
                <w:rFonts w:ascii="Times New Roman" w:eastAsia="宋体" w:hAnsi="Times New Roman" w:cs="Times New Roman" w:hint="eastAsia"/>
                <w:vertAlign w:val="superscript"/>
                <w:lang w:eastAsia="zh-CN"/>
              </w:rPr>
              <w:t>7</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华文中宋" w:eastAsia="华文中宋" w:hAnsi="华文中宋" w:cs="华文中宋" w:hint="eastAsia"/>
                <w:lang w:eastAsia="zh-CN"/>
              </w:rPr>
              <w:t>□</w:t>
            </w:r>
            <w:r>
              <w:rPr>
                <w:rFonts w:ascii="Times New Roman" w:eastAsia="宋体" w:hAnsi="Times New Roman" w:cs="Times New Roman"/>
              </w:rPr>
              <w:t>明管；</w:t>
            </w:r>
            <w:r>
              <w:rPr>
                <w:rFonts w:ascii="华文中宋" w:eastAsia="华文中宋" w:hAnsi="华文中宋" w:cs="华文中宋" w:hint="eastAsia"/>
                <w:lang w:eastAsia="zh-CN"/>
              </w:rPr>
              <w:t>□</w:t>
            </w:r>
            <w:r>
              <w:rPr>
                <w:rFonts w:ascii="Times New Roman" w:eastAsia="宋体" w:hAnsi="Times New Roman" w:cs="Times New Roman"/>
              </w:rPr>
              <w:t>暗管；</w:t>
            </w:r>
            <w:r>
              <w:rPr>
                <w:rFonts w:ascii="华文中宋" w:eastAsia="华文中宋" w:hAnsi="华文中宋" w:cs="华文中宋" w:hint="eastAsia"/>
                <w:lang w:eastAsia="zh-CN"/>
              </w:rPr>
              <w:t>□</w:t>
            </w:r>
            <w:r>
              <w:rPr>
                <w:rFonts w:ascii="Times New Roman" w:eastAsia="宋体" w:hAnsi="Times New Roman" w:cs="Times New Roman"/>
              </w:rPr>
              <w:t>明渠；</w:t>
            </w:r>
            <w:r>
              <w:rPr>
                <w:rFonts w:ascii="华文中宋" w:eastAsia="华文中宋" w:hAnsi="华文中宋" w:cs="华文中宋" w:hint="eastAsia"/>
                <w:lang w:eastAsia="zh-CN"/>
              </w:rPr>
              <w:t>□</w:t>
            </w:r>
            <w:r>
              <w:rPr>
                <w:rFonts w:ascii="Times New Roman" w:eastAsia="宋体" w:hAnsi="Times New Roman" w:cs="Times New Roman"/>
              </w:rPr>
              <w:t>暗渠；</w:t>
            </w:r>
            <w:r>
              <w:rPr>
                <w:rFonts w:ascii="华文中宋" w:eastAsia="华文中宋" w:hAnsi="华文中宋" w:cs="华文中宋" w:hint="eastAsia"/>
                <w:lang w:eastAsia="zh-CN"/>
              </w:rPr>
              <w:t>□</w:t>
            </w:r>
            <w:r>
              <w:rPr>
                <w:rFonts w:ascii="Times New Roman" w:eastAsia="宋体" w:hAnsi="Times New Roman" w:cs="Times New Roman"/>
              </w:rPr>
              <w:t>其他</w:t>
            </w:r>
            <w:r>
              <w:rPr>
                <w:rFonts w:ascii="Times New Roman" w:eastAsia="宋体" w:hAnsi="Times New Roman" w:cs="Times New Roman"/>
                <w:b/>
                <w:bCs/>
                <w:u w:val="single"/>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rPr>
              <w:t xml:space="preserve">  </w:t>
            </w:r>
          </w:p>
        </w:tc>
      </w:tr>
      <w:tr>
        <w:tblPrEx>
          <w:tblInd w:w="5" w:type="dxa"/>
          <w:tblLayout w:type="fixed"/>
          <w:tblCellMar>
            <w:top w:w="0" w:type="dxa"/>
            <w:left w:w="0" w:type="dxa"/>
            <w:bottom w:w="0" w:type="dxa"/>
            <w:right w:w="0" w:type="dxa"/>
          </w:tblCellMar>
          <w:tblLook w:val="0000"/>
        </w:tblPrEx>
        <w:trPr>
          <w:trHeight w:val="550"/>
        </w:trPr>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华文中宋" w:eastAsia="华文中宋" w:hAnsi="华文中宋" w:cs="华文中宋" w:hint="eastAsia"/>
                <w:lang w:eastAsia="zh-CN"/>
              </w:rPr>
              <w:t>□</w:t>
            </w:r>
            <w:r>
              <w:rPr>
                <w:rFonts w:ascii="Times New Roman" w:eastAsia="宋体" w:hAnsi="Times New Roman" w:cs="Times New Roman"/>
              </w:rPr>
              <w:t>无闸门；</w:t>
            </w:r>
            <w:r>
              <w:rPr>
                <w:rFonts w:ascii="华文中宋" w:eastAsia="华文中宋" w:hAnsi="华文中宋" w:cs="华文中宋" w:hint="eastAsia"/>
                <w:lang w:eastAsia="zh-CN"/>
              </w:rPr>
              <w:t>□</w:t>
            </w:r>
            <w:r>
              <w:rPr>
                <w:rFonts w:ascii="Times New Roman" w:eastAsia="宋体" w:hAnsi="Times New Roman" w:cs="Times New Roman"/>
              </w:rPr>
              <w:t>有闸门</w:t>
            </w:r>
          </w:p>
        </w:tc>
      </w:tr>
      <w:tr>
        <w:tblPrEx>
          <w:tblInd w:w="5" w:type="dxa"/>
          <w:tblLayout w:type="fixed"/>
          <w:tblCellMar>
            <w:top w:w="0" w:type="dxa"/>
            <w:left w:w="0" w:type="dxa"/>
            <w:bottom w:w="0" w:type="dxa"/>
            <w:right w:w="0" w:type="dxa"/>
          </w:tblCellMar>
          <w:tblLook w:val="0000"/>
        </w:tblPrEx>
        <w:trPr>
          <w:trHeight w:val="1039"/>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环境影响评价审</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批意见文号/备案</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编号</w:t>
            </w:r>
            <w:r>
              <w:rPr>
                <w:rFonts w:ascii="Times New Roman" w:eastAsia="宋体" w:hAnsi="Times New Roman" w:cs="Times New Roman"/>
                <w:vertAlign w:val="superscript"/>
              </w:rPr>
              <w:t>8</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754"/>
        </w:trPr>
        <w:tc>
          <w:tcPr>
            <w:tcW w:w="1627"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排污许可证号/登 记编号</w:t>
            </w:r>
            <w:r>
              <w:rPr>
                <w:rFonts w:ascii="Times New Roman" w:eastAsia="宋体" w:hAnsi="Times New Roman" w:cs="Times New Roman"/>
                <w:vertAlign w:val="superscript"/>
                <w:lang w:eastAsia="zh-CN"/>
              </w:rPr>
              <w:t>9</w:t>
            </w:r>
          </w:p>
        </w:tc>
        <w:tc>
          <w:tcPr>
            <w:tcW w:w="7253" w:type="dxa"/>
            <w:gridSpan w:val="4"/>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sectPr>
          <w:footerReference w:type="default" r:id="rId5"/>
          <w:pgSz w:w="11920" w:h="16850"/>
          <w:pgMar w:top="1432" w:right="1534" w:bottom="1753" w:left="1495" w:header="0" w:footer="1494" w:gutter="0"/>
          <w:cols w:space="708"/>
        </w:sectPr>
      </w:pP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743"/>
        <w:gridCol w:w="1259"/>
        <w:gridCol w:w="1478"/>
        <w:gridCol w:w="1478"/>
        <w:gridCol w:w="1458"/>
        <w:gridCol w:w="1474"/>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414"/>
        </w:trPr>
        <w:tc>
          <w:tcPr>
            <w:tcW w:w="1743"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入海排污口排放</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方式</w:t>
            </w: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连续排放；</w:t>
            </w:r>
            <w:r>
              <w:rPr>
                <w:rFonts w:ascii="华文中宋" w:eastAsia="华文中宋" w:hAnsi="华文中宋" w:cs="华文中宋" w:hint="eastAsia"/>
                <w:lang w:eastAsia="zh-CN"/>
              </w:rPr>
              <w:t>□</w:t>
            </w:r>
            <w:r>
              <w:rPr>
                <w:rFonts w:ascii="Times New Roman" w:eastAsia="宋体" w:hAnsi="Times New Roman" w:cs="Times New Roman"/>
                <w:lang w:eastAsia="zh-CN"/>
              </w:rPr>
              <w:t>间歇排放；</w:t>
            </w:r>
            <w:r>
              <w:rPr>
                <w:rFonts w:ascii="华文中宋" w:eastAsia="华文中宋" w:hAnsi="华文中宋" w:cs="华文中宋" w:hint="eastAsia"/>
                <w:lang w:eastAsia="zh-CN"/>
              </w:rPr>
              <w:t>□</w:t>
            </w:r>
            <w:r>
              <w:rPr>
                <w:rFonts w:ascii="Times New Roman" w:eastAsia="宋体" w:hAnsi="Times New Roman" w:cs="Times New Roman"/>
                <w:lang w:eastAsia="zh-CN"/>
              </w:rPr>
              <w:t>无规律排放</w:t>
            </w:r>
          </w:p>
        </w:tc>
      </w:tr>
      <w:tr>
        <w:tblPrEx>
          <w:tblInd w:w="5" w:type="dxa"/>
          <w:tblLayout w:type="fixed"/>
          <w:tblCellMar>
            <w:top w:w="0" w:type="dxa"/>
            <w:left w:w="0" w:type="dxa"/>
            <w:bottom w:w="0" w:type="dxa"/>
            <w:right w:w="0" w:type="dxa"/>
          </w:tblCellMar>
          <w:tblLook w:val="0000"/>
        </w:tblPrEx>
        <w:trPr>
          <w:trHeight w:val="433"/>
        </w:trPr>
        <w:tc>
          <w:tcPr>
            <w:tcW w:w="0" w:type="dxa"/>
            <w:vMerge/>
            <w:tcBorders>
              <w:top w:val="nil"/>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离岸排放；</w:t>
            </w:r>
            <w:r>
              <w:rPr>
                <w:rFonts w:ascii="华文中宋" w:eastAsia="华文中宋" w:hAnsi="华文中宋" w:cs="华文中宋" w:hint="eastAsia"/>
                <w:lang w:eastAsia="zh-CN"/>
              </w:rPr>
              <w:t>□</w:t>
            </w:r>
            <w:r>
              <w:rPr>
                <w:rFonts w:ascii="Times New Roman" w:eastAsia="宋体" w:hAnsi="Times New Roman" w:cs="Times New Roman"/>
                <w:lang w:eastAsia="zh-CN"/>
              </w:rPr>
              <w:t>岸边排放</w:t>
            </w:r>
          </w:p>
        </w:tc>
      </w:tr>
      <w:tr>
        <w:tblPrEx>
          <w:tblInd w:w="5" w:type="dxa"/>
          <w:tblLayout w:type="fixed"/>
          <w:tblCellMar>
            <w:top w:w="0" w:type="dxa"/>
            <w:left w:w="0" w:type="dxa"/>
            <w:bottom w:w="0" w:type="dxa"/>
            <w:right w:w="0" w:type="dxa"/>
          </w:tblCellMar>
          <w:tblLook w:val="0000"/>
        </w:tblPrEx>
        <w:trPr>
          <w:trHeight w:val="400"/>
        </w:trPr>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r>
              <w:rPr>
                <w:rFonts w:ascii="Times New Roman" w:eastAsia="宋体" w:hAnsi="Times New Roman" w:cs="Times New Roman"/>
              </w:rPr>
              <w:t>是否共用：</w:t>
            </w:r>
            <w:r>
              <w:rPr>
                <w:rFonts w:ascii="华文中宋" w:eastAsia="华文中宋" w:hAnsi="华文中宋" w:cs="华文中宋" w:hint="eastAsia"/>
                <w:lang w:eastAsia="zh-CN"/>
              </w:rPr>
              <w:t>□</w:t>
            </w:r>
            <w:r>
              <w:rPr>
                <w:rFonts w:ascii="Times New Roman" w:eastAsia="宋体" w:hAnsi="Times New Roman" w:cs="Times New Roman"/>
              </w:rPr>
              <w:t>是；</w:t>
            </w:r>
            <w:r>
              <w:rPr>
                <w:rFonts w:ascii="华文中宋" w:eastAsia="华文中宋" w:hAnsi="华文中宋" w:cs="华文中宋" w:hint="eastAsia"/>
                <w:lang w:eastAsia="zh-CN"/>
              </w:rPr>
              <w:t>□</w:t>
            </w:r>
            <w:r>
              <w:rPr>
                <w:rFonts w:ascii="Times New Roman" w:eastAsia="宋体" w:hAnsi="Times New Roman" w:cs="Times New Roman"/>
              </w:rPr>
              <w:t>否</w:t>
            </w:r>
          </w:p>
        </w:tc>
      </w:tr>
      <w:tr>
        <w:tblPrEx>
          <w:tblInd w:w="5" w:type="dxa"/>
          <w:tblLayout w:type="fixed"/>
          <w:tblCellMar>
            <w:top w:w="0" w:type="dxa"/>
            <w:left w:w="0" w:type="dxa"/>
            <w:bottom w:w="0" w:type="dxa"/>
            <w:right w:w="0" w:type="dxa"/>
          </w:tblCellMar>
          <w:tblLook w:val="0000"/>
        </w:tblPrEx>
        <w:trPr>
          <w:trHeight w:val="559"/>
        </w:trPr>
        <w:tc>
          <w:tcPr>
            <w:tcW w:w="174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扩散器类型</w:t>
            </w:r>
            <w:r>
              <w:rPr>
                <w:rFonts w:ascii="Times New Roman" w:eastAsia="宋体" w:hAnsi="Times New Roman" w:cs="Times New Roman"/>
                <w:vertAlign w:val="superscript"/>
              </w:rPr>
              <w:t>1</w:t>
            </w:r>
            <w:r>
              <w:rPr>
                <w:rFonts w:ascii="Times New Roman" w:eastAsia="宋体" w:hAnsi="Times New Roman" w:cs="Times New Roman" w:hint="eastAsia"/>
                <w:vertAlign w:val="superscript"/>
                <w:lang w:eastAsia="zh-CN"/>
              </w:rPr>
              <w:t>0</w:t>
            </w: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60"/>
        </w:trPr>
        <w:tc>
          <w:tcPr>
            <w:tcW w:w="8890"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主要污染物允许排放浓度及排放总量</w:t>
            </w:r>
          </w:p>
        </w:tc>
      </w:tr>
      <w:tr>
        <w:tblPrEx>
          <w:tblInd w:w="5" w:type="dxa"/>
          <w:tblLayout w:type="fixed"/>
          <w:tblCellMar>
            <w:top w:w="0" w:type="dxa"/>
            <w:left w:w="0" w:type="dxa"/>
            <w:bottom w:w="0" w:type="dxa"/>
            <w:right w:w="0" w:type="dxa"/>
          </w:tblCellMar>
          <w:tblLook w:val="0000"/>
        </w:tblPrEx>
        <w:trPr>
          <w:trHeight w:val="549"/>
        </w:trPr>
        <w:tc>
          <w:tcPr>
            <w:tcW w:w="174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项目</w:t>
            </w:r>
          </w:p>
        </w:tc>
        <w:tc>
          <w:tcPr>
            <w:tcW w:w="1259"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排放浓度</w:t>
            </w:r>
            <w:r>
              <w:rPr>
                <w:rFonts w:ascii="Times New Roman" w:eastAsia="宋体" w:hAnsi="Times New Roman" w:cs="Times New Roman" w:hint="eastAsia"/>
                <w:vertAlign w:val="superscript"/>
                <w:lang w:eastAsia="zh-CN"/>
              </w:rPr>
              <w:t>11</w:t>
            </w: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排放总量</w:t>
            </w:r>
            <w:r>
              <w:rPr>
                <w:rFonts w:ascii="Times New Roman" w:eastAsia="宋体" w:hAnsi="Times New Roman" w:cs="Times New Roman" w:hint="eastAsia"/>
                <w:vertAlign w:val="superscript"/>
                <w:lang w:eastAsia="zh-CN"/>
              </w:rPr>
              <w:t>12</w:t>
            </w: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项目</w:t>
            </w:r>
          </w:p>
        </w:tc>
        <w:tc>
          <w:tcPr>
            <w:tcW w:w="145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排放浓度</w:t>
            </w:r>
            <w:r>
              <w:rPr>
                <w:rFonts w:ascii="Times New Roman" w:eastAsia="宋体" w:hAnsi="Times New Roman" w:cs="Times New Roman" w:hint="eastAsia"/>
                <w:vertAlign w:val="superscript"/>
                <w:lang w:eastAsia="zh-CN"/>
              </w:rPr>
              <w:t>11</w:t>
            </w:r>
          </w:p>
        </w:tc>
        <w:tc>
          <w:tcPr>
            <w:tcW w:w="1474"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排放总量</w:t>
            </w:r>
            <w:r>
              <w:rPr>
                <w:rFonts w:ascii="Times New Roman" w:eastAsia="宋体" w:hAnsi="Times New Roman" w:cs="Times New Roman" w:hint="eastAsia"/>
                <w:vertAlign w:val="superscript"/>
                <w:lang w:eastAsia="zh-CN"/>
              </w:rPr>
              <w:t>12</w:t>
            </w:r>
          </w:p>
        </w:tc>
      </w:tr>
      <w:tr>
        <w:tblPrEx>
          <w:tblInd w:w="5" w:type="dxa"/>
          <w:tblLayout w:type="fixed"/>
          <w:tblCellMar>
            <w:top w:w="0" w:type="dxa"/>
            <w:left w:w="0" w:type="dxa"/>
            <w:bottom w:w="0" w:type="dxa"/>
            <w:right w:w="0" w:type="dxa"/>
          </w:tblCellMar>
          <w:tblLook w:val="0000"/>
        </w:tblPrEx>
        <w:trPr>
          <w:trHeight w:val="489"/>
        </w:trPr>
        <w:tc>
          <w:tcPr>
            <w:tcW w:w="174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59"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5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4"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400"/>
        </w:trPr>
        <w:tc>
          <w:tcPr>
            <w:tcW w:w="174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59"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5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4"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09"/>
        </w:trPr>
        <w:tc>
          <w:tcPr>
            <w:tcW w:w="174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59"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5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4"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1519"/>
        </w:trPr>
        <w:tc>
          <w:tcPr>
            <w:tcW w:w="174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入海排污口</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设置论证结论</w:t>
            </w:r>
            <w:r>
              <w:rPr>
                <w:rFonts w:ascii="Times New Roman" w:eastAsia="宋体" w:hAnsi="Times New Roman" w:cs="Times New Roman" w:hint="eastAsia"/>
                <w:vertAlign w:val="superscript"/>
                <w:lang w:eastAsia="zh-CN"/>
              </w:rPr>
              <w:t>13</w:t>
            </w: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1519"/>
        </w:trPr>
        <w:tc>
          <w:tcPr>
            <w:tcW w:w="174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入海排污口整治 情 况</w:t>
            </w:r>
            <w:r>
              <w:rPr>
                <w:rFonts w:ascii="Times New Roman" w:eastAsia="宋体" w:hAnsi="Times New Roman" w:cs="Times New Roman" w:hint="eastAsia"/>
                <w:vertAlign w:val="superscript"/>
                <w:lang w:eastAsia="zh-CN"/>
              </w:rPr>
              <w:t>14</w:t>
            </w: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1299"/>
        </w:trPr>
        <w:tc>
          <w:tcPr>
            <w:tcW w:w="174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备注</w:t>
            </w:r>
          </w:p>
        </w:tc>
        <w:tc>
          <w:tcPr>
            <w:tcW w:w="714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lang w:eastAsia="zh-CN"/>
              </w:rPr>
              <w:t>表内信息发生变化的，按</w:t>
            </w:r>
            <w:r>
              <w:rPr>
                <w:rFonts w:ascii="Times New Roman" w:eastAsia="宋体" w:hAnsi="Times New Roman" w:cs="Times New Roman"/>
                <w:color w:val="auto"/>
                <w:highlight w:val="none"/>
                <w:lang w:eastAsia="zh-CN"/>
              </w:rPr>
              <w:t>照</w:t>
            </w:r>
            <w:r>
              <w:rPr>
                <w:rFonts w:ascii="Times New Roman" w:eastAsia="宋体" w:hAnsi="Times New Roman" w:cs="Times New Roman" w:hint="eastAsia"/>
                <w:color w:val="auto"/>
                <w:highlight w:val="none"/>
                <w:lang w:eastAsia="zh-CN"/>
              </w:rPr>
              <w:t>本实施细则</w:t>
            </w:r>
            <w:r>
              <w:rPr>
                <w:rFonts w:ascii="Times New Roman" w:eastAsia="宋体" w:hAnsi="Times New Roman" w:cs="Times New Roman"/>
                <w:color w:val="auto"/>
                <w:highlight w:val="none"/>
                <w:lang w:eastAsia="zh-CN"/>
              </w:rPr>
              <w:t>第十</w:t>
            </w:r>
            <w:r>
              <w:rPr>
                <w:rFonts w:ascii="Times New Roman" w:eastAsia="宋体" w:hAnsi="Times New Roman" w:cs="Times New Roman" w:hint="eastAsia"/>
                <w:color w:val="auto"/>
                <w:highlight w:val="none"/>
                <w:lang w:eastAsia="zh-CN"/>
              </w:rPr>
              <w:t>六</w:t>
            </w:r>
            <w:r>
              <w:rPr>
                <w:rFonts w:ascii="Times New Roman" w:eastAsia="宋体" w:hAnsi="Times New Roman" w:cs="Times New Roman"/>
                <w:color w:val="auto"/>
                <w:highlight w:val="none"/>
                <w:lang w:eastAsia="zh-CN"/>
              </w:rPr>
              <w:t>条规定变更备</w:t>
            </w:r>
            <w:r>
              <w:rPr>
                <w:rFonts w:ascii="Times New Roman" w:eastAsia="宋体" w:hAnsi="Times New Roman" w:cs="Times New Roman"/>
                <w:lang w:eastAsia="zh-CN"/>
              </w:rPr>
              <w:t>案信息</w:t>
            </w:r>
            <w:r>
              <w:rPr>
                <w:rFonts w:ascii="Times New Roman" w:eastAsia="宋体" w:hAnsi="Times New Roman" w:cs="Times New Roman" w:hint="eastAsia"/>
                <w:lang w:eastAsia="zh-CN"/>
              </w:rPr>
              <w:t>）</w:t>
            </w:r>
          </w:p>
        </w:tc>
      </w:tr>
      <w:tr>
        <w:tblPrEx>
          <w:tblInd w:w="5" w:type="dxa"/>
          <w:tblLayout w:type="fixed"/>
          <w:tblCellMar>
            <w:top w:w="0" w:type="dxa"/>
            <w:left w:w="0" w:type="dxa"/>
            <w:bottom w:w="0" w:type="dxa"/>
            <w:right w:w="0" w:type="dxa"/>
          </w:tblCellMar>
          <w:tblLook w:val="0000"/>
        </w:tblPrEx>
        <w:trPr>
          <w:trHeight w:val="3462"/>
        </w:trPr>
        <w:tc>
          <w:tcPr>
            <w:tcW w:w="8890" w:type="dxa"/>
            <w:gridSpan w:val="6"/>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承诺：XX市XX县XX公司/单位/某某某承诺所填写各项内容真实、准确、完整，入海排污口符合《中华人民共和国海洋环境保护法》及国家和地方关于入海排污口设置的有关规定。如存在弄虚作假、隐瞒欺骗等情况及由此导致的一切后果由XX市XX县(XX公司/单位/某某某)承担全部责任。</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法定代表人或者主要负责人签字：</w:t>
            </w: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sectPr>
          <w:footerReference w:type="default" r:id="rId6"/>
          <w:pgSz w:w="11920" w:h="16850"/>
          <w:pgMar w:top="1432" w:right="1534" w:bottom="1770" w:left="1485" w:header="0" w:footer="1501" w:gutter="0"/>
          <w:cols w:space="708"/>
        </w:sectPr>
      </w:pP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753"/>
        <w:gridCol w:w="190"/>
        <w:gridCol w:w="1089"/>
        <w:gridCol w:w="1478"/>
        <w:gridCol w:w="529"/>
        <w:gridCol w:w="140"/>
        <w:gridCol w:w="779"/>
        <w:gridCol w:w="629"/>
        <w:gridCol w:w="849"/>
        <w:gridCol w:w="1473"/>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564"/>
        </w:trPr>
        <w:tc>
          <w:tcPr>
            <w:tcW w:w="8909" w:type="dxa"/>
            <w:gridSpan w:val="10"/>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备案登记副表</w:t>
            </w:r>
            <w:r>
              <w:rPr>
                <w:rFonts w:ascii="Times New Roman" w:eastAsia="宋体" w:hAnsi="Times New Roman" w:cs="Times New Roman" w:hint="eastAsia"/>
                <w:vertAlign w:val="superscript"/>
                <w:lang w:eastAsia="zh-CN"/>
              </w:rPr>
              <w:t>1</w:t>
            </w:r>
          </w:p>
        </w:tc>
      </w:tr>
      <w:tr>
        <w:tblPrEx>
          <w:tblInd w:w="5" w:type="dxa"/>
          <w:tblLayout w:type="fixed"/>
          <w:tblCellMar>
            <w:top w:w="0" w:type="dxa"/>
            <w:left w:w="0" w:type="dxa"/>
            <w:bottom w:w="0" w:type="dxa"/>
            <w:right w:w="0" w:type="dxa"/>
          </w:tblCellMar>
          <w:tblLook w:val="0000"/>
        </w:tblPrEx>
        <w:trPr>
          <w:trHeight w:val="529"/>
        </w:trPr>
        <w:tc>
          <w:tcPr>
            <w:tcW w:w="1943" w:type="dxa"/>
            <w:gridSpan w:val="2"/>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责任主体名称</w:t>
            </w:r>
          </w:p>
        </w:tc>
        <w:tc>
          <w:tcPr>
            <w:tcW w:w="6966" w:type="dxa"/>
            <w:gridSpan w:val="8"/>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30"/>
        </w:trPr>
        <w:tc>
          <w:tcPr>
            <w:tcW w:w="5039" w:type="dxa"/>
            <w:gridSpan w:val="5"/>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统一社会信用代码/组织机构代码</w:t>
            </w:r>
          </w:p>
        </w:tc>
        <w:tc>
          <w:tcPr>
            <w:tcW w:w="3870"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559"/>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联系人</w:t>
            </w:r>
          </w:p>
        </w:tc>
        <w:tc>
          <w:tcPr>
            <w:tcW w:w="3286"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548"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2322"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法定代表人</w:t>
            </w:r>
          </w:p>
        </w:tc>
        <w:tc>
          <w:tcPr>
            <w:tcW w:w="3286"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548"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2322"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29"/>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通信地址</w:t>
            </w:r>
            <w:r>
              <w:rPr>
                <w:rFonts w:ascii="Times New Roman" w:eastAsia="宋体" w:hAnsi="Times New Roman" w:cs="Times New Roman" w:hint="eastAsia"/>
                <w:vertAlign w:val="superscript"/>
                <w:lang w:eastAsia="zh-CN"/>
              </w:rPr>
              <w:t>2</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拟启用时间</w:t>
            </w:r>
            <w:r>
              <w:rPr>
                <w:rFonts w:ascii="Times New Roman" w:eastAsia="宋体" w:hAnsi="Times New Roman" w:cs="Times New Roman" w:hint="eastAsia"/>
                <w:vertAlign w:val="superscript"/>
                <w:lang w:eastAsia="zh-CN"/>
              </w:rPr>
              <w:t>4</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年</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月   </w:t>
            </w:r>
            <w:r>
              <w:rPr>
                <w:rFonts w:ascii="Times New Roman" w:eastAsia="宋体" w:hAnsi="Times New Roman" w:cs="Times New Roman" w:hint="eastAsia"/>
                <w:lang w:eastAsia="zh-CN"/>
              </w:rPr>
              <w:t xml:space="preserve">    </w:t>
            </w:r>
            <w:r>
              <w:rPr>
                <w:rFonts w:ascii="Times New Roman" w:eastAsia="宋体" w:hAnsi="Times New Roman" w:cs="Times New Roman"/>
              </w:rPr>
              <w:t>日</w:t>
            </w:r>
          </w:p>
        </w:tc>
      </w:tr>
      <w:tr>
        <w:tblPrEx>
          <w:tblInd w:w="5" w:type="dxa"/>
          <w:tblLayout w:type="fixed"/>
          <w:tblCellMar>
            <w:top w:w="0" w:type="dxa"/>
            <w:left w:w="0" w:type="dxa"/>
            <w:bottom w:w="0" w:type="dxa"/>
            <w:right w:w="0" w:type="dxa"/>
          </w:tblCellMar>
          <w:tblLook w:val="0000"/>
        </w:tblPrEx>
        <w:trPr>
          <w:trHeight w:val="809"/>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位置信息</w:t>
            </w:r>
          </w:p>
        </w:tc>
        <w:tc>
          <w:tcPr>
            <w:tcW w:w="127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厂界排污口</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地理坐标</w:t>
            </w:r>
            <w:r>
              <w:rPr>
                <w:rFonts w:ascii="Times New Roman" w:eastAsia="宋体" w:hAnsi="Times New Roman" w:cs="Times New Roman" w:hint="eastAsia"/>
                <w:vertAlign w:val="superscript"/>
                <w:lang w:eastAsia="zh-CN"/>
              </w:rPr>
              <w:t>5</w:t>
            </w:r>
          </w:p>
        </w:tc>
        <w:tc>
          <w:tcPr>
            <w:tcW w:w="2147" w:type="dxa"/>
            <w:gridSpan w:val="3"/>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c>
          <w:tcPr>
            <w:tcW w:w="1408"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汇入节点</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地理坐标</w:t>
            </w:r>
            <w:r>
              <w:rPr>
                <w:rFonts w:ascii="Times New Roman" w:eastAsia="宋体" w:hAnsi="Times New Roman" w:cs="Times New Roman" w:hint="eastAsia"/>
                <w:vertAlign w:val="superscript"/>
                <w:lang w:eastAsia="zh-CN"/>
              </w:rPr>
              <w:t>5</w:t>
            </w:r>
          </w:p>
        </w:tc>
        <w:tc>
          <w:tcPr>
            <w:tcW w:w="2322" w:type="dxa"/>
            <w:gridSpan w:val="2"/>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r>
      <w:tr>
        <w:tblPrEx>
          <w:tblInd w:w="5" w:type="dxa"/>
          <w:tblLayout w:type="fixed"/>
          <w:tblCellMar>
            <w:top w:w="0" w:type="dxa"/>
            <w:left w:w="0" w:type="dxa"/>
            <w:bottom w:w="0" w:type="dxa"/>
            <w:right w:w="0" w:type="dxa"/>
          </w:tblCellMar>
          <w:tblLook w:val="0000"/>
        </w:tblPrEx>
        <w:trPr>
          <w:trHeight w:val="959"/>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污水来源</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工矿企业；</w:t>
            </w:r>
            <w:r>
              <w:rPr>
                <w:rFonts w:ascii="华文中宋" w:eastAsia="华文中宋" w:hAnsi="华文中宋" w:cs="华文中宋" w:hint="eastAsia"/>
                <w:lang w:eastAsia="zh-CN"/>
              </w:rPr>
              <w:t>□</w:t>
            </w:r>
            <w:r>
              <w:rPr>
                <w:rFonts w:ascii="Times New Roman" w:eastAsia="宋体" w:hAnsi="Times New Roman" w:cs="Times New Roman"/>
                <w:lang w:eastAsia="zh-CN"/>
              </w:rPr>
              <w:t>工业及其他各类园区污水处理厂；</w:t>
            </w:r>
            <w:r>
              <w:rPr>
                <w:rFonts w:ascii="华文中宋" w:eastAsia="华文中宋" w:hAnsi="华文中宋" w:cs="华文中宋" w:hint="eastAsia"/>
                <w:lang w:eastAsia="zh-CN"/>
              </w:rPr>
              <w:t>□</w:t>
            </w:r>
            <w:r>
              <w:rPr>
                <w:rFonts w:ascii="Times New Roman" w:eastAsia="宋体" w:hAnsi="Times New Roman" w:cs="Times New Roman"/>
                <w:lang w:eastAsia="zh-CN"/>
              </w:rPr>
              <w:t>城镇污水处理厂；</w:t>
            </w:r>
            <w:r>
              <w:rPr>
                <w:rFonts w:ascii="华文中宋" w:eastAsia="华文中宋" w:hAnsi="华文中宋" w:cs="华文中宋" w:hint="eastAsia"/>
                <w:lang w:eastAsia="zh-CN"/>
              </w:rPr>
              <w:t>□</w:t>
            </w:r>
            <w:r>
              <w:rPr>
                <w:rFonts w:ascii="Times New Roman" w:eastAsia="宋体" w:hAnsi="Times New Roman" w:cs="Times New Roman"/>
                <w:lang w:eastAsia="zh-CN"/>
              </w:rPr>
              <w:t>畜禽养殖；</w:t>
            </w:r>
            <w:r>
              <w:rPr>
                <w:rFonts w:ascii="华文中宋" w:eastAsia="华文中宋" w:hAnsi="华文中宋" w:cs="华文中宋" w:hint="eastAsia"/>
                <w:lang w:eastAsia="zh-CN"/>
              </w:rPr>
              <w:t>□</w:t>
            </w:r>
            <w:r>
              <w:rPr>
                <w:rFonts w:ascii="Times New Roman" w:eastAsia="宋体" w:hAnsi="Times New Roman" w:cs="Times New Roman"/>
                <w:lang w:eastAsia="zh-CN"/>
              </w:rPr>
              <w:t>水产养殖；</w:t>
            </w:r>
            <w:r>
              <w:rPr>
                <w:rFonts w:ascii="华文中宋" w:eastAsia="华文中宋" w:hAnsi="华文中宋" w:cs="华文中宋" w:hint="eastAsia"/>
                <w:lang w:eastAsia="zh-CN"/>
              </w:rPr>
              <w:t>□</w:t>
            </w:r>
            <w:r>
              <w:rPr>
                <w:rFonts w:ascii="Times New Roman" w:eastAsia="宋体" w:hAnsi="Times New Roman" w:cs="Times New Roman"/>
                <w:lang w:eastAsia="zh-CN"/>
              </w:rPr>
              <w:t>雨洪；</w:t>
            </w:r>
            <w:r>
              <w:rPr>
                <w:rFonts w:ascii="华文中宋" w:eastAsia="华文中宋" w:hAnsi="华文中宋" w:cs="华文中宋" w:hint="eastAsia"/>
                <w:lang w:eastAsia="zh-CN"/>
              </w:rPr>
              <w:t>□</w:t>
            </w:r>
            <w:r>
              <w:rPr>
                <w:rFonts w:ascii="Times New Roman" w:eastAsia="宋体" w:hAnsi="Times New Roman" w:cs="Times New Roman"/>
                <w:lang w:eastAsia="zh-CN"/>
              </w:rPr>
              <w:t>其他：</w:t>
            </w:r>
            <w:r>
              <w:rPr>
                <w:rFonts w:ascii="Times New Roman" w:eastAsia="宋体" w:hAnsi="Times New Roman" w:cs="Times New Roman"/>
                <w:b/>
                <w:bCs/>
                <w:u w:val="single"/>
                <w:lang w:eastAsia="zh-CN"/>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lang w:eastAsia="zh-CN"/>
              </w:rPr>
              <w:t xml:space="preserve">    </w:t>
            </w:r>
          </w:p>
        </w:tc>
      </w:tr>
      <w:tr>
        <w:tblPrEx>
          <w:tblInd w:w="5" w:type="dxa"/>
          <w:tblLayout w:type="fixed"/>
          <w:tblCellMar>
            <w:top w:w="0" w:type="dxa"/>
            <w:left w:w="0" w:type="dxa"/>
            <w:bottom w:w="0" w:type="dxa"/>
            <w:right w:w="0" w:type="dxa"/>
          </w:tblCellMar>
          <w:tblLook w:val="0000"/>
        </w:tblPrEx>
        <w:trPr>
          <w:trHeight w:val="550"/>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排放方式</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连续排放；</w:t>
            </w:r>
            <w:r>
              <w:rPr>
                <w:rFonts w:ascii="Times New Roman" w:eastAsia="宋体" w:hAnsi="Times New Roman" w:cs="Times New Roman" w:hint="eastAsia"/>
                <w:lang w:eastAsia="zh-CN"/>
              </w:rPr>
              <w:t>□</w:t>
            </w:r>
            <w:r>
              <w:rPr>
                <w:rFonts w:ascii="Times New Roman" w:eastAsia="宋体" w:hAnsi="Times New Roman" w:cs="Times New Roman"/>
                <w:lang w:eastAsia="zh-CN"/>
              </w:rPr>
              <w:t>间歇排放；</w:t>
            </w:r>
            <w:r>
              <w:rPr>
                <w:rFonts w:ascii="华文中宋" w:eastAsia="华文中宋" w:hAnsi="华文中宋" w:cs="华文中宋" w:hint="eastAsia"/>
                <w:lang w:eastAsia="zh-CN"/>
              </w:rPr>
              <w:t>□</w:t>
            </w:r>
            <w:r>
              <w:rPr>
                <w:rFonts w:ascii="Times New Roman" w:eastAsia="宋体" w:hAnsi="Times New Roman" w:cs="Times New Roman"/>
                <w:lang w:eastAsia="zh-CN"/>
              </w:rPr>
              <w:t>无规律排放</w:t>
            </w:r>
          </w:p>
        </w:tc>
      </w:tr>
      <w:tr>
        <w:tblPrEx>
          <w:tblInd w:w="5" w:type="dxa"/>
          <w:tblLayout w:type="fixed"/>
          <w:tblCellMar>
            <w:top w:w="0" w:type="dxa"/>
            <w:left w:w="0" w:type="dxa"/>
            <w:bottom w:w="0" w:type="dxa"/>
            <w:right w:w="0" w:type="dxa"/>
          </w:tblCellMar>
          <w:tblLook w:val="0000"/>
        </w:tblPrEx>
        <w:trPr>
          <w:trHeight w:val="789"/>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排污许可证号/</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登记编号</w:t>
            </w:r>
            <w:r>
              <w:rPr>
                <w:rFonts w:ascii="Times New Roman" w:eastAsia="宋体" w:hAnsi="Times New Roman" w:cs="Times New Roman" w:hint="eastAsia"/>
                <w:vertAlign w:val="superscript"/>
                <w:lang w:eastAsia="zh-CN"/>
              </w:rPr>
              <w:t>9</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529"/>
        </w:trPr>
        <w:tc>
          <w:tcPr>
            <w:tcW w:w="8909" w:type="dxa"/>
            <w:gridSpan w:val="10"/>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主要污染物允许排放浓度及排放总量</w:t>
            </w: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项目</w:t>
            </w:r>
          </w:p>
        </w:tc>
        <w:tc>
          <w:tcPr>
            <w:tcW w:w="127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排放浓度</w:t>
            </w:r>
            <w:r>
              <w:rPr>
                <w:rFonts w:ascii="Times New Roman" w:eastAsia="宋体" w:hAnsi="Times New Roman" w:cs="Times New Roman" w:hint="eastAsia"/>
                <w:vertAlign w:val="superscript"/>
                <w:lang w:eastAsia="zh-CN"/>
              </w:rPr>
              <w:t>11</w:t>
            </w:r>
          </w:p>
        </w:tc>
        <w:tc>
          <w:tcPr>
            <w:tcW w:w="147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排放总量</w:t>
            </w:r>
            <w:r>
              <w:rPr>
                <w:rFonts w:ascii="Times New Roman" w:eastAsia="宋体" w:hAnsi="Times New Roman" w:cs="Times New Roman" w:hint="eastAsia"/>
                <w:vertAlign w:val="superscript"/>
                <w:lang w:eastAsia="zh-CN"/>
              </w:rPr>
              <w:t>12</w:t>
            </w:r>
          </w:p>
        </w:tc>
        <w:tc>
          <w:tcPr>
            <w:tcW w:w="1448"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项目</w:t>
            </w:r>
          </w:p>
        </w:tc>
        <w:tc>
          <w:tcPr>
            <w:tcW w:w="1478"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排放浓度</w:t>
            </w:r>
            <w:r>
              <w:rPr>
                <w:rFonts w:ascii="Times New Roman" w:eastAsia="宋体" w:hAnsi="Times New Roman" w:cs="Times New Roman" w:hint="eastAsia"/>
                <w:vertAlign w:val="superscript"/>
                <w:lang w:eastAsia="zh-CN"/>
              </w:rPr>
              <w:t>11</w:t>
            </w:r>
          </w:p>
        </w:tc>
        <w:tc>
          <w:tcPr>
            <w:tcW w:w="147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排放总量</w:t>
            </w:r>
            <w:r>
              <w:rPr>
                <w:rFonts w:ascii="Times New Roman" w:eastAsia="宋体" w:hAnsi="Times New Roman" w:cs="Times New Roman" w:hint="eastAsia"/>
                <w:vertAlign w:val="superscript"/>
                <w:lang w:eastAsia="zh-CN"/>
              </w:rPr>
              <w:t>12</w:t>
            </w: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79"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48" w:type="dxa"/>
            <w:gridSpan w:val="3"/>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59"/>
        </w:trPr>
        <w:tc>
          <w:tcPr>
            <w:tcW w:w="175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79"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48" w:type="dxa"/>
            <w:gridSpan w:val="3"/>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279"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48" w:type="dxa"/>
            <w:gridSpan w:val="3"/>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8" w:type="dxa"/>
            <w:gridSpan w:val="2"/>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147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30"/>
        </w:trPr>
        <w:tc>
          <w:tcPr>
            <w:tcW w:w="1753" w:type="dxa"/>
            <w:vAlign w:val="center"/>
          </w:tcPr>
          <w:p>
            <w:pPr>
              <w:keepNext w:val="0"/>
              <w:keepLines w:val="0"/>
              <w:pageBreakBefore w:val="0"/>
              <w:widowControl/>
              <w:kinsoku/>
              <w:overflowPunct/>
              <w:topLinePunct/>
              <w:bidi w:val="0"/>
              <w:adjustRightInd w:val="0"/>
              <w:snapToGrid w:val="0"/>
              <w:spacing w:line="560" w:lineRule="exact"/>
              <w:ind w:left="105" w:leftChars="50"/>
              <w:jc w:val="center"/>
              <w:textAlignment w:val="baseline"/>
              <w:rPr>
                <w:rFonts w:ascii="Times New Roman" w:eastAsia="宋体" w:hAnsi="Times New Roman" w:cs="Times New Roman"/>
              </w:rPr>
            </w:pPr>
            <w:r>
              <w:rPr>
                <w:rFonts w:ascii="Times New Roman" w:eastAsia="宋体" w:hAnsi="Times New Roman" w:cs="Times New Roman"/>
              </w:rPr>
              <w:t>备注</w:t>
            </w:r>
          </w:p>
        </w:tc>
        <w:tc>
          <w:tcPr>
            <w:tcW w:w="7156" w:type="dxa"/>
            <w:gridSpan w:val="9"/>
            <w:vAlign w:val="center"/>
          </w:tcPr>
          <w:p>
            <w:pPr>
              <w:keepNext w:val="0"/>
              <w:keepLines w:val="0"/>
              <w:pageBreakBefore w:val="0"/>
              <w:widowControl/>
              <w:kinsoku/>
              <w:overflowPunct/>
              <w:topLinePunct/>
              <w:bidi w:val="0"/>
              <w:adjustRightInd w:val="0"/>
              <w:snapToGrid w:val="0"/>
              <w:spacing w:line="560" w:lineRule="exact"/>
              <w:ind w:left="105" w:leftChars="50"/>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(表内信息发生变化的，</w:t>
            </w:r>
            <w:r>
              <w:rPr>
                <w:rFonts w:ascii="Times New Roman" w:eastAsia="宋体" w:hAnsi="Times New Roman" w:cs="Times New Roman"/>
                <w:color w:val="auto"/>
                <w:lang w:eastAsia="zh-CN"/>
              </w:rPr>
              <w:t>按照</w:t>
            </w:r>
            <w:r>
              <w:rPr>
                <w:rFonts w:ascii="Times New Roman" w:eastAsia="宋体" w:hAnsi="Times New Roman" w:cs="Times New Roman" w:hint="eastAsia"/>
                <w:color w:val="auto"/>
                <w:lang w:eastAsia="zh-CN"/>
              </w:rPr>
              <w:t>本实施细则</w:t>
            </w:r>
            <w:r>
              <w:rPr>
                <w:rFonts w:ascii="Times New Roman" w:eastAsia="宋体" w:hAnsi="Times New Roman" w:cs="Times New Roman"/>
                <w:color w:val="auto"/>
                <w:lang w:eastAsia="zh-CN"/>
              </w:rPr>
              <w:t>第十</w:t>
            </w:r>
            <w:r>
              <w:rPr>
                <w:rFonts w:ascii="Times New Roman" w:eastAsia="宋体" w:hAnsi="Times New Roman" w:cs="Times New Roman" w:hint="eastAsia"/>
                <w:color w:val="auto"/>
                <w:lang w:eastAsia="zh-CN"/>
              </w:rPr>
              <w:t>六</w:t>
            </w:r>
            <w:r>
              <w:rPr>
                <w:rFonts w:ascii="Times New Roman" w:eastAsia="宋体" w:hAnsi="Times New Roman" w:cs="Times New Roman"/>
                <w:color w:val="auto"/>
                <w:lang w:eastAsia="zh-CN"/>
              </w:rPr>
              <w:t>条规定变更备案信</w:t>
            </w:r>
            <w:r>
              <w:rPr>
                <w:rFonts w:ascii="Times New Roman" w:eastAsia="宋体" w:hAnsi="Times New Roman" w:cs="Times New Roman"/>
                <w:lang w:eastAsia="zh-CN"/>
              </w:rPr>
              <w:t>息)</w:t>
            </w:r>
          </w:p>
        </w:tc>
      </w:tr>
      <w:tr>
        <w:tblPrEx>
          <w:tblInd w:w="5" w:type="dxa"/>
          <w:tblLayout w:type="fixed"/>
          <w:tblCellMar>
            <w:top w:w="0" w:type="dxa"/>
            <w:left w:w="0" w:type="dxa"/>
            <w:bottom w:w="0" w:type="dxa"/>
            <w:right w:w="0" w:type="dxa"/>
          </w:tblCellMar>
          <w:tblLook w:val="0000"/>
        </w:tblPrEx>
        <w:trPr>
          <w:trHeight w:val="2710"/>
        </w:trPr>
        <w:tc>
          <w:tcPr>
            <w:tcW w:w="8909" w:type="dxa"/>
            <w:gridSpan w:val="10"/>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承诺：XX市XX县XX公司/单位/某某某承诺所填写各项内容真实、准确、完整。如存在弄虚作假、隐瞒欺骗等情况及由此导致的一切后果由XX市XX县(XX公司/单位/某某某)承担全部责任。</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ind w:left="105" w:leftChars="50"/>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法定代表人或者主要负责人签字：</w:t>
            </w: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sectPr>
          <w:footerReference w:type="default" r:id="rId7"/>
          <w:pgSz w:w="11920" w:h="16850"/>
          <w:pgMar w:top="1432" w:right="1525" w:bottom="1770" w:left="1474" w:header="0" w:footer="1501" w:gutter="0"/>
          <w:cols w:space="708"/>
        </w:sectPr>
      </w:pP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填表说明：</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1.登记表分为主表和副表。一个排污单位对应一个排污口的，只填写主表即可。多个排污单位共用一个排污口的，主要责任主体应当填报主表和副表，副表可填写多份。</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2.格式：地级市名称+区</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市/县</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名称+街道</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乡/镇</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名称+详细地址或企业名称，必要时可以用周边特征标志物信息与距离特征、方位特征结合的方式描述。</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3.包括两种情形：</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1</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历史排污口备案是指本办法实施前在用的入海排污口的备案，应当按照排污口整治技术指南有关要求填写是否需要整治；</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2</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新设置排污口备案是指入海排污口首次建造使用前的备案，以及对原来不具有排污功能或者已废弃口门的使用的备案。</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4.历史排污口备案的填写启用时间，新设置排污口备案的填写拟启用时间。</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5.单位：°</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保留小数点后6位，如XXX.XXXXXX°。</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6.此项选填。污水海洋处置工程排污口需填写。</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7.由管道、沟渠等共同构成或其他排水设施可选择</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其他</w:t>
      </w:r>
      <w:r>
        <w:rPr>
          <w:rFonts w:ascii="Times New Roman" w:eastAsia="宋体" w:hAnsi="Times New Roman" w:cs="Times New Roman" w:hint="eastAsia"/>
          <w:kern w:val="21"/>
          <w:lang w:eastAsia="zh-CN"/>
        </w:rPr>
        <w:t>”</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并说明排水设施的主要构成。</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8.此项选填。已通过建设项目环境影响评价审批的，需填写环境影响评价审批意见文号，备案部门应当根据文号主动获取有关信息，协助填报。</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9.此项选填。已取得排污许可证的，需填写排污许可证编号，备案部门应当根据编号主动获取有关信息，协助填报。多个排污单位</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人共用一个排污口的，主表不需填写，取得排污许可证的排污单位在对应副表中填写排污许可证号/排污登记编号，本表中有关信息应当与排污许可证载明内容一致。</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10.此项选填。安装扩散器的污水海洋处置工程排污口应当填写扩散器类型。</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11.填写排污许可证规定的污染物排放限值；未取得排污许可证的，填写污染物排放应当执行的地方污染物排放标准限值，无地方标准的填写行业或国家污染物排放标准限值。单位：mg/L。多个排污单位共用一个入海排污口的，主表中填写各排污单位排放限值的最宽值。</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12.填写入海排污口设置论证允许的污染物年排放总量，单位：吨/年。主要污染物种类数量多于表格数量的，可自行添加或单独附表填报。多个排污单位共用一个入海排污口的，主表中填写各排污单位污染物年排放总量的总和。</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13.新设置入海排污口备案的填写设置论证结论，并附设置论证报告。</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kern w:val="21"/>
          <w:lang w:eastAsia="zh-CN"/>
        </w:rPr>
        <w:t>14</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历史排污口备案且需整治的填写整治是否完成，如已完成，应当附整治完成说明材料。</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sz w:val="28"/>
          <w:szCs w:val="28"/>
          <w:lang w:eastAsia="zh-CN"/>
        </w:rPr>
        <w:sectPr>
          <w:footerReference w:type="default" r:id="rId8"/>
          <w:pgSz w:w="11920" w:h="16850"/>
          <w:pgMar w:top="1432" w:right="1561" w:bottom="1770" w:left="1520" w:header="0" w:footer="1501" w:gutter="0"/>
          <w:cols w:space="708"/>
        </w:sectPr>
      </w:pPr>
    </w:p>
    <w:p>
      <w:pPr>
        <w:keepNext w:val="0"/>
        <w:keepLines w:val="0"/>
        <w:pageBreakBefore w:val="0"/>
        <w:widowControl/>
        <w:kinsoku/>
        <w:overflowPunct/>
        <w:topLinePunct/>
        <w:bidi w:val="0"/>
        <w:adjustRightInd w:val="0"/>
        <w:snapToGrid w:val="0"/>
        <w:spacing w:before="107" w:line="560" w:lineRule="exact"/>
        <w:ind w:left="69"/>
        <w:textAlignment w:val="baseline"/>
        <w:rPr>
          <w:rFonts w:ascii="Times New Roman" w:eastAsia="黑体" w:hAnsi="Times New Roman" w:cs="Times New Roman"/>
          <w:sz w:val="32"/>
          <w:szCs w:val="32"/>
          <w:lang w:eastAsia="zh-CN"/>
        </w:rPr>
      </w:pPr>
      <w:r>
        <w:rPr>
          <w:rFonts w:ascii="Times New Roman" w:eastAsia="黑体" w:hAnsi="Times New Roman" w:cs="Times New Roman"/>
          <w:spacing w:val="-4"/>
          <w:sz w:val="32"/>
          <w:szCs w:val="32"/>
          <w:lang w:eastAsia="zh-CN"/>
        </w:rPr>
        <w:t>附</w:t>
      </w:r>
      <w:r>
        <w:rPr>
          <w:rFonts w:ascii="Times New Roman" w:eastAsia="黑体" w:hAnsi="Times New Roman" w:cs="Times New Roman"/>
          <w:spacing w:val="-62"/>
          <w:sz w:val="32"/>
          <w:szCs w:val="32"/>
          <w:lang w:eastAsia="zh-CN"/>
        </w:rPr>
        <w:t xml:space="preserve"> </w:t>
      </w:r>
      <w:r>
        <w:rPr>
          <w:rFonts w:ascii="Times New Roman" w:eastAsia="黑体" w:hAnsi="Times New Roman" w:cs="Times New Roman"/>
          <w:spacing w:val="-4"/>
          <w:sz w:val="32"/>
          <w:szCs w:val="32"/>
          <w:lang w:eastAsia="zh-CN"/>
        </w:rPr>
        <w:t>2</w:t>
      </w:r>
      <w:r>
        <w:rPr>
          <w:rFonts w:ascii="Times New Roman" w:eastAsia="黑体" w:hAnsi="Times New Roman" w:cs="Times New Roman" w:hint="eastAsia"/>
          <w:spacing w:val="-4"/>
          <w:sz w:val="32"/>
          <w:szCs w:val="32"/>
          <w:lang w:eastAsia="zh-CN"/>
        </w:rPr>
        <w:t xml:space="preserve">   </w:t>
      </w:r>
      <w:r>
        <w:rPr>
          <w:rFonts w:ascii="Times New Roman" w:eastAsia="黑体" w:hAnsi="Times New Roman" w:cs="Times New Roman"/>
          <w:spacing w:val="105"/>
          <w:sz w:val="32"/>
          <w:szCs w:val="32"/>
          <w:lang w:eastAsia="zh-CN"/>
        </w:rPr>
        <w:t xml:space="preserve"> </w:t>
      </w:r>
      <w:r>
        <w:rPr>
          <w:rFonts w:ascii="Times New Roman" w:eastAsia="黑体" w:hAnsi="Times New Roman" w:cs="Times New Roman"/>
          <w:spacing w:val="-4"/>
          <w:sz w:val="32"/>
          <w:szCs w:val="32"/>
          <w:lang w:eastAsia="zh-CN"/>
        </w:rPr>
        <w:t>一般管理入海排污口备案登记表</w:t>
      </w:r>
      <w:r>
        <w:rPr>
          <w:rFonts w:ascii="Times New Roman" w:eastAsia="黑体" w:hAnsi="Times New Roman" w:cs="Times New Roman" w:hint="eastAsia"/>
          <w:spacing w:val="-4"/>
          <w:sz w:val="32"/>
          <w:szCs w:val="32"/>
          <w:lang w:eastAsia="zh-CN"/>
        </w:rPr>
        <w:t>（</w:t>
      </w:r>
      <w:r>
        <w:rPr>
          <w:rFonts w:ascii="Times New Roman" w:eastAsia="黑体" w:hAnsi="Times New Roman" w:cs="Times New Roman"/>
          <w:spacing w:val="-4"/>
          <w:sz w:val="32"/>
          <w:szCs w:val="32"/>
          <w:lang w:eastAsia="zh-CN"/>
        </w:rPr>
        <w:t>格式</w:t>
      </w:r>
      <w:r>
        <w:rPr>
          <w:rFonts w:ascii="Times New Roman" w:eastAsia="黑体" w:hAnsi="Times New Roman" w:cs="Times New Roman" w:hint="eastAsia"/>
          <w:spacing w:val="-4"/>
          <w:sz w:val="32"/>
          <w:szCs w:val="32"/>
          <w:lang w:eastAsia="zh-CN"/>
        </w:rPr>
        <w:t>）</w:t>
      </w: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603"/>
        <w:gridCol w:w="709"/>
        <w:gridCol w:w="1528"/>
        <w:gridCol w:w="420"/>
        <w:gridCol w:w="1009"/>
        <w:gridCol w:w="3611"/>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555"/>
        </w:trPr>
        <w:tc>
          <w:tcPr>
            <w:tcW w:w="8880"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备案登记主表</w:t>
            </w:r>
          </w:p>
        </w:tc>
      </w:tr>
      <w:tr>
        <w:tblPrEx>
          <w:tblInd w:w="5" w:type="dxa"/>
          <w:tblLayout w:type="fixed"/>
          <w:tblCellMar>
            <w:top w:w="0" w:type="dxa"/>
            <w:left w:w="0" w:type="dxa"/>
            <w:bottom w:w="0" w:type="dxa"/>
            <w:right w:w="0" w:type="dxa"/>
          </w:tblCellMar>
          <w:tblLook w:val="0000"/>
        </w:tblPrEx>
        <w:trPr>
          <w:trHeight w:val="67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责任主体</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名称</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29"/>
        </w:trPr>
        <w:tc>
          <w:tcPr>
            <w:tcW w:w="38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统一社会信用代码/组织机构代码</w:t>
            </w:r>
          </w:p>
        </w:tc>
        <w:tc>
          <w:tcPr>
            <w:tcW w:w="50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53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联系人</w:t>
            </w:r>
          </w:p>
        </w:tc>
        <w:tc>
          <w:tcPr>
            <w:tcW w:w="2237"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2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361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5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法定代表人</w:t>
            </w:r>
          </w:p>
        </w:tc>
        <w:tc>
          <w:tcPr>
            <w:tcW w:w="2237"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2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361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4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通信地址²</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76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hAnsi="Times New Roman" w:cs="Times New Roman"/>
              </w:rPr>
              <w:t>备</w:t>
            </w:r>
            <w:r>
              <w:rPr>
                <w:rFonts w:ascii="Times New Roman" w:hAnsi="Times New Roman" w:cs="Times New Roman"/>
                <w:lang w:eastAsia="zh-CN"/>
              </w:rPr>
              <w:t>案情形</w:t>
            </w:r>
            <w:r>
              <w:rPr>
                <w:rFonts w:ascii="Times New Roman" w:eastAsia="宋体" w:hAnsi="Times New Roman" w:cs="Times New Roman"/>
                <w:vertAlign w:val="superscript"/>
                <w:lang w:eastAsia="zh-CN"/>
              </w:rPr>
              <w:t>3</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lang w:eastAsia="zh-CN"/>
              </w:rPr>
            </w:pPr>
            <w:r>
              <w:rPr>
                <w:rFonts w:ascii="华文中宋" w:eastAsia="华文中宋" w:hAnsi="华文中宋" w:cs="华文中宋" w:hint="eastAsia"/>
                <w:lang w:eastAsia="zh-CN"/>
              </w:rPr>
              <w:t>□</w:t>
            </w:r>
            <w:r>
              <w:rPr>
                <w:lang w:eastAsia="zh-CN"/>
              </w:rPr>
              <w:t>历史排污口</w:t>
            </w:r>
            <w:r>
              <w:rPr>
                <w:rFonts w:hint="eastAsia"/>
                <w:lang w:eastAsia="zh-CN"/>
              </w:rPr>
              <w:t>（</w:t>
            </w:r>
            <w:r>
              <w:rPr>
                <w:lang w:eastAsia="zh-CN"/>
              </w:rPr>
              <w:t>是否需要整治：</w:t>
            </w:r>
            <w:r>
              <w:rPr>
                <w:rFonts w:ascii="华文中宋" w:eastAsia="华文中宋" w:hAnsi="华文中宋" w:cs="华文中宋" w:hint="eastAsia"/>
                <w:lang w:eastAsia="zh-CN"/>
              </w:rPr>
              <w:t>□</w:t>
            </w:r>
            <w:r>
              <w:rPr>
                <w:lang w:eastAsia="zh-CN"/>
              </w:rPr>
              <w:t>是；</w:t>
            </w:r>
            <w:r>
              <w:rPr>
                <w:rFonts w:ascii="华文中宋" w:eastAsia="华文中宋" w:hAnsi="华文中宋" w:cs="华文中宋" w:hint="eastAsia"/>
                <w:lang w:eastAsia="zh-CN"/>
              </w:rPr>
              <w:t>□</w:t>
            </w:r>
            <w:r>
              <w:rPr>
                <w:lang w:eastAsia="zh-CN"/>
              </w:rPr>
              <w:t>否</w:t>
            </w:r>
            <w:r>
              <w:rPr>
                <w:rFonts w:hint="eastAsia"/>
                <w:lang w:eastAsia="zh-CN"/>
              </w:rPr>
              <w:t>）</w:t>
            </w:r>
          </w:p>
          <w:p>
            <w:pPr>
              <w:pStyle w:val="TableText"/>
              <w:keepNext w:val="0"/>
              <w:keepLines w:val="0"/>
              <w:pageBreakBefore w:val="0"/>
              <w:widowControl/>
              <w:kinsoku/>
              <w:overflowPunct/>
              <w:topLinePunct/>
              <w:bidi w:val="0"/>
              <w:adjustRightInd w:val="0"/>
              <w:snapToGrid w:val="0"/>
              <w:spacing w:line="560" w:lineRule="exact"/>
              <w:ind w:left="105" w:right="3068" w:leftChars="50"/>
              <w:textAlignment w:val="baseline"/>
              <w:rPr>
                <w:rFonts w:ascii="Times New Roman" w:hAnsi="Times New Roman" w:cs="Times New Roman"/>
              </w:rPr>
            </w:pPr>
            <w:r>
              <w:rPr>
                <w:rFonts w:ascii="华文中宋" w:eastAsia="华文中宋" w:hAnsi="华文中宋" w:cs="华文中宋" w:hint="eastAsia"/>
                <w:lang w:eastAsia="zh-CN"/>
              </w:rPr>
              <w:t>□</w:t>
            </w:r>
            <w:r>
              <w:rPr>
                <w:rFonts w:ascii="Times New Roman" w:hAnsi="Times New Roman" w:cs="Times New Roman"/>
                <w:spacing w:val="13"/>
              </w:rPr>
              <w:t>新设置排污口</w:t>
            </w:r>
          </w:p>
        </w:tc>
      </w:tr>
      <w:tr>
        <w:tblPrEx>
          <w:tblInd w:w="5" w:type="dxa"/>
          <w:tblLayout w:type="fixed"/>
          <w:tblCellMar>
            <w:top w:w="0" w:type="dxa"/>
            <w:left w:w="0" w:type="dxa"/>
            <w:bottom w:w="0" w:type="dxa"/>
            <w:right w:w="0" w:type="dxa"/>
          </w:tblCellMar>
          <w:tblLook w:val="0000"/>
        </w:tblPrEx>
        <w:trPr>
          <w:trHeight w:val="779"/>
        </w:trPr>
        <w:tc>
          <w:tcPr>
            <w:tcW w:w="1603" w:type="dxa"/>
          </w:tcPr>
          <w:p>
            <w:pPr>
              <w:pStyle w:val="TableText"/>
              <w:keepNext w:val="0"/>
              <w:keepLines w:val="0"/>
              <w:pageBreakBefore w:val="0"/>
              <w:widowControl/>
              <w:kinsoku/>
              <w:overflowPunct/>
              <w:topLinePunct/>
              <w:bidi w:val="0"/>
              <w:adjustRightInd w:val="0"/>
              <w:snapToGrid w:val="0"/>
              <w:spacing w:before="153" w:line="560" w:lineRule="exact"/>
              <w:ind w:right="145"/>
              <w:jc w:val="center"/>
              <w:textAlignment w:val="baseline"/>
              <w:rPr>
                <w:rFonts w:ascii="Times New Roman" w:hAnsi="Times New Roman" w:cs="Times New Roman"/>
                <w:lang w:eastAsia="zh-CN"/>
              </w:rPr>
            </w:pPr>
            <w:r>
              <w:rPr>
                <w:lang w:eastAsia="zh-CN"/>
              </w:rPr>
              <w:t>入海排污口</w:t>
            </w:r>
            <w:r>
              <w:rPr>
                <w:rFonts w:hint="eastAsia"/>
                <w:lang w:eastAsia="zh-CN"/>
              </w:rPr>
              <w:t>名</w:t>
            </w:r>
            <w:r>
              <w:rPr>
                <w:lang w:eastAsia="zh-CN"/>
              </w:rPr>
              <w:t>称和编码</w:t>
            </w:r>
          </w:p>
        </w:tc>
        <w:tc>
          <w:tcPr>
            <w:tcW w:w="7277" w:type="dxa"/>
            <w:gridSpan w:val="5"/>
          </w:tcPr>
          <w:p>
            <w:pPr>
              <w:pStyle w:val="TableText"/>
              <w:keepNext w:val="0"/>
              <w:keepLines w:val="0"/>
              <w:pageBreakBefore w:val="0"/>
              <w:widowControl/>
              <w:kinsoku/>
              <w:overflowPunct/>
              <w:topLinePunct/>
              <w:bidi w:val="0"/>
              <w:adjustRightInd w:val="0"/>
              <w:snapToGrid w:val="0"/>
              <w:spacing w:before="261" w:line="560" w:lineRule="exact"/>
              <w:ind w:left="2431"/>
              <w:textAlignment w:val="baseline"/>
              <w:rPr>
                <w:rFonts w:ascii="Times New Roman" w:hAnsi="Times New Roman" w:cs="Times New Roman"/>
                <w:lang w:eastAsia="zh-CN"/>
              </w:rPr>
            </w:pPr>
            <w:r>
              <w:rPr>
                <w:rFonts w:ascii="Times New Roman" w:hAnsi="Times New Roman" w:cs="Times New Roman" w:hint="eastAsia"/>
                <w:spacing w:val="3"/>
                <w:lang w:eastAsia="zh-CN"/>
              </w:rPr>
              <w:t>（</w:t>
            </w:r>
            <w:r>
              <w:rPr>
                <w:rFonts w:ascii="Times New Roman" w:hAnsi="Times New Roman" w:cs="Times New Roman"/>
                <w:spacing w:val="3"/>
                <w:lang w:eastAsia="zh-CN"/>
              </w:rPr>
              <w:t>此信息由备案部门填写</w:t>
            </w:r>
            <w:r>
              <w:rPr>
                <w:rFonts w:ascii="Times New Roman" w:hAnsi="Times New Roman" w:cs="Times New Roman" w:hint="eastAsia"/>
                <w:spacing w:val="3"/>
                <w:lang w:eastAsia="zh-CN"/>
              </w:rPr>
              <w:t>）</w:t>
            </w:r>
          </w:p>
        </w:tc>
      </w:tr>
      <w:tr>
        <w:tblPrEx>
          <w:tblInd w:w="5" w:type="dxa"/>
          <w:tblLayout w:type="fixed"/>
          <w:tblCellMar>
            <w:top w:w="0" w:type="dxa"/>
            <w:left w:w="0" w:type="dxa"/>
            <w:bottom w:w="0" w:type="dxa"/>
            <w:right w:w="0" w:type="dxa"/>
          </w:tblCellMar>
          <w:tblLook w:val="0000"/>
        </w:tblPrEx>
        <w:trPr>
          <w:trHeight w:val="53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hint="eastAsia"/>
                <w:lang w:eastAsia="zh-CN"/>
              </w:rPr>
              <w:t>（</w:t>
            </w:r>
            <w:r>
              <w:rPr>
                <w:rFonts w:ascii="Times New Roman" w:eastAsia="宋体" w:hAnsi="Times New Roman" w:cs="Times New Roman"/>
              </w:rPr>
              <w:t>拟</w:t>
            </w:r>
            <w:r>
              <w:rPr>
                <w:rFonts w:ascii="Times New Roman" w:eastAsia="宋体" w:hAnsi="Times New Roman" w:cs="Times New Roman" w:hint="eastAsia"/>
                <w:lang w:eastAsia="zh-CN"/>
              </w:rPr>
              <w:t>）</w:t>
            </w:r>
            <w:r>
              <w:rPr>
                <w:rFonts w:ascii="Times New Roman" w:eastAsia="宋体" w:hAnsi="Times New Roman" w:cs="Times New Roman"/>
              </w:rPr>
              <w:t>启用时间</w:t>
            </w:r>
            <w:r>
              <w:rPr>
                <w:rFonts w:ascii="Times New Roman" w:eastAsia="宋体" w:hAnsi="Times New Roman" w:cs="Times New Roman"/>
                <w:vertAlign w:val="superscript"/>
                <w:lang w:eastAsia="zh-CN"/>
              </w:rPr>
              <w:t>4</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年</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月 </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日</w:t>
            </w:r>
          </w:p>
        </w:tc>
      </w:tr>
      <w:tr>
        <w:tblPrEx>
          <w:tblInd w:w="5" w:type="dxa"/>
          <w:tblLayout w:type="fixed"/>
          <w:tblCellMar>
            <w:top w:w="0" w:type="dxa"/>
            <w:left w:w="0" w:type="dxa"/>
            <w:bottom w:w="0" w:type="dxa"/>
            <w:right w:w="0" w:type="dxa"/>
          </w:tblCellMar>
          <w:tblLook w:val="0000"/>
        </w:tblPrEx>
        <w:trPr>
          <w:trHeight w:val="530"/>
        </w:trPr>
        <w:tc>
          <w:tcPr>
            <w:tcW w:w="1603"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排污口位置</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rPr>
              <w:t>具体地址</w:t>
            </w:r>
            <w:r>
              <w:rPr>
                <w:rFonts w:ascii="Times New Roman" w:eastAsia="宋体" w:hAnsi="Times New Roman" w:cs="Times New Roman" w:hint="eastAsia"/>
                <w:vertAlign w:val="superscript"/>
                <w:lang w:eastAsia="zh-CN"/>
              </w:rPr>
              <w:t>2</w:t>
            </w:r>
            <w:r>
              <w:rPr>
                <w:rFonts w:ascii="Times New Roman" w:eastAsia="宋体" w:hAnsi="Times New Roman" w:cs="Times New Roman" w:hint="eastAsia"/>
                <w:lang w:eastAsia="zh-CN"/>
              </w:rPr>
              <w:t>）</w:t>
            </w:r>
          </w:p>
        </w:tc>
      </w:tr>
      <w:tr>
        <w:tblPrEx>
          <w:tblInd w:w="5" w:type="dxa"/>
          <w:tblLayout w:type="fixed"/>
          <w:tblCellMar>
            <w:top w:w="0" w:type="dxa"/>
            <w:left w:w="0" w:type="dxa"/>
            <w:bottom w:w="0" w:type="dxa"/>
            <w:right w:w="0" w:type="dxa"/>
          </w:tblCellMar>
          <w:tblLook w:val="0000"/>
        </w:tblPrEx>
        <w:trPr>
          <w:trHeight w:val="560"/>
        </w:trPr>
        <w:tc>
          <w:tcPr>
            <w:tcW w:w="0" w:type="dxa"/>
            <w:vMerge/>
            <w:tcBorders>
              <w:top w:val="nil"/>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709"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所在</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海域</w:t>
            </w:r>
          </w:p>
        </w:tc>
        <w:tc>
          <w:tcPr>
            <w:tcW w:w="1948" w:type="dxa"/>
            <w:gridSpan w:val="2"/>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渤海；</w:t>
            </w:r>
            <w:r>
              <w:rPr>
                <w:rFonts w:ascii="华文中宋" w:eastAsia="华文中宋" w:hAnsi="华文中宋" w:cs="华文中宋" w:hint="eastAsia"/>
                <w:lang w:eastAsia="zh-CN"/>
              </w:rPr>
              <w:t>□</w:t>
            </w:r>
            <w:r>
              <w:rPr>
                <w:rFonts w:ascii="Times New Roman" w:eastAsia="宋体" w:hAnsi="Times New Roman" w:cs="Times New Roman"/>
                <w:lang w:eastAsia="zh-CN"/>
              </w:rPr>
              <w:t>黄海；</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东海；</w:t>
            </w:r>
            <w:r>
              <w:rPr>
                <w:rFonts w:ascii="华文中宋" w:eastAsia="华文中宋" w:hAnsi="华文中宋" w:cs="华文中宋" w:hint="eastAsia"/>
                <w:lang w:eastAsia="zh-CN"/>
              </w:rPr>
              <w:t>□</w:t>
            </w:r>
            <w:r>
              <w:rPr>
                <w:rFonts w:ascii="Times New Roman" w:eastAsia="宋体" w:hAnsi="Times New Roman" w:cs="Times New Roman"/>
                <w:lang w:eastAsia="zh-CN"/>
              </w:rPr>
              <w:t>南海</w:t>
            </w:r>
          </w:p>
        </w:tc>
        <w:tc>
          <w:tcPr>
            <w:tcW w:w="1009"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地理</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坐标</w:t>
            </w:r>
            <w:r>
              <w:rPr>
                <w:rFonts w:ascii="Times New Roman" w:eastAsia="宋体" w:hAnsi="Times New Roman" w:cs="Times New Roman"/>
                <w:vertAlign w:val="superscript"/>
              </w:rPr>
              <w:t>5</w:t>
            </w:r>
          </w:p>
        </w:tc>
        <w:tc>
          <w:tcPr>
            <w:tcW w:w="3611"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tc>
      </w:tr>
      <w:tr>
        <w:tblPrEx>
          <w:tblInd w:w="5" w:type="dxa"/>
          <w:tblLayout w:type="fixed"/>
          <w:tblCellMar>
            <w:top w:w="0" w:type="dxa"/>
            <w:left w:w="0" w:type="dxa"/>
            <w:bottom w:w="0" w:type="dxa"/>
            <w:right w:w="0" w:type="dxa"/>
          </w:tblCellMar>
          <w:tblLook w:val="0000"/>
        </w:tblPrEx>
        <w:trPr>
          <w:trHeight w:val="529"/>
        </w:trPr>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0" w:type="dxa"/>
            <w:gridSpan w:val="2"/>
            <w:vMerge/>
            <w:tcBorders>
              <w:top w:val="nil"/>
            </w:tcBorders>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c>
          <w:tcPr>
            <w:tcW w:w="3611"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r>
      <w:tr>
        <w:tblPrEx>
          <w:tblInd w:w="5" w:type="dxa"/>
          <w:tblLayout w:type="fixed"/>
          <w:tblCellMar>
            <w:top w:w="0" w:type="dxa"/>
            <w:left w:w="0" w:type="dxa"/>
            <w:bottom w:w="0" w:type="dxa"/>
            <w:right w:w="0" w:type="dxa"/>
          </w:tblCellMar>
          <w:tblLook w:val="0000"/>
        </w:tblPrEx>
        <w:trPr>
          <w:trHeight w:val="137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排污口类型</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工矿企业雨洪排口；</w:t>
            </w:r>
            <w:r>
              <w:rPr>
                <w:rFonts w:ascii="华文中宋" w:eastAsia="华文中宋" w:hAnsi="华文中宋" w:cs="华文中宋" w:hint="eastAsia"/>
                <w:lang w:eastAsia="zh-CN"/>
              </w:rPr>
              <w:t>□</w:t>
            </w:r>
            <w:r>
              <w:rPr>
                <w:rFonts w:ascii="Times New Roman" w:eastAsia="宋体" w:hAnsi="Times New Roman" w:cs="Times New Roman"/>
                <w:lang w:eastAsia="zh-CN"/>
              </w:rPr>
              <w:t>工业及其他各类园区污水处理厂雨洪排口；</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规模以下水产养殖排污口；</w:t>
            </w:r>
            <w:r>
              <w:rPr>
                <w:rFonts w:ascii="华文中宋" w:eastAsia="华文中宋" w:hAnsi="华文中宋" w:cs="华文中宋" w:hint="eastAsia"/>
                <w:lang w:eastAsia="zh-CN"/>
              </w:rPr>
              <w:t>□</w:t>
            </w:r>
            <w:r>
              <w:rPr>
                <w:rFonts w:ascii="Times New Roman" w:eastAsia="宋体" w:hAnsi="Times New Roman" w:cs="Times New Roman"/>
                <w:lang w:eastAsia="zh-CN"/>
              </w:rPr>
              <w:t>农村污水处理设施排污口；</w:t>
            </w:r>
            <w:r>
              <w:rPr>
                <w:rFonts w:ascii="华文中宋" w:eastAsia="华文中宋" w:hAnsi="华文中宋" w:cs="华文中宋" w:hint="eastAsia"/>
                <w:lang w:eastAsia="zh-CN"/>
              </w:rPr>
              <w:t>□</w:t>
            </w:r>
            <w:r>
              <w:rPr>
                <w:rFonts w:ascii="Times New Roman" w:eastAsia="宋体" w:hAnsi="Times New Roman" w:cs="Times New Roman"/>
                <w:lang w:eastAsia="zh-CN"/>
              </w:rPr>
              <w:t>农村生活污水散 排口；</w:t>
            </w:r>
            <w:r>
              <w:rPr>
                <w:rFonts w:ascii="华文中宋" w:eastAsia="华文中宋" w:hAnsi="华文中宋" w:cs="华文中宋" w:hint="eastAsia"/>
                <w:lang w:eastAsia="zh-CN"/>
              </w:rPr>
              <w:t>□</w:t>
            </w:r>
            <w:r>
              <w:rPr>
                <w:rFonts w:ascii="Times New Roman" w:eastAsia="宋体" w:hAnsi="Times New Roman" w:cs="Times New Roman"/>
                <w:lang w:eastAsia="zh-CN"/>
              </w:rPr>
              <w:t>大中型灌区排口；</w:t>
            </w:r>
            <w:r>
              <w:rPr>
                <w:rFonts w:ascii="华文中宋" w:eastAsia="华文中宋" w:hAnsi="华文中宋" w:cs="华文中宋" w:hint="eastAsia"/>
                <w:lang w:eastAsia="zh-CN"/>
              </w:rPr>
              <w:t>□</w:t>
            </w:r>
            <w:r>
              <w:rPr>
                <w:rFonts w:ascii="Times New Roman" w:eastAsia="宋体" w:hAnsi="Times New Roman" w:cs="Times New Roman"/>
                <w:lang w:eastAsia="zh-CN"/>
              </w:rPr>
              <w:t>其他</w:t>
            </w:r>
            <w:r>
              <w:rPr>
                <w:rFonts w:ascii="Times New Roman" w:eastAsia="宋体" w:hAnsi="Times New Roman" w:cs="Times New Roman"/>
                <w:b/>
                <w:bCs/>
                <w:u w:val="single"/>
                <w:lang w:eastAsia="zh-CN"/>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lang w:eastAsia="zh-CN"/>
              </w:rPr>
              <w:t xml:space="preserve">  </w:t>
            </w:r>
          </w:p>
        </w:tc>
      </w:tr>
      <w:tr>
        <w:tblPrEx>
          <w:tblInd w:w="5" w:type="dxa"/>
          <w:tblLayout w:type="fixed"/>
          <w:tblCellMar>
            <w:top w:w="0" w:type="dxa"/>
            <w:left w:w="0" w:type="dxa"/>
            <w:bottom w:w="0" w:type="dxa"/>
            <w:right w:w="0" w:type="dxa"/>
          </w:tblCellMar>
          <w:tblLook w:val="0000"/>
        </w:tblPrEx>
        <w:trPr>
          <w:trHeight w:val="75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排水设施</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类型</w:t>
            </w:r>
            <w:r>
              <w:rPr>
                <w:rFonts w:ascii="Times New Roman" w:eastAsia="宋体" w:hAnsi="Times New Roman" w:cs="Times New Roman"/>
                <w:vertAlign w:val="superscript"/>
              </w:rPr>
              <w:t>6</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明管；</w:t>
            </w:r>
            <w:r>
              <w:rPr>
                <w:rFonts w:ascii="华文中宋" w:eastAsia="华文中宋" w:hAnsi="华文中宋" w:cs="华文中宋" w:hint="eastAsia"/>
                <w:lang w:eastAsia="zh-CN"/>
              </w:rPr>
              <w:t>□</w:t>
            </w:r>
            <w:r>
              <w:rPr>
                <w:rFonts w:ascii="Times New Roman" w:eastAsia="宋体" w:hAnsi="Times New Roman" w:cs="Times New Roman"/>
                <w:lang w:eastAsia="zh-CN"/>
              </w:rPr>
              <w:t>暗管；</w:t>
            </w:r>
            <w:r>
              <w:rPr>
                <w:rFonts w:ascii="华文中宋" w:eastAsia="华文中宋" w:hAnsi="华文中宋" w:cs="华文中宋" w:hint="eastAsia"/>
                <w:lang w:eastAsia="zh-CN"/>
              </w:rPr>
              <w:t>□</w:t>
            </w:r>
            <w:r>
              <w:rPr>
                <w:rFonts w:ascii="Times New Roman" w:eastAsia="宋体" w:hAnsi="Times New Roman" w:cs="Times New Roman"/>
                <w:lang w:eastAsia="zh-CN"/>
              </w:rPr>
              <w:t>明渠；</w:t>
            </w:r>
            <w:r>
              <w:rPr>
                <w:rFonts w:ascii="华文中宋" w:eastAsia="华文中宋" w:hAnsi="华文中宋" w:cs="华文中宋" w:hint="eastAsia"/>
                <w:lang w:eastAsia="zh-CN"/>
              </w:rPr>
              <w:t>□</w:t>
            </w:r>
            <w:r>
              <w:rPr>
                <w:rFonts w:ascii="Times New Roman" w:eastAsia="宋体" w:hAnsi="Times New Roman" w:cs="Times New Roman"/>
                <w:lang w:eastAsia="zh-CN"/>
              </w:rPr>
              <w:t>暗渠；</w:t>
            </w:r>
            <w:r>
              <w:rPr>
                <w:rFonts w:ascii="华文中宋" w:eastAsia="华文中宋" w:hAnsi="华文中宋" w:cs="华文中宋" w:hint="eastAsia"/>
                <w:lang w:eastAsia="zh-CN"/>
              </w:rPr>
              <w:t>□</w:t>
            </w:r>
            <w:r>
              <w:rPr>
                <w:rFonts w:ascii="Times New Roman" w:eastAsia="宋体" w:hAnsi="Times New Roman" w:cs="Times New Roman"/>
                <w:lang w:eastAsia="zh-CN"/>
              </w:rPr>
              <w:t>闸门；</w:t>
            </w:r>
            <w:r>
              <w:rPr>
                <w:rFonts w:ascii="华文中宋" w:eastAsia="华文中宋" w:hAnsi="华文中宋" w:cs="华文中宋" w:hint="eastAsia"/>
                <w:lang w:eastAsia="zh-CN"/>
              </w:rPr>
              <w:t>□</w:t>
            </w:r>
            <w:r>
              <w:rPr>
                <w:rFonts w:ascii="Times New Roman" w:eastAsia="宋体" w:hAnsi="Times New Roman" w:cs="Times New Roman"/>
                <w:lang w:eastAsia="zh-CN"/>
              </w:rPr>
              <w:t>其他</w:t>
            </w:r>
            <w:r>
              <w:rPr>
                <w:rFonts w:ascii="Times New Roman" w:eastAsia="宋体" w:hAnsi="Times New Roman" w:cs="Times New Roman"/>
                <w:b/>
                <w:bCs/>
                <w:u w:val="single"/>
                <w:lang w:eastAsia="zh-CN"/>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lang w:eastAsia="zh-CN"/>
              </w:rPr>
              <w:t xml:space="preserve">  </w:t>
            </w:r>
          </w:p>
        </w:tc>
      </w:tr>
      <w:tr>
        <w:tblPrEx>
          <w:tblInd w:w="5" w:type="dxa"/>
          <w:tblLayout w:type="fixed"/>
          <w:tblCellMar>
            <w:top w:w="0" w:type="dxa"/>
            <w:left w:w="0" w:type="dxa"/>
            <w:bottom w:w="0" w:type="dxa"/>
            <w:right w:w="0" w:type="dxa"/>
          </w:tblCellMar>
          <w:tblLook w:val="0000"/>
        </w:tblPrEx>
        <w:trPr>
          <w:trHeight w:val="131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环境影响评价审</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批意见文号/备</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案编号</w:t>
            </w:r>
            <w:r>
              <w:rPr>
                <w:rFonts w:ascii="Times New Roman" w:eastAsia="宋体" w:hAnsi="Times New Roman" w:cs="Times New Roman" w:hint="eastAsia"/>
                <w:vertAlign w:val="superscript"/>
                <w:lang w:eastAsia="zh-CN"/>
              </w:rPr>
              <w:t>7</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77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排污许可证号/</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登记编号</w:t>
            </w:r>
            <w:r>
              <w:rPr>
                <w:rFonts w:ascii="Times New Roman" w:eastAsia="宋体" w:hAnsi="Times New Roman" w:cs="Times New Roman" w:hint="eastAsia"/>
                <w:vertAlign w:val="superscript"/>
                <w:lang w:eastAsia="zh-CN"/>
              </w:rPr>
              <w:t>8</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724"/>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执行排放管控</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要求</w:t>
            </w:r>
            <w:r>
              <w:rPr>
                <w:rFonts w:ascii="Times New Roman" w:eastAsia="宋体" w:hAnsi="Times New Roman" w:cs="Times New Roman"/>
                <w:vertAlign w:val="superscript"/>
              </w:rPr>
              <w:t>9</w:t>
            </w:r>
          </w:p>
        </w:tc>
        <w:tc>
          <w:tcPr>
            <w:tcW w:w="7277" w:type="dxa"/>
            <w:gridSpan w:val="5"/>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sectPr>
          <w:footerReference w:type="default" r:id="rId9"/>
          <w:pgSz w:w="11920" w:h="16850"/>
          <w:pgMar w:top="1432" w:right="1534" w:bottom="1770" w:left="1495" w:header="0" w:footer="1501" w:gutter="0"/>
          <w:cols w:space="708"/>
        </w:sectPr>
      </w:pP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603"/>
        <w:gridCol w:w="7533"/>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544"/>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排放方式</w:t>
            </w:r>
          </w:p>
        </w:tc>
        <w:tc>
          <w:tcPr>
            <w:tcW w:w="7533"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离岸排放；</w:t>
            </w:r>
            <w:r>
              <w:rPr>
                <w:rFonts w:ascii="华文中宋" w:eastAsia="华文中宋" w:hAnsi="华文中宋" w:cs="华文中宋" w:hint="eastAsia"/>
                <w:lang w:eastAsia="zh-CN"/>
              </w:rPr>
              <w:t>□</w:t>
            </w:r>
            <w:r>
              <w:rPr>
                <w:rFonts w:ascii="Times New Roman" w:eastAsia="宋体" w:hAnsi="Times New Roman" w:cs="Times New Roman"/>
                <w:lang w:eastAsia="zh-CN"/>
              </w:rPr>
              <w:t>岸边排放</w:t>
            </w:r>
          </w:p>
        </w:tc>
      </w:tr>
      <w:tr>
        <w:tblPrEx>
          <w:tblInd w:w="5" w:type="dxa"/>
          <w:tblLayout w:type="fixed"/>
          <w:tblCellMar>
            <w:top w:w="0" w:type="dxa"/>
            <w:left w:w="0" w:type="dxa"/>
            <w:bottom w:w="0" w:type="dxa"/>
            <w:right w:w="0" w:type="dxa"/>
          </w:tblCellMar>
          <w:tblLook w:val="0000"/>
        </w:tblPrEx>
        <w:trPr>
          <w:trHeight w:val="1846"/>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排污口设置论证 分析</w:t>
            </w:r>
          </w:p>
        </w:tc>
        <w:tc>
          <w:tcPr>
            <w:tcW w:w="7533"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1.是否符合相关法律法规以及国家和地方关于入海排污口设置的有关规定：</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符合；</w:t>
            </w:r>
            <w:r>
              <w:rPr>
                <w:rFonts w:ascii="华文中宋" w:eastAsia="华文中宋" w:hAnsi="华文中宋" w:cs="华文中宋" w:hint="eastAsia"/>
                <w:lang w:eastAsia="zh-CN"/>
              </w:rPr>
              <w:t>□</w:t>
            </w:r>
            <w:r>
              <w:rPr>
                <w:rFonts w:ascii="Times New Roman" w:eastAsia="宋体" w:hAnsi="Times New Roman" w:cs="Times New Roman"/>
                <w:lang w:eastAsia="zh-CN"/>
              </w:rPr>
              <w:t>不符合</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2.是否有污水收集处理等污染防治措施：</w:t>
            </w:r>
            <w:r>
              <w:rPr>
                <w:rFonts w:ascii="华文中宋" w:eastAsia="华文中宋" w:hAnsi="华文中宋" w:cs="华文中宋" w:hint="eastAsia"/>
                <w:lang w:eastAsia="zh-CN"/>
              </w:rPr>
              <w:t>□</w:t>
            </w:r>
            <w:r>
              <w:rPr>
                <w:rFonts w:ascii="Times New Roman" w:eastAsia="宋体" w:hAnsi="Times New Roman" w:cs="Times New Roman"/>
                <w:lang w:eastAsia="zh-CN"/>
              </w:rPr>
              <w:t>无；</w:t>
            </w:r>
            <w:r>
              <w:rPr>
                <w:rFonts w:ascii="华文中宋" w:eastAsia="华文中宋" w:hAnsi="华文中宋" w:cs="华文中宋" w:hint="eastAsia"/>
                <w:lang w:eastAsia="zh-CN"/>
              </w:rPr>
              <w:t>□</w:t>
            </w:r>
            <w:r>
              <w:rPr>
                <w:rFonts w:ascii="Times New Roman" w:eastAsia="宋体" w:hAnsi="Times New Roman" w:cs="Times New Roman"/>
                <w:lang w:eastAsia="zh-CN"/>
              </w:rPr>
              <w:t>有，具体措施</w:t>
            </w:r>
            <w:r>
              <w:rPr>
                <w:rFonts w:ascii="Times New Roman" w:eastAsia="宋体" w:hAnsi="Times New Roman" w:cs="Times New Roman"/>
                <w:b/>
                <w:bCs/>
                <w:u w:val="single"/>
                <w:lang w:eastAsia="zh-CN"/>
              </w:rPr>
              <w:t xml:space="preserve"> </w:t>
            </w:r>
            <w:r>
              <w:rPr>
                <w:rFonts w:ascii="Times New Roman" w:eastAsia="宋体" w:hAnsi="Times New Roman" w:cs="Times New Roman" w:hint="eastAsia"/>
                <w:b/>
                <w:bCs/>
                <w:u w:val="single"/>
                <w:lang w:eastAsia="zh-CN"/>
              </w:rPr>
              <w:t xml:space="preserve">                </w:t>
            </w:r>
            <w:r>
              <w:rPr>
                <w:rFonts w:ascii="Times New Roman" w:eastAsia="宋体" w:hAnsi="Times New Roman" w:cs="Times New Roman"/>
                <w:b/>
                <w:bCs/>
                <w:u w:val="single"/>
                <w:lang w:eastAsia="zh-CN"/>
              </w:rPr>
              <w:t xml:space="preserve"> </w:t>
            </w:r>
          </w:p>
        </w:tc>
      </w:tr>
      <w:tr>
        <w:tblPrEx>
          <w:tblInd w:w="5" w:type="dxa"/>
          <w:tblLayout w:type="fixed"/>
          <w:tblCellMar>
            <w:top w:w="0" w:type="dxa"/>
            <w:left w:w="0" w:type="dxa"/>
            <w:bottom w:w="0" w:type="dxa"/>
            <w:right w:w="0" w:type="dxa"/>
          </w:tblCellMar>
          <w:tblLook w:val="0000"/>
        </w:tblPrEx>
        <w:trPr>
          <w:trHeight w:val="74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入海排污口整治 情况</w:t>
            </w:r>
            <w:r>
              <w:rPr>
                <w:rFonts w:ascii="Times New Roman" w:eastAsia="宋体" w:hAnsi="Times New Roman" w:cs="Times New Roman"/>
                <w:vertAlign w:val="superscript"/>
              </w:rPr>
              <w:t>1</w:t>
            </w:r>
            <w:r>
              <w:rPr>
                <w:rFonts w:ascii="Times New Roman" w:eastAsia="宋体" w:hAnsi="Times New Roman" w:cs="Times New Roman" w:hint="eastAsia"/>
                <w:vertAlign w:val="superscript"/>
                <w:lang w:eastAsia="zh-CN"/>
              </w:rPr>
              <w:t>0</w:t>
            </w:r>
          </w:p>
        </w:tc>
        <w:tc>
          <w:tcPr>
            <w:tcW w:w="7533" w:type="dxa"/>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2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备注</w:t>
            </w:r>
          </w:p>
        </w:tc>
        <w:tc>
          <w:tcPr>
            <w:tcW w:w="753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color w:val="auto"/>
                <w:highlight w:val="none"/>
                <w:lang w:eastAsia="zh-CN"/>
              </w:rPr>
            </w:pPr>
            <w:r>
              <w:rPr>
                <w:rFonts w:ascii="Times New Roman" w:eastAsia="宋体" w:hAnsi="Times New Roman" w:cs="Times New Roman"/>
                <w:color w:val="auto"/>
                <w:highlight w:val="none"/>
                <w:lang w:eastAsia="zh-CN"/>
              </w:rPr>
              <w:t>(表内信息发生变化的，按照本办法第十</w:t>
            </w:r>
            <w:r>
              <w:rPr>
                <w:rFonts w:ascii="Times New Roman" w:eastAsia="宋体" w:hAnsi="Times New Roman" w:cs="Times New Roman" w:hint="eastAsia"/>
                <w:color w:val="auto"/>
                <w:highlight w:val="none"/>
                <w:lang w:eastAsia="zh-CN"/>
              </w:rPr>
              <w:t>六</w:t>
            </w:r>
            <w:r>
              <w:rPr>
                <w:rFonts w:ascii="Times New Roman" w:eastAsia="宋体" w:hAnsi="Times New Roman" w:cs="Times New Roman"/>
                <w:color w:val="auto"/>
                <w:highlight w:val="none"/>
                <w:lang w:eastAsia="zh-CN"/>
              </w:rPr>
              <w:t>条规定变更备案信息)</w:t>
            </w:r>
          </w:p>
        </w:tc>
      </w:tr>
      <w:tr>
        <w:tblPrEx>
          <w:tblInd w:w="5" w:type="dxa"/>
          <w:tblLayout w:type="fixed"/>
          <w:tblCellMar>
            <w:top w:w="0" w:type="dxa"/>
            <w:left w:w="0" w:type="dxa"/>
            <w:bottom w:w="0" w:type="dxa"/>
            <w:right w:w="0" w:type="dxa"/>
          </w:tblCellMar>
          <w:tblLook w:val="0000"/>
        </w:tblPrEx>
        <w:trPr>
          <w:trHeight w:val="2827"/>
        </w:trPr>
        <w:tc>
          <w:tcPr>
            <w:tcW w:w="9136" w:type="dxa"/>
            <w:gridSpan w:val="2"/>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承诺：XX市XX县XX公司/单位/某某某承诺所填写各项内容真实、准确、完整，入海排污口符合《中华人民共和国海洋环境保护法》及国家和地方关于入海排污口设置的有关规定。如存在弄虚作假、隐瞒欺骗等情况及由此导致的一切后果由XX市XX县(XX公司/单位/某某某)承担全部责 任。</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ind w:left="105" w:leftChars="50"/>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法定代表人或者主要负责人签字：</w:t>
            </w: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sectPr>
          <w:footerReference w:type="default" r:id="rId10"/>
          <w:pgSz w:w="11920" w:h="16850"/>
          <w:pgMar w:top="1432" w:right="1279" w:bottom="1772" w:left="1495" w:header="0" w:footer="1550" w:gutter="0"/>
          <w:cols w:space="708"/>
        </w:sectPr>
      </w:pP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603"/>
        <w:gridCol w:w="1698"/>
        <w:gridCol w:w="539"/>
        <w:gridCol w:w="1099"/>
        <w:gridCol w:w="320"/>
        <w:gridCol w:w="1369"/>
        <w:gridCol w:w="2433"/>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524"/>
        </w:trPr>
        <w:tc>
          <w:tcPr>
            <w:tcW w:w="9061" w:type="dxa"/>
            <w:gridSpan w:val="7"/>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备案登记副表</w:t>
            </w:r>
            <w:r>
              <w:rPr>
                <w:rFonts w:ascii="Times New Roman" w:eastAsia="宋体" w:hAnsi="Times New Roman" w:cs="Times New Roman" w:hint="eastAsia"/>
                <w:vertAlign w:val="superscript"/>
                <w:lang w:eastAsia="zh-CN"/>
              </w:rPr>
              <w:t>1</w:t>
            </w:r>
          </w:p>
        </w:tc>
      </w:tr>
      <w:tr>
        <w:tblPrEx>
          <w:tblInd w:w="5" w:type="dxa"/>
          <w:tblLayout w:type="fixed"/>
          <w:tblCellMar>
            <w:top w:w="0" w:type="dxa"/>
            <w:left w:w="0" w:type="dxa"/>
            <w:bottom w:w="0" w:type="dxa"/>
            <w:right w:w="0" w:type="dxa"/>
          </w:tblCellMar>
          <w:tblLook w:val="0000"/>
        </w:tblPrEx>
        <w:trPr>
          <w:trHeight w:val="90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责任主体</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名称</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09"/>
        </w:trPr>
        <w:tc>
          <w:tcPr>
            <w:tcW w:w="38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统一社会信用代码/组织机构代码</w:t>
            </w:r>
          </w:p>
        </w:tc>
        <w:tc>
          <w:tcPr>
            <w:tcW w:w="5221" w:type="dxa"/>
            <w:gridSpan w:val="4"/>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50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联系人</w:t>
            </w:r>
          </w:p>
        </w:tc>
        <w:tc>
          <w:tcPr>
            <w:tcW w:w="2237"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1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3802"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0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法定代表人</w:t>
            </w:r>
          </w:p>
        </w:tc>
        <w:tc>
          <w:tcPr>
            <w:tcW w:w="2237"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41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3802"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1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通信地址</w:t>
            </w:r>
            <w:r>
              <w:rPr>
                <w:rFonts w:ascii="Times New Roman" w:eastAsia="宋体" w:hAnsi="Times New Roman" w:cs="Times New Roman" w:hint="eastAsia"/>
                <w:vertAlign w:val="superscript"/>
                <w:lang w:eastAsia="zh-CN"/>
              </w:rPr>
              <w:t>2</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1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hint="eastAsia"/>
                <w:lang w:eastAsia="zh-CN"/>
              </w:rPr>
              <w:t>（</w:t>
            </w:r>
            <w:r>
              <w:rPr>
                <w:rFonts w:ascii="Times New Roman" w:eastAsia="宋体" w:hAnsi="Times New Roman" w:cs="Times New Roman"/>
              </w:rPr>
              <w:t>拟</w:t>
            </w:r>
            <w:r>
              <w:rPr>
                <w:rFonts w:ascii="Times New Roman" w:eastAsia="宋体" w:hAnsi="Times New Roman" w:cs="Times New Roman" w:hint="eastAsia"/>
                <w:lang w:eastAsia="zh-CN"/>
              </w:rPr>
              <w:t>）</w:t>
            </w:r>
            <w:r>
              <w:rPr>
                <w:rFonts w:ascii="Times New Roman" w:eastAsia="宋体" w:hAnsi="Times New Roman" w:cs="Times New Roman"/>
              </w:rPr>
              <w:t>启用时间</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年</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月</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  日</w:t>
            </w:r>
          </w:p>
        </w:tc>
      </w:tr>
      <w:tr>
        <w:tblPrEx>
          <w:tblInd w:w="5" w:type="dxa"/>
          <w:tblLayout w:type="fixed"/>
          <w:tblCellMar>
            <w:top w:w="0" w:type="dxa"/>
            <w:left w:w="0" w:type="dxa"/>
            <w:bottom w:w="0" w:type="dxa"/>
            <w:right w:w="0" w:type="dxa"/>
          </w:tblCellMar>
          <w:tblLook w:val="0000"/>
        </w:tblPrEx>
        <w:trPr>
          <w:trHeight w:val="78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位置信息</w:t>
            </w:r>
          </w:p>
        </w:tc>
        <w:tc>
          <w:tcPr>
            <w:tcW w:w="169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厂界排污口</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地理坐标</w:t>
            </w:r>
            <w:r>
              <w:rPr>
                <w:rFonts w:ascii="Times New Roman" w:eastAsia="宋体" w:hAnsi="Times New Roman" w:cs="Times New Roman" w:hint="eastAsia"/>
                <w:vertAlign w:val="superscript"/>
                <w:lang w:eastAsia="zh-CN"/>
              </w:rPr>
              <w:t>5</w:t>
            </w:r>
          </w:p>
        </w:tc>
        <w:tc>
          <w:tcPr>
            <w:tcW w:w="1638" w:type="dxa"/>
            <w:gridSpan w:val="2"/>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c>
          <w:tcPr>
            <w:tcW w:w="1689" w:type="dxa"/>
            <w:gridSpan w:val="2"/>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汇入节点</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地理坐标</w:t>
            </w:r>
            <w:r>
              <w:rPr>
                <w:rFonts w:ascii="Times New Roman" w:eastAsia="宋体" w:hAnsi="Times New Roman" w:cs="Times New Roman" w:hint="eastAsia"/>
                <w:vertAlign w:val="superscript"/>
                <w:lang w:eastAsia="zh-CN"/>
              </w:rPr>
              <w:t>5</w:t>
            </w:r>
          </w:p>
        </w:tc>
        <w:tc>
          <w:tcPr>
            <w:tcW w:w="2433" w:type="dxa"/>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经度：</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rPr>
            </w:pPr>
            <w:r>
              <w:rPr>
                <w:rFonts w:ascii="Times New Roman" w:eastAsia="宋体" w:hAnsi="Times New Roman" w:cs="Times New Roman"/>
              </w:rPr>
              <w:t>纬度：</w:t>
            </w:r>
          </w:p>
        </w:tc>
      </w:tr>
      <w:tr>
        <w:tblPrEx>
          <w:tblInd w:w="5" w:type="dxa"/>
          <w:tblLayout w:type="fixed"/>
          <w:tblCellMar>
            <w:top w:w="0" w:type="dxa"/>
            <w:left w:w="0" w:type="dxa"/>
            <w:bottom w:w="0" w:type="dxa"/>
            <w:right w:w="0" w:type="dxa"/>
          </w:tblCellMar>
          <w:tblLook w:val="0000"/>
        </w:tblPrEx>
        <w:trPr>
          <w:trHeight w:val="77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污水来源</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工矿企业雨洪；</w:t>
            </w:r>
            <w:r>
              <w:rPr>
                <w:rFonts w:ascii="华文中宋" w:eastAsia="华文中宋" w:hAnsi="华文中宋" w:cs="华文中宋" w:hint="eastAsia"/>
                <w:lang w:eastAsia="zh-CN"/>
              </w:rPr>
              <w:t>□</w:t>
            </w:r>
            <w:r>
              <w:rPr>
                <w:rFonts w:ascii="Times New Roman" w:eastAsia="宋体" w:hAnsi="Times New Roman" w:cs="Times New Roman"/>
                <w:lang w:eastAsia="zh-CN"/>
              </w:rPr>
              <w:t>工业及其他各类园区污水处理厂雨洪；</w:t>
            </w:r>
          </w:p>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华文中宋" w:eastAsia="华文中宋" w:hAnsi="华文中宋" w:cs="华文中宋" w:hint="eastAsia"/>
                <w:lang w:eastAsia="zh-CN"/>
              </w:rPr>
              <w:t>□</w:t>
            </w:r>
            <w:r>
              <w:rPr>
                <w:rFonts w:ascii="Times New Roman" w:eastAsia="宋体" w:hAnsi="Times New Roman" w:cs="Times New Roman"/>
                <w:lang w:eastAsia="zh-CN"/>
              </w:rPr>
              <w:t>水产养殖；</w:t>
            </w:r>
            <w:r>
              <w:rPr>
                <w:rFonts w:ascii="华文中宋" w:eastAsia="华文中宋" w:hAnsi="华文中宋" w:cs="华文中宋" w:hint="eastAsia"/>
                <w:lang w:eastAsia="zh-CN"/>
              </w:rPr>
              <w:t>□</w:t>
            </w:r>
            <w:r>
              <w:rPr>
                <w:rFonts w:ascii="Times New Roman" w:eastAsia="宋体" w:hAnsi="Times New Roman" w:cs="Times New Roman"/>
                <w:lang w:eastAsia="zh-CN"/>
              </w:rPr>
              <w:t>农村污水处理设施；</w:t>
            </w:r>
            <w:r>
              <w:rPr>
                <w:rFonts w:ascii="华文中宋" w:eastAsia="华文中宋" w:hAnsi="华文中宋" w:cs="华文中宋" w:hint="eastAsia"/>
                <w:lang w:eastAsia="zh-CN"/>
              </w:rPr>
              <w:t>□</w:t>
            </w:r>
            <w:r>
              <w:rPr>
                <w:rFonts w:ascii="Times New Roman" w:eastAsia="宋体" w:hAnsi="Times New Roman" w:cs="Times New Roman"/>
                <w:lang w:eastAsia="zh-CN"/>
              </w:rPr>
              <w:t>农村生活污水；</w:t>
            </w:r>
            <w:r>
              <w:rPr>
                <w:rFonts w:ascii="华文中宋" w:eastAsia="华文中宋" w:hAnsi="华文中宋" w:cs="华文中宋" w:hint="eastAsia"/>
                <w:lang w:eastAsia="zh-CN"/>
              </w:rPr>
              <w:t>□</w:t>
            </w:r>
            <w:r>
              <w:rPr>
                <w:rFonts w:ascii="Times New Roman" w:eastAsia="宋体" w:hAnsi="Times New Roman" w:cs="Times New Roman"/>
                <w:lang w:eastAsia="zh-CN"/>
              </w:rPr>
              <w:t>大中型灌区</w:t>
            </w:r>
          </w:p>
        </w:tc>
      </w:tr>
      <w:tr>
        <w:tblPrEx>
          <w:tblInd w:w="5" w:type="dxa"/>
          <w:tblLayout w:type="fixed"/>
          <w:tblCellMar>
            <w:top w:w="0" w:type="dxa"/>
            <w:left w:w="0" w:type="dxa"/>
            <w:bottom w:w="0" w:type="dxa"/>
            <w:right w:w="0" w:type="dxa"/>
          </w:tblCellMar>
          <w:tblLook w:val="0000"/>
        </w:tblPrEx>
        <w:trPr>
          <w:trHeight w:val="85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排污许可证号/</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登记编号</w:t>
            </w:r>
            <w:r>
              <w:rPr>
                <w:rFonts w:ascii="Times New Roman" w:eastAsia="宋体" w:hAnsi="Times New Roman" w:cs="Times New Roman" w:hint="eastAsia"/>
                <w:vertAlign w:val="superscript"/>
                <w:lang w:eastAsia="zh-CN"/>
              </w:rPr>
              <w:t>8</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809"/>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执行排放管控</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rPr>
              <w:t>要求</w:t>
            </w:r>
            <w:r>
              <w:rPr>
                <w:rFonts w:ascii="Times New Roman" w:eastAsia="宋体" w:hAnsi="Times New Roman" w:cs="Times New Roman" w:hint="eastAsia"/>
                <w:vertAlign w:val="superscript"/>
                <w:lang w:eastAsia="zh-CN"/>
              </w:rPr>
              <w:t>9</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20"/>
        </w:trPr>
        <w:tc>
          <w:tcPr>
            <w:tcW w:w="160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备注</w:t>
            </w:r>
          </w:p>
        </w:tc>
        <w:tc>
          <w:tcPr>
            <w:tcW w:w="7458" w:type="dxa"/>
            <w:gridSpan w:val="6"/>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(表内信息发生变化的，按</w:t>
            </w:r>
            <w:r>
              <w:rPr>
                <w:rFonts w:ascii="Times New Roman" w:eastAsia="宋体" w:hAnsi="Times New Roman" w:cs="Times New Roman"/>
                <w:color w:val="auto"/>
                <w:lang w:eastAsia="zh-CN"/>
              </w:rPr>
              <w:t>照本办法第十</w:t>
            </w:r>
            <w:r>
              <w:rPr>
                <w:rFonts w:ascii="Times New Roman" w:eastAsia="宋体" w:hAnsi="Times New Roman" w:cs="Times New Roman" w:hint="eastAsia"/>
                <w:color w:val="auto"/>
                <w:lang w:eastAsia="zh-CN"/>
              </w:rPr>
              <w:t>六</w:t>
            </w:r>
            <w:r>
              <w:rPr>
                <w:rFonts w:ascii="Times New Roman" w:eastAsia="宋体" w:hAnsi="Times New Roman" w:cs="Times New Roman"/>
                <w:color w:val="auto"/>
                <w:lang w:eastAsia="zh-CN"/>
              </w:rPr>
              <w:t>条规定变更备案信</w:t>
            </w:r>
            <w:r>
              <w:rPr>
                <w:rFonts w:ascii="Times New Roman" w:eastAsia="宋体" w:hAnsi="Times New Roman" w:cs="Times New Roman"/>
                <w:lang w:eastAsia="zh-CN"/>
              </w:rPr>
              <w:t>息)</w:t>
            </w:r>
          </w:p>
        </w:tc>
      </w:tr>
      <w:tr>
        <w:tblPrEx>
          <w:tblInd w:w="5" w:type="dxa"/>
          <w:tblLayout w:type="fixed"/>
          <w:tblCellMar>
            <w:top w:w="0" w:type="dxa"/>
            <w:left w:w="0" w:type="dxa"/>
            <w:bottom w:w="0" w:type="dxa"/>
            <w:right w:w="0" w:type="dxa"/>
          </w:tblCellMar>
          <w:tblLook w:val="0000"/>
        </w:tblPrEx>
        <w:trPr>
          <w:trHeight w:val="2417"/>
        </w:trPr>
        <w:tc>
          <w:tcPr>
            <w:tcW w:w="9061" w:type="dxa"/>
            <w:gridSpan w:val="7"/>
            <w:vAlign w:val="center"/>
          </w:tcPr>
          <w:p>
            <w:pPr>
              <w:keepNext w:val="0"/>
              <w:keepLines w:val="0"/>
              <w:pageBreakBefore w:val="0"/>
              <w:widowControl/>
              <w:kinsoku/>
              <w:overflowPunct/>
              <w:topLinePunct/>
              <w:bidi w:val="0"/>
              <w:adjustRightInd w:val="0"/>
              <w:snapToGrid w:val="0"/>
              <w:spacing w:line="560" w:lineRule="exact"/>
              <w:ind w:left="105" w:leftChars="50"/>
              <w:textAlignment w:val="baseline"/>
              <w:rPr>
                <w:rFonts w:ascii="Times New Roman" w:eastAsia="宋体" w:hAnsi="Times New Roman" w:cs="Times New Roman"/>
                <w:lang w:eastAsia="zh-CN"/>
              </w:rPr>
            </w:pPr>
            <w:r>
              <w:rPr>
                <w:rFonts w:ascii="Times New Roman" w:eastAsia="宋体" w:hAnsi="Times New Roman" w:cs="Times New Roman"/>
                <w:lang w:eastAsia="zh-CN"/>
              </w:rPr>
              <w:t>承诺：XX市XX县XX公司/单位/某某某承诺所填写各项内容真实、准确、完整，入海排污口符合《中华人民共和国海洋环境保护法》及国家和地方关于入海排污口设置的有关规定。如存在弄虚作假、隐瞒欺骗等情况及由此导致的一切后果由XX市XX县(XX公司/单位/某某某)承担全部责任。</w:t>
            </w:r>
          </w:p>
          <w:p>
            <w:pPr>
              <w:keepNext w:val="0"/>
              <w:keepLines w:val="0"/>
              <w:pageBreakBefore w:val="0"/>
              <w:widowControl/>
              <w:kinsoku/>
              <w:overflowPunct/>
              <w:topLinePunct/>
              <w:bidi w:val="0"/>
              <w:adjustRightInd w:val="0"/>
              <w:snapToGrid w:val="0"/>
              <w:spacing w:line="560" w:lineRule="exact"/>
              <w:ind w:left="105" w:leftChars="50"/>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法定代表人或者主要负责人签字：</w:t>
            </w:r>
          </w:p>
        </w:tc>
      </w:tr>
    </w:tbl>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填表说明：</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1.登记表分为主表和副表。一个排污单位对应一个排污口的，只填写主表即可。多个排污单位共用一个排污口的，主要责任主体应当填报主表和副表，副表可填写多份。</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2.格式：地级市名称+区</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市/县</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名称+街道</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乡/镇</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名称+详细地址或企业名称，必要时可以用周边特征标志物信息与距离特征、方位特征结合的方式描述。</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3.包括两种情形：</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1</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历史排污口备案是指本办法实施前在用的入海排污口的备案，应当按照排污口整治技术指南有关要求填写是否需要整治；</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2</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新设置排污口备案是指入海排污口首次建造使用前的备案，以及对原来不具有排污功能或者已废弃口门的使用的备案。</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4.历史排污口备案的填写启用时间，新设置排污口备案的填写拟启用时间。</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kern w:val="21"/>
          <w:lang w:eastAsia="zh-CN"/>
        </w:rPr>
      </w:pPr>
      <w:r>
        <w:rPr>
          <w:rFonts w:ascii="Times New Roman" w:eastAsia="宋体" w:hAnsi="Times New Roman" w:cs="Times New Roman"/>
          <w:kern w:val="21"/>
          <w:lang w:eastAsia="zh-CN"/>
        </w:rPr>
        <w:t>5.单位：°</w:t>
      </w:r>
      <w:r>
        <w:rPr>
          <w:rFonts w:ascii="Times New Roman" w:eastAsia="宋体" w:hAnsi="Times New Roman" w:cs="Times New Roman" w:hint="eastAsia"/>
          <w:kern w:val="21"/>
          <w:lang w:eastAsia="zh-CN"/>
        </w:rPr>
        <w:t>；</w:t>
      </w:r>
      <w:r>
        <w:rPr>
          <w:rFonts w:ascii="Times New Roman" w:eastAsia="宋体" w:hAnsi="Times New Roman" w:cs="Times New Roman"/>
          <w:kern w:val="21"/>
          <w:lang w:eastAsia="zh-CN"/>
        </w:rPr>
        <w:t>保留小数点后6位，如XXX.XXXXXX°。</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6.由管道、沟渠等共同构成或其他排水设施可选择</w:t>
      </w:r>
      <w:r>
        <w:rPr>
          <w:rFonts w:ascii="Times New Roman" w:eastAsia="宋体" w:hAnsi="Times New Roman" w:cs="Times New Roman" w:hint="eastAsia"/>
          <w:lang w:eastAsia="zh-CN"/>
        </w:rPr>
        <w:t>“</w:t>
      </w:r>
      <w:r>
        <w:rPr>
          <w:rFonts w:ascii="Times New Roman" w:eastAsia="宋体" w:hAnsi="Times New Roman" w:cs="Times New Roman"/>
          <w:lang w:eastAsia="zh-CN"/>
        </w:rPr>
        <w:t>其他</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w:t>
      </w:r>
      <w:r>
        <w:rPr>
          <w:rFonts w:ascii="Times New Roman" w:eastAsia="宋体" w:hAnsi="Times New Roman" w:cs="Times New Roman"/>
          <w:lang w:eastAsia="zh-CN"/>
        </w:rPr>
        <w:t>并说明排水设施的主要构成。</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7.此项选填。建设项目已通过建设项目环境影响评价审批或备案的，需填写审批意见文号或备案编号，备案部门应当根据文号或备案编号主动获取有关信息，协助填报。</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8.此项选填。已取得排污许可证的责任主体需填写排污许可证编号，备案部门应当根据编号主动获取有关信息，协助填报。本表中有关信息应当与排污许可证载明内容一致。</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9.填写排污许可证规定的污染物排放标准名称；未取得排污许可证的，填写其污染物排放应当执行的地方污染物排放标准名称，无地方标准的填写行业或国家污染物排放标准名称。无排放管控要求的填无。多个排污单位/人共用一个排污口的，填写各排污单位排放限值最宽的污染物排放标准名称。</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10.历史排污口备案且需整治的填写整治是否完成，如已完成，应当附整治完成说明材料。</w:t>
      </w: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before="94" w:line="560" w:lineRule="exact"/>
        <w:ind w:left="0"/>
        <w:textAlignment w:val="baseline"/>
        <w:rPr>
          <w:rFonts w:ascii="Times New Roman" w:eastAsia="黑体" w:hAnsi="Times New Roman" w:cs="Times New Roman"/>
          <w:sz w:val="32"/>
          <w:szCs w:val="32"/>
          <w:lang w:eastAsia="zh-CN"/>
        </w:rPr>
      </w:pPr>
      <w:r>
        <w:rPr>
          <w:rFonts w:ascii="Times New Roman" w:eastAsia="黑体" w:hAnsi="Times New Roman" w:cs="Times New Roman"/>
          <w:spacing w:val="28"/>
          <w:sz w:val="32"/>
          <w:szCs w:val="32"/>
          <w:lang w:eastAsia="zh-CN"/>
        </w:rPr>
        <w:t>附 3</w:t>
      </w:r>
      <w:r>
        <w:rPr>
          <w:rFonts w:ascii="Times New Roman" w:eastAsia="黑体" w:hAnsi="Times New Roman" w:cs="Times New Roman"/>
          <w:spacing w:val="8"/>
          <w:sz w:val="32"/>
          <w:szCs w:val="32"/>
          <w:lang w:eastAsia="zh-CN"/>
        </w:rPr>
        <w:t xml:space="preserve">  </w:t>
      </w:r>
      <w:r>
        <w:rPr>
          <w:rFonts w:ascii="Times New Roman" w:eastAsia="黑体" w:hAnsi="Times New Roman" w:cs="Times New Roman" w:hint="eastAsia"/>
          <w:spacing w:val="8"/>
          <w:sz w:val="32"/>
          <w:szCs w:val="32"/>
          <w:lang w:eastAsia="zh-CN"/>
        </w:rPr>
        <w:t xml:space="preserve">  </w:t>
      </w:r>
      <w:r>
        <w:rPr>
          <w:rFonts w:ascii="Times New Roman" w:eastAsia="黑体" w:hAnsi="Times New Roman" w:cs="Times New Roman"/>
          <w:spacing w:val="28"/>
          <w:sz w:val="32"/>
          <w:szCs w:val="32"/>
          <w:lang w:eastAsia="zh-CN"/>
        </w:rPr>
        <w:t>入海排污口备案回执</w:t>
      </w:r>
      <w:r>
        <w:rPr>
          <w:rFonts w:ascii="Times New Roman" w:eastAsia="黑体" w:hAnsi="Times New Roman" w:cs="Times New Roman" w:hint="eastAsia"/>
          <w:spacing w:val="28"/>
          <w:sz w:val="32"/>
          <w:szCs w:val="32"/>
          <w:lang w:eastAsia="zh-CN"/>
        </w:rPr>
        <w:t>（</w:t>
      </w:r>
      <w:r>
        <w:rPr>
          <w:rFonts w:ascii="Times New Roman" w:eastAsia="黑体" w:hAnsi="Times New Roman" w:cs="Times New Roman"/>
          <w:spacing w:val="28"/>
          <w:sz w:val="32"/>
          <w:szCs w:val="32"/>
          <w:lang w:eastAsia="zh-CN"/>
        </w:rPr>
        <w:t>格式</w:t>
      </w:r>
      <w:r>
        <w:rPr>
          <w:rFonts w:ascii="Times New Roman" w:eastAsia="黑体" w:hAnsi="Times New Roman" w:cs="Times New Roman" w:hint="eastAsia"/>
          <w:spacing w:val="28"/>
          <w:sz w:val="32"/>
          <w:szCs w:val="32"/>
          <w:lang w:eastAsia="zh-CN"/>
        </w:rPr>
        <w:t>）</w:t>
      </w: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before="127" w:line="560" w:lineRule="exact"/>
        <w:jc w:val="center"/>
        <w:textAlignment w:val="baseline"/>
        <w:rPr>
          <w:rFonts w:ascii="方正小标宋_GBK" w:eastAsia="方正小标宋_GBK" w:hAnsi="方正小标宋_GBK" w:cs="方正小标宋_GBK"/>
          <w:spacing w:val="-6"/>
          <w:sz w:val="40"/>
          <w:szCs w:val="40"/>
          <w:lang w:eastAsia="zh-CN"/>
        </w:rPr>
      </w:pPr>
      <w:r>
        <w:rPr>
          <w:rFonts w:ascii="方正小标宋_GBK" w:eastAsia="方正小标宋_GBK" w:hAnsi="方正小标宋_GBK" w:cs="方正小标宋_GBK" w:hint="eastAsia"/>
          <w:spacing w:val="-6"/>
          <w:sz w:val="40"/>
          <w:szCs w:val="40"/>
          <w:lang w:eastAsia="zh-CN"/>
        </w:rPr>
        <w:t>入海排污口备案回执</w:t>
      </w:r>
    </w:p>
    <w:p>
      <w:pPr>
        <w:pStyle w:val="BodyText"/>
        <w:keepNext w:val="0"/>
        <w:keepLines w:val="0"/>
        <w:pageBreakBefore w:val="0"/>
        <w:widowControl/>
        <w:kinsoku/>
        <w:overflowPunct/>
        <w:topLinePunct/>
        <w:bidi w:val="0"/>
        <w:adjustRightInd w:val="0"/>
        <w:snapToGrid w:val="0"/>
        <w:spacing w:before="237" w:line="560" w:lineRule="exact"/>
        <w:jc w:val="center"/>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pacing w:val="9"/>
          <w:sz w:val="32"/>
          <w:szCs w:val="32"/>
          <w:lang w:eastAsia="zh-CN"/>
        </w:rPr>
        <w:t>备案号〔〕</w:t>
      </w:r>
    </w:p>
    <w:p>
      <w:pPr>
        <w:keepNext w:val="0"/>
        <w:keepLines w:val="0"/>
        <w:pageBreakBefore w:val="0"/>
        <w:widowControl/>
        <w:kinsoku/>
        <w:overflowPunct/>
        <w:topLinePunct/>
        <w:bidi w:val="0"/>
        <w:adjustRightInd w:val="0"/>
        <w:snapToGrid w:val="0"/>
        <w:spacing w:line="560" w:lineRule="exact"/>
        <w:textAlignment w:val="baseline"/>
        <w:rPr>
          <w:rFonts w:ascii="Times New Roman" w:eastAsia="仿宋_GB2312" w:hAnsi="Times New Roman" w:cs="Times New Roman"/>
          <w:sz w:val="28"/>
          <w:szCs w:val="28"/>
          <w:lang w:eastAsia="zh-CN"/>
        </w:rPr>
      </w:pPr>
    </w:p>
    <w:p>
      <w:pPr>
        <w:pStyle w:val="BodyText"/>
        <w:keepNext w:val="0"/>
        <w:keepLines w:val="0"/>
        <w:pageBreakBefore w:val="0"/>
        <w:widowControl/>
        <w:tabs>
          <w:tab w:val="left" w:pos="1249"/>
        </w:tabs>
        <w:kinsoku/>
        <w:overflowPunct/>
        <w:topLinePunct/>
        <w:bidi w:val="0"/>
        <w:adjustRightInd w:val="0"/>
        <w:snapToGrid w:val="0"/>
        <w:spacing w:before="95" w:line="560" w:lineRule="exact"/>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u w:val="single"/>
          <w:lang w:eastAsia="zh-CN"/>
        </w:rPr>
        <w:tab/>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pacing w:val="-30"/>
          <w:sz w:val="32"/>
          <w:szCs w:val="32"/>
          <w:lang w:eastAsia="zh-CN"/>
        </w:rPr>
        <w:t>（</w:t>
      </w:r>
      <w:r>
        <w:rPr>
          <w:rFonts w:ascii="Times New Roman" w:eastAsia="仿宋_GB2312" w:hAnsi="Times New Roman" w:cs="Times New Roman"/>
          <w:spacing w:val="8"/>
          <w:sz w:val="32"/>
          <w:szCs w:val="32"/>
          <w:lang w:eastAsia="zh-CN"/>
        </w:rPr>
        <w:t>责任主体名称）</w:t>
      </w:r>
      <w:r>
        <w:rPr>
          <w:rFonts w:ascii="Times New Roman" w:eastAsia="仿宋_GB2312" w:hAnsi="Times New Roman" w:cs="Times New Roman" w:hint="eastAsia"/>
          <w:spacing w:val="8"/>
          <w:sz w:val="32"/>
          <w:szCs w:val="32"/>
          <w:lang w:eastAsia="zh-CN"/>
        </w:rPr>
        <w:t>：</w:t>
      </w:r>
    </w:p>
    <w:p>
      <w:pPr>
        <w:pStyle w:val="BodyText"/>
        <w:keepNext w:val="0"/>
        <w:keepLines w:val="0"/>
        <w:pageBreakBefore w:val="0"/>
        <w:widowControl/>
        <w:kinsoku/>
        <w:overflowPunct/>
        <w:topLinePunct/>
        <w:bidi w:val="0"/>
        <w:adjustRightInd w:val="0"/>
        <w:snapToGrid w:val="0"/>
        <w:spacing w:before="10" w:line="560" w:lineRule="exact"/>
        <w:ind w:firstLine="640" w:firstLineChars="2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根据《入海排污口监督管理办法（试行）》有关要求，你（单位）填报的在</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sz w:val="32"/>
          <w:szCs w:val="32"/>
          <w:lang w:eastAsia="zh-CN"/>
        </w:rPr>
        <w:t>市</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sz w:val="32"/>
          <w:szCs w:val="32"/>
          <w:lang w:eastAsia="zh-CN"/>
        </w:rPr>
        <w:t>县（区/市）的XXX入海排污口排污已完成备案。</w:t>
      </w:r>
    </w:p>
    <w:p>
      <w:pPr>
        <w:pStyle w:val="BodyText"/>
        <w:keepNext w:val="0"/>
        <w:keepLines w:val="0"/>
        <w:pageBreakBefore w:val="0"/>
        <w:widowControl/>
        <w:kinsoku/>
        <w:overflowPunct/>
        <w:topLinePunct/>
        <w:bidi w:val="0"/>
        <w:adjustRightInd w:val="0"/>
        <w:snapToGrid w:val="0"/>
        <w:spacing w:before="46" w:line="560" w:lineRule="exact"/>
        <w:ind w:left="639" w:right="3227"/>
        <w:jc w:val="both"/>
        <w:textAlignment w:val="baseline"/>
        <w:rPr>
          <w:rFonts w:ascii="Times New Roman" w:eastAsia="仿宋_GB2312" w:hAnsi="Times New Roman" w:cs="Times New Roman"/>
          <w:spacing w:val="11"/>
          <w:sz w:val="32"/>
          <w:szCs w:val="32"/>
          <w:lang w:eastAsia="zh-CN"/>
        </w:rPr>
      </w:pPr>
      <w:r>
        <w:rPr>
          <w:rFonts w:ascii="Times New Roman" w:eastAsia="仿宋_GB2312" w:hAnsi="Times New Roman" w:cs="Times New Roman"/>
          <w:sz w:val="32"/>
          <w:szCs w:val="32"/>
          <w:lang w:eastAsia="zh-CN"/>
        </w:rPr>
        <w:t>入海排污口名称为：</w:t>
      </w:r>
      <w:r>
        <w:rPr>
          <w:rFonts w:ascii="Times New Roman" w:eastAsia="仿宋_GB2312" w:hAnsi="Times New Roman" w:cs="Times New Roman"/>
          <w:spacing w:val="-96"/>
          <w:sz w:val="32"/>
          <w:szCs w:val="32"/>
          <w:u w:val="single"/>
          <w:lang w:eastAsia="zh-CN"/>
        </w:rPr>
        <w:t xml:space="preserve"> </w:t>
      </w:r>
      <w:r>
        <w:rPr>
          <w:rFonts w:ascii="Times New Roman" w:eastAsia="仿宋_GB2312" w:hAnsi="Times New Roman" w:cs="Times New Roman"/>
          <w:spacing w:val="8"/>
          <w:sz w:val="32"/>
          <w:szCs w:val="32"/>
          <w:u w:val="single"/>
          <w:lang w:eastAsia="zh-CN"/>
        </w:rPr>
        <w:t xml:space="preserve">                    </w:t>
      </w:r>
      <w:r>
        <w:rPr>
          <w:rFonts w:ascii="Times New Roman" w:eastAsia="仿宋_GB2312" w:hAnsi="Times New Roman" w:cs="Times New Roman"/>
          <w:spacing w:val="11"/>
          <w:sz w:val="32"/>
          <w:szCs w:val="32"/>
          <w:u w:val="single"/>
          <w:lang w:eastAsia="zh-CN"/>
        </w:rPr>
        <w:t xml:space="preserve">  </w:t>
      </w:r>
      <w:r>
        <w:rPr>
          <w:rFonts w:ascii="Times New Roman" w:eastAsia="仿宋_GB2312" w:hAnsi="Times New Roman" w:cs="Times New Roman"/>
          <w:spacing w:val="11"/>
          <w:sz w:val="32"/>
          <w:szCs w:val="32"/>
          <w:lang w:eastAsia="zh-CN"/>
        </w:rPr>
        <w:t>。</w:t>
      </w:r>
    </w:p>
    <w:p>
      <w:pPr>
        <w:pStyle w:val="BodyText"/>
        <w:keepNext w:val="0"/>
        <w:keepLines w:val="0"/>
        <w:pageBreakBefore w:val="0"/>
        <w:widowControl/>
        <w:kinsoku/>
        <w:overflowPunct/>
        <w:topLinePunct/>
        <w:bidi w:val="0"/>
        <w:adjustRightInd w:val="0"/>
        <w:snapToGrid w:val="0"/>
        <w:spacing w:before="46" w:line="560" w:lineRule="exact"/>
        <w:ind w:left="639" w:right="3227"/>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入海排污口编码为：</w:t>
      </w:r>
      <w:r>
        <w:rPr>
          <w:rFonts w:ascii="Times New Roman" w:eastAsia="仿宋_GB2312" w:hAnsi="Times New Roman" w:cs="Times New Roman"/>
          <w:spacing w:val="-86"/>
          <w:sz w:val="32"/>
          <w:szCs w:val="32"/>
          <w:lang w:eastAsia="zh-CN"/>
        </w:rPr>
        <w:t xml:space="preserve"> </w:t>
      </w:r>
      <w:r>
        <w:rPr>
          <w:rFonts w:ascii="Times New Roman" w:eastAsia="仿宋_GB2312" w:hAnsi="Times New Roman" w:cs="Times New Roman"/>
          <w:spacing w:val="-96"/>
          <w:sz w:val="32"/>
          <w:szCs w:val="32"/>
          <w:u w:val="single"/>
          <w:lang w:eastAsia="zh-CN"/>
        </w:rPr>
        <w:t xml:space="preserve"> </w:t>
      </w:r>
      <w:r>
        <w:rPr>
          <w:rFonts w:ascii="Times New Roman" w:eastAsia="仿宋_GB2312" w:hAnsi="Times New Roman" w:cs="Times New Roman"/>
          <w:spacing w:val="8"/>
          <w:sz w:val="32"/>
          <w:szCs w:val="32"/>
          <w:u w:val="single"/>
          <w:lang w:eastAsia="zh-CN"/>
        </w:rPr>
        <w:t xml:space="preserve">                    </w:t>
      </w:r>
      <w:r>
        <w:rPr>
          <w:rFonts w:ascii="Times New Roman" w:eastAsia="仿宋_GB2312" w:hAnsi="Times New Roman" w:cs="Times New Roman"/>
          <w:spacing w:val="11"/>
          <w:sz w:val="32"/>
          <w:szCs w:val="32"/>
          <w:u w:val="single"/>
          <w:lang w:eastAsia="zh-CN"/>
        </w:rPr>
        <w:t xml:space="preserve">  </w:t>
      </w:r>
      <w:r>
        <w:rPr>
          <w:rFonts w:ascii="Times New Roman" w:eastAsia="仿宋_GB2312" w:hAnsi="Times New Roman" w:cs="Times New Roman"/>
          <w:spacing w:val="11"/>
          <w:sz w:val="32"/>
          <w:szCs w:val="32"/>
          <w:lang w:eastAsia="zh-CN"/>
        </w:rPr>
        <w:t>。</w:t>
      </w:r>
    </w:p>
    <w:p>
      <w:pPr>
        <w:pStyle w:val="BodyText"/>
        <w:keepNext w:val="0"/>
        <w:keepLines w:val="0"/>
        <w:pageBreakBefore w:val="0"/>
        <w:widowControl/>
        <w:kinsoku/>
        <w:overflowPunct/>
        <w:topLinePunct/>
        <w:bidi w:val="0"/>
        <w:adjustRightInd w:val="0"/>
        <w:snapToGrid w:val="0"/>
        <w:spacing w:before="10" w:line="560" w:lineRule="exact"/>
        <w:ind w:left="639"/>
        <w:jc w:val="both"/>
        <w:textAlignment w:val="baseline"/>
        <w:rPr>
          <w:rFonts w:ascii="Times New Roman" w:eastAsia="仿宋_GB2312" w:hAnsi="Times New Roman" w:cs="Times New Roman"/>
          <w:b/>
          <w:bCs/>
          <w:sz w:val="32"/>
          <w:szCs w:val="32"/>
          <w:lang w:eastAsia="zh-CN"/>
        </w:rPr>
      </w:pPr>
      <w:r>
        <w:rPr>
          <w:rFonts w:ascii="Times New Roman" w:eastAsia="仿宋_GB2312" w:hAnsi="Times New Roman" w:cs="Times New Roman"/>
          <w:sz w:val="32"/>
          <w:szCs w:val="32"/>
          <w:lang w:eastAsia="zh-CN"/>
        </w:rPr>
        <w:t>其他有关事项说明：</w:t>
      </w:r>
      <w:r>
        <w:rPr>
          <w:rFonts w:ascii="Times New Roman" w:eastAsia="仿宋_GB2312" w:hAnsi="Times New Roman" w:cs="Times New Roman"/>
          <w:spacing w:val="-86"/>
          <w:sz w:val="32"/>
          <w:szCs w:val="32"/>
          <w:lang w:eastAsia="zh-CN"/>
        </w:rPr>
        <w:t xml:space="preserve"> </w:t>
      </w:r>
      <w:r>
        <w:rPr>
          <w:rFonts w:ascii="Times New Roman" w:eastAsia="仿宋_GB2312" w:hAnsi="Times New Roman" w:cs="Times New Roman"/>
          <w:spacing w:val="-96"/>
          <w:sz w:val="32"/>
          <w:szCs w:val="32"/>
          <w:u w:val="single"/>
          <w:lang w:eastAsia="zh-CN"/>
        </w:rPr>
        <w:t xml:space="preserve"> </w:t>
      </w:r>
      <w:r>
        <w:rPr>
          <w:rFonts w:ascii="Times New Roman" w:eastAsia="仿宋_GB2312" w:hAnsi="Times New Roman" w:cs="Times New Roman"/>
          <w:spacing w:val="8"/>
          <w:sz w:val="32"/>
          <w:szCs w:val="32"/>
          <w:u w:val="single"/>
          <w:lang w:eastAsia="zh-CN"/>
        </w:rPr>
        <w:t xml:space="preserve">                    </w:t>
      </w:r>
      <w:r>
        <w:rPr>
          <w:rFonts w:ascii="Times New Roman" w:eastAsia="仿宋_GB2312" w:hAnsi="Times New Roman" w:cs="Times New Roman"/>
          <w:spacing w:val="11"/>
          <w:sz w:val="32"/>
          <w:szCs w:val="32"/>
          <w:u w:val="single"/>
          <w:lang w:eastAsia="zh-CN"/>
        </w:rPr>
        <w:t xml:space="preserve">  </w:t>
      </w:r>
      <w:r>
        <w:rPr>
          <w:rFonts w:ascii="Times New Roman" w:eastAsia="仿宋_GB2312" w:hAnsi="Times New Roman" w:cs="Times New Roman"/>
          <w:spacing w:val="11"/>
          <w:sz w:val="32"/>
          <w:szCs w:val="32"/>
          <w:lang w:eastAsia="zh-CN"/>
        </w:rPr>
        <w:t>。</w:t>
      </w:r>
    </w:p>
    <w:p>
      <w:pPr>
        <w:pStyle w:val="BodyText"/>
        <w:keepNext w:val="0"/>
        <w:keepLines w:val="0"/>
        <w:pageBreakBefore w:val="0"/>
        <w:widowControl/>
        <w:kinsoku/>
        <w:overflowPunct/>
        <w:topLinePunct/>
        <w:bidi w:val="0"/>
        <w:adjustRightInd w:val="0"/>
        <w:snapToGrid w:val="0"/>
        <w:spacing w:before="214" w:line="560" w:lineRule="exact"/>
        <w:ind w:left="59" w:right="5" w:firstLine="58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pacing w:val="5"/>
          <w:sz w:val="32"/>
          <w:szCs w:val="32"/>
          <w:lang w:eastAsia="zh-CN"/>
        </w:rPr>
        <w:t>你/你单位应当主动落实海洋生态环境保护</w:t>
      </w:r>
      <w:r>
        <w:rPr>
          <w:rFonts w:ascii="Times New Roman" w:eastAsia="仿宋_GB2312" w:hAnsi="Times New Roman" w:cs="Times New Roman"/>
          <w:spacing w:val="4"/>
          <w:sz w:val="32"/>
          <w:szCs w:val="32"/>
          <w:lang w:eastAsia="zh-CN"/>
        </w:rPr>
        <w:t>主体责任，自觉接受相</w:t>
      </w:r>
      <w:r>
        <w:rPr>
          <w:rFonts w:ascii="Times New Roman" w:eastAsia="仿宋_GB2312" w:hAnsi="Times New Roman" w:cs="Times New Roman"/>
          <w:spacing w:val="1"/>
          <w:sz w:val="32"/>
          <w:szCs w:val="32"/>
          <w:lang w:eastAsia="zh-CN"/>
        </w:rPr>
        <w:t>关主管部门和社会各界监督。</w:t>
      </w: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仿宋_GB2312" w:hAnsi="Times New Roman" w:cs="Times New Roman"/>
          <w:sz w:val="32"/>
          <w:szCs w:val="32"/>
          <w:lang w:eastAsia="zh-CN"/>
        </w:rPr>
      </w:pPr>
    </w:p>
    <w:p>
      <w:pPr>
        <w:keepNext w:val="0"/>
        <w:keepLines w:val="0"/>
        <w:pageBreakBefore w:val="0"/>
        <w:widowControl/>
        <w:kinsoku/>
        <w:overflowPunct/>
        <w:topLinePunct/>
        <w:bidi w:val="0"/>
        <w:adjustRightInd w:val="0"/>
        <w:snapToGrid w:val="0"/>
        <w:spacing w:line="560" w:lineRule="exact"/>
        <w:jc w:val="both"/>
        <w:textAlignment w:val="baseline"/>
        <w:rPr>
          <w:rFonts w:ascii="Times New Roman" w:eastAsia="仿宋_GB2312" w:hAnsi="Times New Roman" w:cs="Times New Roman"/>
          <w:sz w:val="32"/>
          <w:szCs w:val="32"/>
          <w:lang w:eastAsia="zh-CN"/>
        </w:rPr>
      </w:pPr>
    </w:p>
    <w:p>
      <w:pPr>
        <w:keepNext w:val="0"/>
        <w:keepLines w:val="0"/>
        <w:pageBreakBefore w:val="0"/>
        <w:widowControl/>
        <w:kinsoku/>
        <w:overflowPunct/>
        <w:topLinePunct/>
        <w:bidi w:val="0"/>
        <w:adjustRightInd w:val="0"/>
        <w:snapToGrid w:val="0"/>
        <w:spacing w:line="560" w:lineRule="exact"/>
        <w:jc w:val="right"/>
        <w:textAlignment w:val="baseline"/>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XX 市生态环境局</w:t>
      </w:r>
    </w:p>
    <w:p>
      <w:pPr>
        <w:pStyle w:val="BodyText"/>
        <w:keepNext w:val="0"/>
        <w:keepLines w:val="0"/>
        <w:pageBreakBefore w:val="0"/>
        <w:widowControl/>
        <w:kinsoku/>
        <w:wordWrap/>
        <w:overflowPunct/>
        <w:topLinePunct/>
        <w:bidi w:val="0"/>
        <w:adjustRightInd w:val="0"/>
        <w:snapToGrid w:val="0"/>
        <w:spacing w:before="95" w:line="560" w:lineRule="exact"/>
        <w:jc w:val="right"/>
        <w:textAlignment w:val="baseline"/>
        <w:rPr>
          <w:rFonts w:ascii="Times New Roman" w:eastAsia="仿宋_GB2312" w:hAnsi="Times New Roman" w:cs="Times New Roman"/>
          <w:spacing w:val="31"/>
          <w:sz w:val="32"/>
          <w:szCs w:val="32"/>
          <w:lang w:eastAsia="zh-CN"/>
        </w:rPr>
      </w:pPr>
      <w:r>
        <w:rPr>
          <w:rFonts w:ascii="Times New Roman" w:eastAsia="仿宋_GB2312" w:hAnsi="Times New Roman" w:cs="Times New Roman"/>
          <w:spacing w:val="31"/>
          <w:sz w:val="32"/>
          <w:szCs w:val="32"/>
          <w:lang w:eastAsia="zh-CN"/>
        </w:rPr>
        <w:t>(盖章)</w:t>
      </w:r>
      <w:r>
        <w:rPr>
          <w:rFonts w:ascii="Times New Roman" w:eastAsia="仿宋_GB2312" w:hAnsi="Times New Roman" w:cs="Times New Roman" w:hint="eastAsia"/>
          <w:spacing w:val="31"/>
          <w:sz w:val="32"/>
          <w:szCs w:val="32"/>
          <w:lang w:eastAsia="zh-CN"/>
        </w:rPr>
        <w:t xml:space="preserve">      </w:t>
      </w:r>
    </w:p>
    <w:p>
      <w:pPr>
        <w:pStyle w:val="BodyText"/>
        <w:keepNext w:val="0"/>
        <w:keepLines w:val="0"/>
        <w:pageBreakBefore w:val="0"/>
        <w:widowControl/>
        <w:kinsoku/>
        <w:wordWrap/>
        <w:overflowPunct/>
        <w:topLinePunct/>
        <w:bidi w:val="0"/>
        <w:adjustRightInd w:val="0"/>
        <w:snapToGrid w:val="0"/>
        <w:spacing w:before="95" w:line="560" w:lineRule="exact"/>
        <w:jc w:val="right"/>
        <w:textAlignment w:val="baseline"/>
        <w:rPr>
          <w:rFonts w:ascii="Times New Roman" w:eastAsia="仿宋_GB2312" w:hAnsi="Times New Roman" w:cs="Times New Roman"/>
          <w:spacing w:val="-20"/>
          <w:sz w:val="32"/>
          <w:szCs w:val="32"/>
          <w:lang w:eastAsia="zh-CN"/>
        </w:rPr>
      </w:pPr>
      <w:r>
        <w:rPr>
          <w:rFonts w:ascii="Times New Roman" w:eastAsia="仿宋_GB2312" w:hAnsi="Times New Roman" w:cs="Times New Roman"/>
          <w:spacing w:val="-20"/>
          <w:sz w:val="32"/>
          <w:szCs w:val="32"/>
          <w:lang w:eastAsia="zh-CN"/>
        </w:rPr>
        <w:t>年</w:t>
      </w:r>
      <w:r>
        <w:rPr>
          <w:rFonts w:ascii="Times New Roman" w:eastAsia="仿宋_GB2312" w:hAnsi="Times New Roman" w:cs="Times New Roman"/>
          <w:spacing w:val="56"/>
          <w:sz w:val="32"/>
          <w:szCs w:val="32"/>
          <w:lang w:eastAsia="zh-CN"/>
        </w:rPr>
        <w:t xml:space="preserve"> </w:t>
      </w:r>
      <w:r>
        <w:rPr>
          <w:rFonts w:ascii="Times New Roman" w:eastAsia="仿宋_GB2312" w:hAnsi="Times New Roman" w:cs="Times New Roman" w:hint="eastAsia"/>
          <w:spacing w:val="56"/>
          <w:sz w:val="32"/>
          <w:szCs w:val="32"/>
          <w:lang w:eastAsia="zh-CN"/>
        </w:rPr>
        <w:t xml:space="preserve">  </w:t>
      </w:r>
      <w:r>
        <w:rPr>
          <w:rFonts w:ascii="Times New Roman" w:eastAsia="仿宋_GB2312" w:hAnsi="Times New Roman" w:cs="Times New Roman"/>
          <w:spacing w:val="56"/>
          <w:sz w:val="32"/>
          <w:szCs w:val="32"/>
          <w:lang w:eastAsia="zh-CN"/>
        </w:rPr>
        <w:t xml:space="preserve"> </w:t>
      </w:r>
      <w:r>
        <w:rPr>
          <w:rFonts w:ascii="Times New Roman" w:eastAsia="仿宋_GB2312" w:hAnsi="Times New Roman" w:cs="Times New Roman"/>
          <w:spacing w:val="-20"/>
          <w:sz w:val="32"/>
          <w:szCs w:val="32"/>
          <w:lang w:eastAsia="zh-CN"/>
        </w:rPr>
        <w:t>月</w:t>
      </w:r>
      <w:r>
        <w:rPr>
          <w:rFonts w:ascii="Times New Roman" w:eastAsia="仿宋_GB2312" w:hAnsi="Times New Roman" w:cs="Times New Roman" w:hint="eastAsia"/>
          <w:spacing w:val="-20"/>
          <w:sz w:val="32"/>
          <w:szCs w:val="32"/>
          <w:lang w:eastAsia="zh-CN"/>
        </w:rPr>
        <w:t xml:space="preserve">   </w:t>
      </w:r>
      <w:r>
        <w:rPr>
          <w:rFonts w:ascii="Times New Roman" w:eastAsia="仿宋_GB2312" w:hAnsi="Times New Roman" w:cs="Times New Roman"/>
          <w:spacing w:val="102"/>
          <w:sz w:val="32"/>
          <w:szCs w:val="32"/>
          <w:lang w:eastAsia="zh-CN"/>
        </w:rPr>
        <w:t xml:space="preserve"> </w:t>
      </w:r>
      <w:r>
        <w:rPr>
          <w:rFonts w:ascii="Times New Roman" w:eastAsia="仿宋_GB2312" w:hAnsi="Times New Roman" w:cs="Times New Roman" w:hint="eastAsia"/>
          <w:spacing w:val="102"/>
          <w:sz w:val="32"/>
          <w:szCs w:val="32"/>
          <w:lang w:eastAsia="zh-CN"/>
        </w:rPr>
        <w:t xml:space="preserve"> </w:t>
      </w:r>
      <w:r>
        <w:rPr>
          <w:rFonts w:ascii="Times New Roman" w:eastAsia="仿宋_GB2312" w:hAnsi="Times New Roman" w:cs="Times New Roman"/>
          <w:spacing w:val="-20"/>
          <w:sz w:val="32"/>
          <w:szCs w:val="32"/>
          <w:lang w:eastAsia="zh-CN"/>
        </w:rPr>
        <w:t>日</w:t>
      </w:r>
      <w:r>
        <w:rPr>
          <w:rFonts w:ascii="Times New Roman" w:eastAsia="仿宋_GB2312" w:hAnsi="Times New Roman" w:cs="Times New Roman" w:hint="eastAsia"/>
          <w:spacing w:val="-20"/>
          <w:sz w:val="32"/>
          <w:szCs w:val="32"/>
          <w:lang w:eastAsia="zh-CN"/>
        </w:rPr>
        <w:t xml:space="preserve">       </w:t>
      </w:r>
    </w:p>
    <w:p>
      <w:pPr>
        <w:pStyle w:val="BodyText"/>
        <w:keepNext w:val="0"/>
        <w:keepLines w:val="0"/>
        <w:pageBreakBefore w:val="0"/>
        <w:widowControl/>
        <w:kinsoku/>
        <w:overflowPunct/>
        <w:topLinePunct/>
        <w:bidi w:val="0"/>
        <w:adjustRightInd w:val="0"/>
        <w:snapToGrid w:val="0"/>
        <w:spacing w:before="47" w:line="560" w:lineRule="exact"/>
        <w:ind w:left="7229"/>
        <w:textAlignment w:val="baseline"/>
        <w:rPr>
          <w:rFonts w:ascii="Times New Roman" w:eastAsia="仿宋_GB2312" w:hAnsi="Times New Roman" w:cs="Times New Roman"/>
          <w:spacing w:val="-20"/>
          <w:sz w:val="28"/>
          <w:szCs w:val="28"/>
          <w:lang w:eastAsia="zh-CN"/>
        </w:rPr>
      </w:pPr>
    </w:p>
    <w:p>
      <w:pPr>
        <w:pStyle w:val="BodyText"/>
        <w:keepNext w:val="0"/>
        <w:keepLines w:val="0"/>
        <w:pageBreakBefore w:val="0"/>
        <w:widowControl/>
        <w:kinsoku/>
        <w:overflowPunct/>
        <w:topLinePunct/>
        <w:bidi w:val="0"/>
        <w:adjustRightInd w:val="0"/>
        <w:snapToGrid w:val="0"/>
        <w:spacing w:before="47" w:line="560" w:lineRule="exact"/>
        <w:ind w:left="7229"/>
        <w:textAlignment w:val="baseline"/>
        <w:rPr>
          <w:rFonts w:ascii="Times New Roman" w:eastAsia="仿宋_GB2312" w:hAnsi="Times New Roman" w:cs="Times New Roman"/>
          <w:spacing w:val="-20"/>
          <w:sz w:val="28"/>
          <w:szCs w:val="28"/>
          <w:lang w:eastAsia="zh-CN"/>
        </w:rPr>
      </w:pPr>
    </w:p>
    <w:p>
      <w:pPr>
        <w:keepNext w:val="0"/>
        <w:keepLines w:val="0"/>
        <w:pageBreakBefore w:val="0"/>
        <w:widowControl/>
        <w:kinsoku/>
        <w:overflowPunct/>
        <w:topLinePunct/>
        <w:bidi w:val="0"/>
        <w:adjustRightInd w:val="0"/>
        <w:snapToGrid w:val="0"/>
        <w:spacing w:line="560" w:lineRule="exact"/>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附4 入海排污口注销登记表(格式)</w:t>
      </w: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lang w:eastAsia="zh-CN"/>
        </w:rPr>
      </w:pPr>
    </w:p>
    <w:p>
      <w:pPr>
        <w:keepNext w:val="0"/>
        <w:keepLines w:val="0"/>
        <w:pageBreakBefore w:val="0"/>
        <w:widowControl/>
        <w:kinsoku/>
        <w:overflowPunct/>
        <w:topLinePunct/>
        <w:bidi w:val="0"/>
        <w:adjustRightInd w:val="0"/>
        <w:snapToGrid w:val="0"/>
        <w:spacing w:before="127" w:line="560" w:lineRule="exact"/>
        <w:jc w:val="center"/>
        <w:textAlignment w:val="baseline"/>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pacing w:val="-6"/>
          <w:sz w:val="32"/>
          <w:szCs w:val="32"/>
        </w:rPr>
        <w:t>入海排污口注销登记表</w:t>
      </w: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2910"/>
        <w:gridCol w:w="2479"/>
        <w:gridCol w:w="1688"/>
        <w:gridCol w:w="1973"/>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585"/>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入海排污口名称</w:t>
            </w:r>
          </w:p>
        </w:tc>
        <w:tc>
          <w:tcPr>
            <w:tcW w:w="2479"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68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入海排污口编码</w:t>
            </w:r>
          </w:p>
        </w:tc>
        <w:tc>
          <w:tcPr>
            <w:tcW w:w="197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59"/>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备案号</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999"/>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统一社会信用代码/</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组织机构代码</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tc>
      </w:tr>
      <w:tr>
        <w:tblPrEx>
          <w:tblInd w:w="5" w:type="dxa"/>
          <w:tblLayout w:type="fixed"/>
          <w:tblCellMar>
            <w:top w:w="0" w:type="dxa"/>
            <w:left w:w="0" w:type="dxa"/>
            <w:bottom w:w="0" w:type="dxa"/>
            <w:right w:w="0" w:type="dxa"/>
          </w:tblCellMar>
          <w:tblLook w:val="0000"/>
        </w:tblPrEx>
        <w:trPr>
          <w:trHeight w:val="559"/>
        </w:trPr>
        <w:tc>
          <w:tcPr>
            <w:tcW w:w="2910" w:type="dxa"/>
            <w:vMerge w:val="restart"/>
            <w:tcBorders>
              <w:bottom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入海排污口位置</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rPr>
              <w:t>详细地址</w:t>
            </w:r>
            <w:r>
              <w:rPr>
                <w:rFonts w:ascii="Times New Roman" w:eastAsia="宋体" w:hAnsi="Times New Roman" w:cs="Times New Roman" w:hint="eastAsia"/>
                <w:lang w:eastAsia="zh-CN"/>
              </w:rPr>
              <w:t>）</w:t>
            </w:r>
          </w:p>
        </w:tc>
      </w:tr>
      <w:tr>
        <w:tblPrEx>
          <w:tblInd w:w="5" w:type="dxa"/>
          <w:tblLayout w:type="fixed"/>
          <w:tblCellMar>
            <w:top w:w="0" w:type="dxa"/>
            <w:left w:w="0" w:type="dxa"/>
            <w:bottom w:w="0" w:type="dxa"/>
            <w:right w:w="0" w:type="dxa"/>
          </w:tblCellMar>
          <w:tblLook w:val="0000"/>
        </w:tblPrEx>
        <w:trPr>
          <w:trHeight w:val="569"/>
        </w:trPr>
        <w:tc>
          <w:tcPr>
            <w:tcW w:w="0" w:type="dxa"/>
            <w:vMerge/>
            <w:tcBorders>
              <w:top w:val="nil"/>
            </w:tcBorders>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经度：</w:t>
            </w:r>
            <w:r>
              <w:rPr>
                <w:rFonts w:ascii="Times New Roman" w:eastAsia="宋体" w:hAnsi="Times New Roman" w:cs="Times New Roman"/>
                <w:lang w:eastAsia="zh-CN"/>
              </w:rPr>
              <w:t xml:space="preserve">                 </w:t>
            </w:r>
            <w:r>
              <w:rPr>
                <w:rFonts w:ascii="Times New Roman" w:eastAsia="宋体" w:hAnsi="Times New Roman" w:cs="Times New Roman"/>
              </w:rPr>
              <w:t>纬度：</w:t>
            </w:r>
          </w:p>
        </w:tc>
      </w:tr>
      <w:tr>
        <w:tblPrEx>
          <w:tblInd w:w="5" w:type="dxa"/>
          <w:tblLayout w:type="fixed"/>
          <w:tblCellMar>
            <w:top w:w="0" w:type="dxa"/>
            <w:left w:w="0" w:type="dxa"/>
            <w:bottom w:w="0" w:type="dxa"/>
            <w:right w:w="0" w:type="dxa"/>
          </w:tblCellMar>
          <w:tblLook w:val="0000"/>
        </w:tblPrEx>
        <w:trPr>
          <w:trHeight w:val="559"/>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责任主体名称</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80"/>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联系人</w:t>
            </w:r>
          </w:p>
        </w:tc>
        <w:tc>
          <w:tcPr>
            <w:tcW w:w="2479"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68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197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559"/>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法定代表人</w:t>
            </w:r>
          </w:p>
        </w:tc>
        <w:tc>
          <w:tcPr>
            <w:tcW w:w="2479"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c>
          <w:tcPr>
            <w:tcW w:w="1688"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联系电话</w:t>
            </w:r>
          </w:p>
        </w:tc>
        <w:tc>
          <w:tcPr>
            <w:tcW w:w="1973"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1149"/>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注销原因</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p>
        </w:tc>
      </w:tr>
      <w:tr>
        <w:tblPrEx>
          <w:tblInd w:w="5" w:type="dxa"/>
          <w:tblLayout w:type="fixed"/>
          <w:tblCellMar>
            <w:top w:w="0" w:type="dxa"/>
            <w:left w:w="0" w:type="dxa"/>
            <w:bottom w:w="0" w:type="dxa"/>
            <w:right w:w="0" w:type="dxa"/>
          </w:tblCellMar>
          <w:tblLook w:val="0000"/>
        </w:tblPrEx>
        <w:trPr>
          <w:trHeight w:val="3365"/>
        </w:trPr>
        <w:tc>
          <w:tcPr>
            <w:tcW w:w="291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承诺</w:t>
            </w:r>
          </w:p>
        </w:tc>
        <w:tc>
          <w:tcPr>
            <w:tcW w:w="6140" w:type="dxa"/>
            <w:gridSpan w:val="3"/>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ind w:left="105" w:right="105" w:firstLine="420" w:leftChars="50" w:rightChars="50" w:firstLineChars="200"/>
              <w:jc w:val="both"/>
              <w:textAlignment w:val="baseline"/>
              <w:rPr>
                <w:rFonts w:ascii="Times New Roman" w:eastAsia="宋体" w:hAnsi="Times New Roman" w:cs="Times New Roman"/>
                <w:lang w:eastAsia="zh-CN"/>
              </w:rPr>
            </w:pPr>
            <w:r>
              <w:rPr>
                <w:rFonts w:ascii="Times New Roman" w:eastAsia="宋体" w:hAnsi="Times New Roman" w:cs="Times New Roman"/>
                <w:lang w:eastAsia="zh-CN"/>
              </w:rPr>
              <w:t>我</w:t>
            </w:r>
            <w:r>
              <w:rPr>
                <w:rFonts w:ascii="Times New Roman" w:eastAsia="宋体" w:hAnsi="Times New Roman" w:cs="Times New Roman" w:hint="eastAsia"/>
                <w:lang w:eastAsia="zh-CN"/>
              </w:rPr>
              <w:t>（</w:t>
            </w:r>
            <w:r>
              <w:rPr>
                <w:rFonts w:ascii="Times New Roman" w:eastAsia="宋体" w:hAnsi="Times New Roman" w:cs="Times New Roman"/>
                <w:lang w:eastAsia="zh-CN"/>
              </w:rPr>
              <w:t>单位</w:t>
            </w:r>
            <w:r>
              <w:rPr>
                <w:rFonts w:ascii="Times New Roman" w:eastAsia="宋体" w:hAnsi="Times New Roman" w:cs="Times New Roman" w:hint="eastAsia"/>
                <w:lang w:eastAsia="zh-CN"/>
              </w:rPr>
              <w:t>）</w:t>
            </w:r>
            <w:r>
              <w:rPr>
                <w:rFonts w:ascii="Times New Roman" w:eastAsia="宋体" w:hAnsi="Times New Roman" w:cs="Times New Roman"/>
                <w:lang w:eastAsia="zh-CN"/>
              </w:rPr>
              <w:t>对入海排污口进行注销登记，已</w:t>
            </w:r>
            <w:r>
              <w:rPr>
                <w:rFonts w:ascii="华文中宋" w:eastAsia="华文中宋" w:hAnsi="华文中宋" w:cs="华文中宋" w:hint="eastAsia"/>
                <w:lang w:eastAsia="zh-CN"/>
              </w:rPr>
              <w:t>□</w:t>
            </w:r>
            <w:r>
              <w:rPr>
                <w:rFonts w:ascii="Times New Roman" w:eastAsia="宋体" w:hAnsi="Times New Roman" w:cs="Times New Roman"/>
                <w:lang w:eastAsia="zh-CN"/>
              </w:rPr>
              <w:t>拆除排水设施及相关构筑物；</w:t>
            </w:r>
            <w:r>
              <w:rPr>
                <w:rFonts w:ascii="华文中宋" w:eastAsia="华文中宋" w:hAnsi="华文中宋" w:cs="华文中宋" w:hint="eastAsia"/>
                <w:lang w:eastAsia="zh-CN"/>
              </w:rPr>
              <w:t>□</w:t>
            </w:r>
            <w:r>
              <w:rPr>
                <w:rFonts w:ascii="Times New Roman" w:eastAsia="宋体" w:hAnsi="Times New Roman" w:cs="Times New Roman"/>
                <w:lang w:eastAsia="zh-CN"/>
              </w:rPr>
              <w:t>封堵入海排污口。愿意接受生态环境主管部门监管和社会公众监督，并承担由此导致的一切后果和责任。</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lang w:eastAsia="zh-CN"/>
              </w:rPr>
            </w:pPr>
            <w:r>
              <w:rPr>
                <w:rFonts w:ascii="Times New Roman" w:eastAsia="宋体" w:hAnsi="Times New Roman" w:cs="Times New Roman"/>
                <w:lang w:eastAsia="zh-CN"/>
              </w:rPr>
              <w:t>法定代表人或主要负责人：签字</w:t>
            </w:r>
            <w:r>
              <w:rPr>
                <w:rFonts w:ascii="Times New Roman" w:eastAsia="宋体" w:hAnsi="Times New Roman" w:cs="Times New Roman" w:hint="eastAsia"/>
                <w:lang w:eastAsia="zh-CN"/>
              </w:rPr>
              <w:t>（</w:t>
            </w:r>
            <w:r>
              <w:rPr>
                <w:rFonts w:ascii="Times New Roman" w:eastAsia="宋体" w:hAnsi="Times New Roman" w:cs="Times New Roman"/>
                <w:lang w:eastAsia="zh-CN"/>
              </w:rPr>
              <w:t>盖章</w:t>
            </w:r>
            <w:r>
              <w:rPr>
                <w:rFonts w:ascii="Times New Roman" w:eastAsia="宋体" w:hAnsi="Times New Roman" w:cs="Times New Roman" w:hint="eastAsia"/>
                <w:lang w:eastAsia="zh-CN"/>
              </w:rPr>
              <w:t>）</w:t>
            </w:r>
          </w:p>
          <w:p>
            <w:pPr>
              <w:keepNext w:val="0"/>
              <w:keepLines w:val="0"/>
              <w:pageBreakBefore w:val="0"/>
              <w:widowControl/>
              <w:kinsoku/>
              <w:overflowPunct/>
              <w:topLinePunct/>
              <w:bidi w:val="0"/>
              <w:adjustRightInd w:val="0"/>
              <w:snapToGrid w:val="0"/>
              <w:spacing w:line="560" w:lineRule="exact"/>
              <w:jc w:val="center"/>
              <w:textAlignment w:val="baseline"/>
              <w:rPr>
                <w:rFonts w:ascii="Times New Roman" w:eastAsia="宋体" w:hAnsi="Times New Roman" w:cs="Times New Roman"/>
              </w:rPr>
            </w:pPr>
            <w:r>
              <w:rPr>
                <w:rFonts w:ascii="Times New Roman" w:eastAsia="宋体" w:hAnsi="Times New Roman" w:cs="Times New Roman"/>
              </w:rPr>
              <w:t xml:space="preserve">申请日期：  </w:t>
            </w:r>
            <w:r>
              <w:rPr>
                <w:rFonts w:ascii="Times New Roman" w:eastAsia="宋体" w:hAnsi="Times New Roman" w:cs="Times New Roman" w:hint="eastAsia"/>
                <w:lang w:eastAsia="zh-CN"/>
              </w:rPr>
              <w:t xml:space="preserve">   </w:t>
            </w:r>
            <w:r>
              <w:rPr>
                <w:rFonts w:ascii="Times New Roman" w:eastAsia="宋体" w:hAnsi="Times New Roman" w:cs="Times New Roman"/>
              </w:rPr>
              <w:t>年</w:t>
            </w:r>
            <w:r>
              <w:rPr>
                <w:rFonts w:ascii="Times New Roman" w:eastAsia="宋体" w:hAnsi="Times New Roman" w:cs="Times New Roman" w:hint="eastAsia"/>
                <w:lang w:eastAsia="zh-CN"/>
              </w:rPr>
              <w:t xml:space="preserve">     </w:t>
            </w:r>
            <w:r>
              <w:rPr>
                <w:rFonts w:ascii="Times New Roman" w:eastAsia="宋体" w:hAnsi="Times New Roman" w:cs="Times New Roman"/>
              </w:rPr>
              <w:t xml:space="preserve">月  </w:t>
            </w:r>
            <w:r>
              <w:rPr>
                <w:rFonts w:ascii="Times New Roman" w:eastAsia="宋体" w:hAnsi="Times New Roman" w:cs="Times New Roman" w:hint="eastAsia"/>
                <w:lang w:eastAsia="zh-CN"/>
              </w:rPr>
              <w:t xml:space="preserve">    </w:t>
            </w:r>
            <w:r>
              <w:rPr>
                <w:rFonts w:ascii="Times New Roman" w:eastAsia="宋体" w:hAnsi="Times New Roman" w:cs="Times New Roman"/>
              </w:rPr>
              <w:t>日</w:t>
            </w:r>
          </w:p>
        </w:tc>
      </w:tr>
    </w:tbl>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pPr>
    </w:p>
    <w:p>
      <w:pPr>
        <w:keepNext w:val="0"/>
        <w:keepLines w:val="0"/>
        <w:pageBreakBefore w:val="0"/>
        <w:widowControl/>
        <w:kinsoku/>
        <w:overflowPunct/>
        <w:topLinePunct/>
        <w:bidi w:val="0"/>
        <w:adjustRightInd w:val="0"/>
        <w:snapToGrid w:val="0"/>
        <w:spacing w:line="560" w:lineRule="exact"/>
        <w:textAlignment w:val="baseline"/>
        <w:rPr>
          <w:rFonts w:ascii="Times New Roman" w:hAnsi="Times New Roman" w:cs="Times New Roman"/>
          <w:sz w:val="28"/>
          <w:szCs w:val="28"/>
        </w:rPr>
      </w:pPr>
    </w:p>
    <w:p>
      <w:pPr>
        <w:keepNext w:val="0"/>
        <w:keepLines w:val="0"/>
        <w:pageBreakBefore w:val="0"/>
        <w:widowControl/>
        <w:kinsoku/>
        <w:overflowPunct/>
        <w:topLinePunct/>
        <w:bidi w:val="0"/>
        <w:adjustRightInd w:val="0"/>
        <w:snapToGrid w:val="0"/>
        <w:spacing w:before="108" w:line="560" w:lineRule="exact"/>
        <w:ind w:left="149"/>
        <w:textAlignment w:val="baseline"/>
        <w:rPr>
          <w:rFonts w:ascii="Times New Roman" w:eastAsia="黑体" w:hAnsi="Times New Roman" w:cs="Times New Roman"/>
          <w:sz w:val="32"/>
          <w:szCs w:val="32"/>
          <w:lang w:eastAsia="zh-CN"/>
        </w:rPr>
      </w:pPr>
      <w:r>
        <w:rPr>
          <w:rFonts w:ascii="Times New Roman" w:eastAsia="黑体" w:hAnsi="Times New Roman" w:cs="Times New Roman"/>
          <w:spacing w:val="6"/>
          <w:sz w:val="32"/>
          <w:szCs w:val="32"/>
        </w:rPr>
        <w:t>附</w:t>
      </w:r>
      <w:r>
        <w:rPr>
          <w:rFonts w:ascii="Times New Roman" w:eastAsia="黑体" w:hAnsi="Times New Roman" w:cs="Times New Roman"/>
          <w:spacing w:val="6"/>
          <w:sz w:val="32"/>
          <w:szCs w:val="32"/>
          <w:lang w:eastAsia="zh-CN"/>
        </w:rPr>
        <w:t>5</w:t>
      </w:r>
      <w:r>
        <w:rPr>
          <w:rFonts w:ascii="Times New Roman" w:eastAsia="黑体" w:hAnsi="Times New Roman" w:cs="Times New Roman"/>
          <w:spacing w:val="96"/>
          <w:sz w:val="32"/>
          <w:szCs w:val="32"/>
        </w:rPr>
        <w:t xml:space="preserve"> </w:t>
      </w:r>
      <w:r>
        <w:rPr>
          <w:rFonts w:ascii="Times New Roman" w:eastAsia="黑体" w:hAnsi="Times New Roman" w:cs="Times New Roman"/>
          <w:spacing w:val="6"/>
          <w:sz w:val="32"/>
          <w:szCs w:val="32"/>
          <w:lang w:eastAsia="zh-CN"/>
        </w:rPr>
        <w:t>国家重点海湾清单</w:t>
      </w:r>
    </w:p>
    <w:p>
      <w:pPr>
        <w:keepNext w:val="0"/>
        <w:keepLines w:val="0"/>
        <w:pageBreakBefore w:val="0"/>
        <w:widowControl/>
        <w:kinsoku/>
        <w:overflowPunct/>
        <w:topLinePunct/>
        <w:bidi w:val="0"/>
        <w:adjustRightInd w:val="0"/>
        <w:snapToGrid w:val="0"/>
        <w:spacing w:before="88" w:line="560" w:lineRule="exact"/>
        <w:jc w:val="center"/>
        <w:textAlignment w:val="baseline"/>
        <w:rPr>
          <w:rFonts w:ascii="Times New Roman" w:eastAsia="宋体" w:hAnsi="Times New Roman" w:cs="Times New Roman"/>
          <w:sz w:val="28"/>
          <w:szCs w:val="28"/>
          <w:lang w:eastAsia="zh-CN"/>
        </w:rPr>
      </w:pPr>
    </w:p>
    <w:p>
      <w:pPr>
        <w:keepNext w:val="0"/>
        <w:keepLines w:val="0"/>
        <w:pageBreakBefore w:val="0"/>
        <w:widowControl/>
        <w:kinsoku/>
        <w:overflowPunct/>
        <w:topLinePunct/>
        <w:bidi w:val="0"/>
        <w:adjustRightInd w:val="0"/>
        <w:snapToGrid w:val="0"/>
        <w:spacing w:before="88" w:line="560" w:lineRule="exact"/>
        <w:jc w:val="center"/>
        <w:textAlignment w:val="baseline"/>
        <w:rPr>
          <w:rFonts w:ascii="方正小标宋_GBK" w:eastAsia="方正小标宋_GBK" w:hAnsi="方正小标宋_GBK" w:cs="方正小标宋_GBK"/>
          <w:sz w:val="32"/>
          <w:szCs w:val="32"/>
          <w:lang w:eastAsia="zh-CN"/>
        </w:rPr>
      </w:pPr>
      <w:r>
        <w:rPr>
          <w:rFonts w:ascii="方正小标宋_GBK" w:eastAsia="方正小标宋_GBK" w:hAnsi="方正小标宋_GBK" w:cs="方正小标宋_GBK" w:hint="eastAsia"/>
          <w:sz w:val="32"/>
          <w:szCs w:val="32"/>
          <w:lang w:eastAsia="zh-CN"/>
        </w:rPr>
        <w:t>国家重点海湾清单</w:t>
      </w:r>
    </w:p>
    <w:tbl>
      <w:tblPr>
        <w:tblStyle w:val="TableGrid"/>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260"/>
        <w:gridCol w:w="2171"/>
        <w:gridCol w:w="4846"/>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黑体" w:eastAsia="黑体" w:hAnsi="黑体" w:cs="黑体"/>
                <w:sz w:val="28"/>
                <w:szCs w:val="28"/>
                <w:lang w:eastAsia="zh-CN" w:bidi="ar"/>
              </w:rPr>
            </w:pPr>
            <w:r>
              <w:rPr>
                <w:rFonts w:ascii="黑体" w:eastAsia="黑体" w:hAnsi="黑体" w:cs="黑体" w:hint="eastAsia"/>
                <w:sz w:val="28"/>
                <w:szCs w:val="28"/>
                <w:lang w:eastAsia="zh-CN" w:bidi="ar"/>
              </w:rPr>
              <w:t>设区市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黑体" w:eastAsia="黑体" w:hAnsi="黑体" w:cs="黑体"/>
                <w:sz w:val="28"/>
                <w:szCs w:val="28"/>
                <w:lang w:eastAsia="zh-CN" w:bidi="ar"/>
              </w:rPr>
            </w:pPr>
            <w:r>
              <w:rPr>
                <w:rFonts w:ascii="黑体" w:eastAsia="黑体" w:hAnsi="黑体" w:cs="黑体" w:hint="eastAsia"/>
                <w:sz w:val="28"/>
                <w:szCs w:val="28"/>
                <w:lang w:eastAsia="zh-CN" w:bidi="ar"/>
              </w:rPr>
              <w:t>海域</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黑体" w:eastAsia="黑体" w:hAnsi="黑体" w:cs="黑体"/>
                <w:sz w:val="28"/>
                <w:szCs w:val="28"/>
                <w:lang w:eastAsia="zh-CN" w:bidi="ar"/>
              </w:rPr>
            </w:pPr>
            <w:r>
              <w:rPr>
                <w:rFonts w:ascii="黑体" w:eastAsia="黑体" w:hAnsi="黑体" w:cs="黑体" w:hint="eastAsia"/>
                <w:sz w:val="28"/>
                <w:szCs w:val="28"/>
                <w:lang w:eastAsia="zh-CN" w:bidi="ar"/>
              </w:rPr>
              <w:t>重点海湾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sz w:val="28"/>
                <w:szCs w:val="28"/>
                <w:lang w:eastAsia="zh-CN" w:bidi="ar"/>
              </w:rPr>
              <w:t>杭州市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杭州湾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宁波市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杭州湾、象山港、三门湾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温州市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乐清湾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嘉兴市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杭州湾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lang w:eastAsia="zh-CN" w:bidi="ar"/>
              </w:rPr>
            </w:pPr>
            <w:r>
              <w:rPr>
                <w:rFonts w:ascii="仿宋_GB2312" w:eastAsia="仿宋_GB2312" w:hAnsi="宋体" w:cs="仿宋_GB2312" w:hint="eastAsia"/>
                <w:sz w:val="28"/>
                <w:szCs w:val="28"/>
                <w:lang w:eastAsia="zh-CN" w:bidi="ar"/>
              </w:rPr>
              <w:t>绍兴市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lang w:eastAsia="zh-CN" w:bidi="ar"/>
              </w:rPr>
            </w:pPr>
            <w:r>
              <w:rPr>
                <w:rFonts w:ascii="仿宋_GB2312" w:eastAsia="仿宋_GB2312" w:hAnsi="宋体" w:cs="仿宋_GB2312" w:hint="eastAsia"/>
                <w:sz w:val="28"/>
                <w:szCs w:val="28"/>
                <w:lang w:eastAsia="zh-CN" w:bidi="ar"/>
              </w:rPr>
              <w:t>杭州湾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lang w:eastAsia="zh-CN" w:bidi="ar"/>
              </w:rPr>
            </w:pPr>
            <w:r>
              <w:rPr>
                <w:rFonts w:ascii="仿宋_GB2312" w:eastAsia="仿宋_GB2312" w:hAnsi="宋体" w:cs="仿宋_GB2312" w:hint="eastAsia"/>
                <w:sz w:val="28"/>
                <w:szCs w:val="28"/>
                <w:lang w:eastAsia="zh-CN" w:bidi="ar"/>
              </w:rPr>
              <w:t>台州市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FZHei-B01" w:eastAsia="FZHei-B01" w:hAnsi="FZHei-B01" w:cs="FZHei-B01"/>
                <w:sz w:val="28"/>
                <w:szCs w:val="28"/>
                <w:lang w:eastAsia="zh-CN" w:bidi="ar"/>
              </w:rPr>
            </w:pPr>
            <w:r>
              <w:rPr>
                <w:rFonts w:ascii="仿宋_GB2312" w:eastAsia="仿宋_GB2312" w:hAnsi="宋体" w:cs="仿宋_GB2312" w:hint="eastAsia"/>
                <w:sz w:val="28"/>
                <w:szCs w:val="28"/>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lang w:eastAsia="zh-CN" w:bidi="ar"/>
              </w:rPr>
            </w:pPr>
            <w:r>
              <w:rPr>
                <w:rFonts w:ascii="仿宋_GB2312" w:eastAsia="仿宋_GB2312" w:hAnsi="宋体" w:cs="仿宋_GB2312" w:hint="eastAsia"/>
                <w:sz w:val="28"/>
                <w:szCs w:val="28"/>
                <w:lang w:eastAsia="zh-CN" w:bidi="ar"/>
              </w:rPr>
              <w:t>三门湾</w:t>
            </w:r>
          </w:p>
        </w:tc>
      </w:tr>
      <w:tr>
        <w:tblPrEx>
          <w:jc w:val="center"/>
          <w:tblLayout w:type="fixed"/>
          <w:tblCellMar>
            <w:top w:w="0" w:type="dxa"/>
            <w:left w:w="108" w:type="dxa"/>
            <w:bottom w:w="0" w:type="dxa"/>
            <w:right w:w="108" w:type="dxa"/>
          </w:tblCellMar>
          <w:tblLook w:val="0000"/>
        </w:tblPrEx>
        <w:trPr>
          <w:jc w:val="center"/>
        </w:trPr>
        <w:tc>
          <w:tcPr>
            <w:tcW w:w="2260"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highlight w:val="none"/>
                <w:lang w:eastAsia="zh-CN" w:bidi="ar"/>
              </w:rPr>
            </w:pPr>
            <w:r>
              <w:rPr>
                <w:rFonts w:ascii="仿宋_GB2312" w:eastAsia="仿宋_GB2312" w:hAnsi="宋体" w:cs="仿宋_GB2312" w:hint="eastAsia"/>
                <w:sz w:val="28"/>
                <w:szCs w:val="28"/>
                <w:highlight w:val="none"/>
                <w:lang w:eastAsia="zh-CN" w:bidi="ar"/>
              </w:rPr>
              <w:t>舟山市</w:t>
            </w:r>
          </w:p>
        </w:tc>
        <w:tc>
          <w:tcPr>
            <w:tcW w:w="2171"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highlight w:val="none"/>
                <w:lang w:eastAsia="zh-CN" w:bidi="ar"/>
              </w:rPr>
            </w:pPr>
            <w:r>
              <w:rPr>
                <w:rFonts w:ascii="仿宋_GB2312" w:eastAsia="仿宋_GB2312" w:hAnsi="宋体" w:cs="仿宋_GB2312" w:hint="eastAsia"/>
                <w:sz w:val="28"/>
                <w:szCs w:val="28"/>
                <w:highlight w:val="none"/>
                <w:lang w:eastAsia="zh-CN" w:bidi="ar"/>
              </w:rPr>
              <w:t>东海</w:t>
            </w:r>
          </w:p>
        </w:tc>
        <w:tc>
          <w:tcPr>
            <w:tcW w:w="4846" w:type="dxa"/>
            <w:vAlign w:val="center"/>
          </w:tcPr>
          <w:p>
            <w:pPr>
              <w:keepNext w:val="0"/>
              <w:keepLines w:val="0"/>
              <w:pageBreakBefore w:val="0"/>
              <w:widowControl/>
              <w:kinsoku/>
              <w:overflowPunct/>
              <w:topLinePunct/>
              <w:bidi w:val="0"/>
              <w:adjustRightInd w:val="0"/>
              <w:snapToGrid w:val="0"/>
              <w:spacing w:line="560" w:lineRule="exact"/>
              <w:jc w:val="center"/>
              <w:textAlignment w:val="baseline"/>
              <w:rPr>
                <w:rFonts w:ascii="仿宋_GB2312" w:eastAsia="仿宋_GB2312" w:hAnsi="宋体" w:cs="仿宋_GB2312"/>
                <w:sz w:val="28"/>
                <w:szCs w:val="28"/>
                <w:highlight w:val="none"/>
                <w:lang w:eastAsia="zh-CN" w:bidi="ar"/>
              </w:rPr>
            </w:pPr>
            <w:r>
              <w:rPr>
                <w:rFonts w:ascii="仿宋_GB2312" w:eastAsia="仿宋_GB2312" w:hAnsi="宋体" w:cs="仿宋_GB2312" w:hint="eastAsia"/>
                <w:sz w:val="28"/>
                <w:szCs w:val="28"/>
                <w:highlight w:val="none"/>
                <w:lang w:eastAsia="zh-CN" w:bidi="ar"/>
              </w:rPr>
              <w:t>杭州湾</w:t>
            </w:r>
          </w:p>
        </w:tc>
      </w:tr>
    </w:tbl>
    <w:p>
      <w:pPr>
        <w:keepNext w:val="0"/>
        <w:keepLines w:val="0"/>
        <w:pageBreakBefore w:val="0"/>
        <w:widowControl/>
        <w:kinsoku/>
        <w:overflowPunct/>
        <w:topLinePunct/>
        <w:bidi w:val="0"/>
        <w:adjustRightInd w:val="0"/>
        <w:snapToGrid w:val="0"/>
        <w:spacing w:before="88" w:line="560" w:lineRule="exact"/>
        <w:textAlignment w:val="baseline"/>
        <w:rPr>
          <w:rFonts w:ascii="Times New Roman" w:eastAsia="宋体" w:hAnsi="Times New Roman" w:cs="Times New Roman"/>
          <w:sz w:val="28"/>
          <w:szCs w:val="28"/>
          <w:lang w:eastAsia="zh-CN"/>
        </w:rPr>
      </w:pPr>
    </w:p>
    <w:sectPr>
      <w:pgSz w:w="11920" w:h="16850"/>
      <w:pgMar w:top="1432" w:right="1444" w:bottom="2103" w:left="1415" w:header="0" w:footer="154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ZHei-B01">
    <w:altName w:val="宋体"/>
    <w:panose1 w:val="02000000000000000000"/>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outside;mso-position-horizontal-relative:margin;mso-wrap-style:none;position:absolute;v-text-anchor:top;z-index:251658240" filled="f" stroked="f" strokeweight="0.5pt">
          <v:fill o:detectmouseclick="t"/>
          <o:lock v:ext="edit" aspectratio="f"/>
          <v:textbox style="layout-flow:horizontal;mso-fit-shape-to-text:t" inset="0,0,0,0">
            <w:txbxContent>
              <w:p>
                <w:pPr>
                  <w:pStyle w:val="Footer"/>
                  <w:tabs>
                    <w:tab w:val="center" w:pos="4153"/>
                    <w:tab w:val="right" w:pos="8306"/>
                  </w:tabs>
                  <w:rPr>
                    <w:rFonts w:ascii="Times New Roman" w:hAnsi="Times New Roman" w:cs="Times New Roman"/>
                    <w:sz w:val="24"/>
                    <w:szCs w:val="32"/>
                  </w:rPr>
                </w:pPr>
                <w:r>
                  <w:rPr>
                    <w:rFonts w:ascii="Times New Roman" w:hAnsi="Times New Roman" w:cs="Times New Roman"/>
                    <w:sz w:val="24"/>
                    <w:szCs w:val="32"/>
                  </w:rPr>
                  <w:t xml:space="preserve">— </w:t>
                </w: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- 1 -</w:t>
                </w:r>
                <w:r>
                  <w:rPr>
                    <w:rFonts w:ascii="Times New Roman" w:hAnsi="Times New Roman" w:cs="Times New Roman"/>
                    <w:sz w:val="24"/>
                    <w:szCs w:val="32"/>
                  </w:rPr>
                  <w:fldChar w:fldCharType="end"/>
                </w:r>
                <w:r>
                  <w:rPr>
                    <w:rFonts w:ascii="Times New Roman" w:hAnsi="Times New Roman" w:cs="Times New Roman"/>
                    <w:sz w:val="24"/>
                    <w:szCs w:val="32"/>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3" o:spid="_x0000_s2050" type="#_x0000_t202" style="width:2in;height:2in;margin-top:0;margin-left:0;mso-position-horizontal:outside;mso-position-horizontal-relative:margin;mso-wrap-style:none;position:absolute;v-text-anchor:top;z-index:251659264"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9</w:t>
                </w:r>
                <w:r>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4" o:spid="_x0000_s2051" type="#_x0000_t202" style="width:2in;height:2in;margin-top:0;margin-left:0;mso-position-horizontal:outside;mso-position-horizontal-relative:margin;mso-wrap-style:none;position:absolute;v-text-anchor:top;z-index:251660288"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10</w:t>
                </w:r>
                <w:r>
                  <w:fldChar w:fldCharType="end"/>
                </w:r>
                <w: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5" o:spid="_x0000_s2052" type="#_x0000_t202" style="width:2in;height:2in;margin-top:0;margin-left:0;mso-position-horizontal:outside;mso-position-horizontal-relative:margin;mso-wrap-style:none;position:absolute;v-text-anchor:top;z-index:251661312"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11</w:t>
                </w:r>
                <w:r>
                  <w:fldChar w:fldCharType="end"/>
                </w:r>
                <w: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7" o:spid="_x0000_s2053" type="#_x0000_t202" style="width:2in;height:2in;margin-top:0;margin-left:0;mso-position-horizontal:outside;mso-position-horizontal-relative:margin;mso-wrap-style:none;position:absolute;v-text-anchor:top;z-index:251662336"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12</w:t>
                </w:r>
                <w:r>
                  <w:fldChar w:fldCharType="end"/>
                </w:r>
                <w: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8" o:spid="_x0000_s2054" type="#_x0000_t202" style="width:2in;height:2in;margin-top:0;margin-left:0;mso-position-horizontal:outside;mso-position-horizontal-relative:margin;mso-wrap-style:none;position:absolute;v-text-anchor:top;z-index:251663360"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13</w:t>
                </w:r>
                <w:r>
                  <w:fldChar w:fldCharType="end"/>
                </w:r>
                <w:r>
                  <w:t xml:space="preserve">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9" o:spid="_x0000_s2055" type="#_x0000_t202" style="width:2in;height:2in;margin-top:0;margin-left:0;mso-position-horizontal:outside;mso-position-horizontal-relative:margin;mso-wrap-style:none;position:absolute;v-text-anchor:top;z-index:251664384" filled="f" stroked="f" strokeweight="0.5pt">
          <v:fill o:detectmouseclick="t"/>
          <o:lock v:ext="edit" aspectratio="f"/>
          <v:textbox style="layout-flow:horizontal;mso-fit-shape-to-text:t" inset="0,0,0,0">
            <w:txbxContent>
              <w:p>
                <w:pPr>
                  <w:pStyle w:val="Footer"/>
                  <w:tabs>
                    <w:tab w:val="center" w:pos="4153"/>
                    <w:tab w:val="right" w:pos="8306"/>
                  </w:tabs>
                </w:pPr>
                <w:r>
                  <w:t xml:space="preserve">— </w:t>
                </w:r>
                <w:r>
                  <w:fldChar w:fldCharType="begin"/>
                </w:r>
                <w:r>
                  <w:instrText xml:space="preserve"> PAGE  \* MERGEFORMAT </w:instrText>
                </w:r>
                <w:r>
                  <w:fldChar w:fldCharType="separate"/>
                </w:r>
                <w:r>
                  <w:t>14</w:t>
                </w:r>
                <w:r>
                  <w:fldChar w:fldCharType="end"/>
                </w:r>
                <w:r>
                  <w:t xml:space="preserve"> —</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EC346"/>
    <w:multiLevelType w:val="singleLevel"/>
    <w:tmpl w:val="648EC34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revisionView w:comments="1" w:formatting="1" w:inkAnnotations="1" w:insDel="1" w:markup="0"/>
  <w:trackRevisions/>
  <w:defaultTabStop w:val="420"/>
  <w:noPunctuationKerning/>
  <w:characterSpacingControl w:val="doNotCompress"/>
  <w:noLineBreaksAfter w:lang="en-US" w:val="([{·‘“〈《「『【〔〖（．［｛￡￥"/>
  <w:noLineBreaksBefore w:lang="en-US" w:val="!),.:;?]}¨·ˇˉ―‖’”…∶、。〃々〉》」』】〕〗！＂＇），．：；？］｀｜｝～￠"/>
  <w:endnotePr>
    <w:numFmt w:val="decimal"/>
  </w:endnotePr>
  <w:compat>
    <w:spaceForUL/>
    <w:ulTrailSpace/>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97F3BDAE"/>
    <w:rsid w:val="9FBF1F9A"/>
    <w:rsid w:val="9FD90123"/>
    <w:rsid w:val="A6E561D4"/>
    <w:rsid w:val="B2F6C368"/>
    <w:rsid w:val="B6FFABD9"/>
    <w:rsid w:val="B73D0DCD"/>
    <w:rsid w:val="B7FB4D49"/>
    <w:rsid w:val="BB9DD77D"/>
    <w:rsid w:val="BDEA49D9"/>
    <w:rsid w:val="BDED9C7F"/>
    <w:rsid w:val="BEBBF532"/>
    <w:rsid w:val="BFC73B3D"/>
    <w:rsid w:val="BFFB38B1"/>
    <w:rsid w:val="C76F02D7"/>
    <w:rsid w:val="CFF7251C"/>
    <w:rsid w:val="CFFB3452"/>
    <w:rsid w:val="DDA295DA"/>
    <w:rsid w:val="DE7D759E"/>
    <w:rsid w:val="DEEC2164"/>
    <w:rsid w:val="DF1A23DB"/>
    <w:rsid w:val="DFBA6521"/>
    <w:rsid w:val="DFFF6C3D"/>
    <w:rsid w:val="DFFFEAEC"/>
    <w:rsid w:val="E6FFB197"/>
    <w:rsid w:val="EBB7A5A2"/>
    <w:rsid w:val="EDB7B868"/>
    <w:rsid w:val="EDF67567"/>
    <w:rsid w:val="EE65C8D8"/>
    <w:rsid w:val="EF07B7D2"/>
    <w:rsid w:val="F1FD8ECB"/>
    <w:rsid w:val="F297C658"/>
    <w:rsid w:val="F5DB8C6B"/>
    <w:rsid w:val="F5F3DB2E"/>
    <w:rsid w:val="F5FF1B41"/>
    <w:rsid w:val="F75EA48E"/>
    <w:rsid w:val="F7D603F6"/>
    <w:rsid w:val="F7FF466C"/>
    <w:rsid w:val="F9BE574C"/>
    <w:rsid w:val="FA7FAA1A"/>
    <w:rsid w:val="FA7FD1DF"/>
    <w:rsid w:val="FAF7B08A"/>
    <w:rsid w:val="FB7F409B"/>
    <w:rsid w:val="FBADA197"/>
    <w:rsid w:val="FBDFCF7F"/>
    <w:rsid w:val="FBFBF6AD"/>
    <w:rsid w:val="FDCF8FE6"/>
    <w:rsid w:val="FDFEAA28"/>
    <w:rsid w:val="FDFFCDD2"/>
    <w:rsid w:val="FF5F7ACD"/>
    <w:rsid w:val="FF9C1302"/>
    <w:rsid w:val="FF9D82CF"/>
    <w:rsid w:val="FFAF71C6"/>
    <w:rsid w:val="FFBA3766"/>
    <w:rsid w:val="FFBB0DDA"/>
    <w:rsid w:val="FFDD50D4"/>
    <w:rsid w:val="FFED4272"/>
    <w:rsid w:val="FFEF4245"/>
    <w:rsid w:val="FFFA296D"/>
    <w:rsid w:val="FFFA465B"/>
    <w:rsid w:val="FFFBA414"/>
    <w:rsid w:val="000358AB"/>
    <w:rsid w:val="0005343F"/>
    <w:rsid w:val="00115006"/>
    <w:rsid w:val="00126A6D"/>
    <w:rsid w:val="001270BD"/>
    <w:rsid w:val="00141ED0"/>
    <w:rsid w:val="00152F8D"/>
    <w:rsid w:val="00161058"/>
    <w:rsid w:val="00172A27"/>
    <w:rsid w:val="00172F0A"/>
    <w:rsid w:val="001836F2"/>
    <w:rsid w:val="00183F5D"/>
    <w:rsid w:val="00186379"/>
    <w:rsid w:val="00194C98"/>
    <w:rsid w:val="00196CF3"/>
    <w:rsid w:val="001B35DE"/>
    <w:rsid w:val="001B737B"/>
    <w:rsid w:val="001D6032"/>
    <w:rsid w:val="00211B69"/>
    <w:rsid w:val="00230482"/>
    <w:rsid w:val="00236F13"/>
    <w:rsid w:val="002458B6"/>
    <w:rsid w:val="0026118E"/>
    <w:rsid w:val="002A53AB"/>
    <w:rsid w:val="002B597D"/>
    <w:rsid w:val="002D278F"/>
    <w:rsid w:val="002D52EE"/>
    <w:rsid w:val="002E10D9"/>
    <w:rsid w:val="003150D7"/>
    <w:rsid w:val="00326773"/>
    <w:rsid w:val="003450E6"/>
    <w:rsid w:val="0036507A"/>
    <w:rsid w:val="0037078C"/>
    <w:rsid w:val="003C51DC"/>
    <w:rsid w:val="0041016D"/>
    <w:rsid w:val="00431F16"/>
    <w:rsid w:val="0044378D"/>
    <w:rsid w:val="00443EBB"/>
    <w:rsid w:val="004A21D7"/>
    <w:rsid w:val="004A3104"/>
    <w:rsid w:val="004B1529"/>
    <w:rsid w:val="004D2851"/>
    <w:rsid w:val="004E0A79"/>
    <w:rsid w:val="0054038F"/>
    <w:rsid w:val="00550CBD"/>
    <w:rsid w:val="00563B1F"/>
    <w:rsid w:val="005E0C84"/>
    <w:rsid w:val="005E5864"/>
    <w:rsid w:val="005F2133"/>
    <w:rsid w:val="005F5282"/>
    <w:rsid w:val="0061274D"/>
    <w:rsid w:val="006400D9"/>
    <w:rsid w:val="0064056C"/>
    <w:rsid w:val="00650366"/>
    <w:rsid w:val="006625B6"/>
    <w:rsid w:val="006B5D64"/>
    <w:rsid w:val="00706F90"/>
    <w:rsid w:val="00724233"/>
    <w:rsid w:val="00732BC3"/>
    <w:rsid w:val="007408E0"/>
    <w:rsid w:val="00761951"/>
    <w:rsid w:val="007D185C"/>
    <w:rsid w:val="007E5C99"/>
    <w:rsid w:val="00824CE7"/>
    <w:rsid w:val="00834ED4"/>
    <w:rsid w:val="00835C3B"/>
    <w:rsid w:val="00864762"/>
    <w:rsid w:val="00874C05"/>
    <w:rsid w:val="00892093"/>
    <w:rsid w:val="008963AA"/>
    <w:rsid w:val="0089695C"/>
    <w:rsid w:val="008A6991"/>
    <w:rsid w:val="008E2CF3"/>
    <w:rsid w:val="008F171D"/>
    <w:rsid w:val="008F4F06"/>
    <w:rsid w:val="008F7621"/>
    <w:rsid w:val="0093090D"/>
    <w:rsid w:val="009737E7"/>
    <w:rsid w:val="009760AA"/>
    <w:rsid w:val="009A700C"/>
    <w:rsid w:val="009A7664"/>
    <w:rsid w:val="00A025B7"/>
    <w:rsid w:val="00A0380F"/>
    <w:rsid w:val="00A06260"/>
    <w:rsid w:val="00A06789"/>
    <w:rsid w:val="00A12741"/>
    <w:rsid w:val="00A33DEC"/>
    <w:rsid w:val="00A36C0B"/>
    <w:rsid w:val="00A5112B"/>
    <w:rsid w:val="00A772AF"/>
    <w:rsid w:val="00AC0420"/>
    <w:rsid w:val="00AF3DEF"/>
    <w:rsid w:val="00B42821"/>
    <w:rsid w:val="00B61C4A"/>
    <w:rsid w:val="00B856EF"/>
    <w:rsid w:val="00B9280C"/>
    <w:rsid w:val="00B935E9"/>
    <w:rsid w:val="00BC156E"/>
    <w:rsid w:val="00C30B8D"/>
    <w:rsid w:val="00C5147F"/>
    <w:rsid w:val="00C52A23"/>
    <w:rsid w:val="00CF0E43"/>
    <w:rsid w:val="00D1551A"/>
    <w:rsid w:val="00D36D9C"/>
    <w:rsid w:val="00D479B0"/>
    <w:rsid w:val="00DB4B02"/>
    <w:rsid w:val="00DC2D9C"/>
    <w:rsid w:val="00DD362C"/>
    <w:rsid w:val="00E34A0F"/>
    <w:rsid w:val="00E46F18"/>
    <w:rsid w:val="00E61349"/>
    <w:rsid w:val="00E903DA"/>
    <w:rsid w:val="00E936BE"/>
    <w:rsid w:val="00E94C0C"/>
    <w:rsid w:val="00EB3EF5"/>
    <w:rsid w:val="00F36455"/>
    <w:rsid w:val="00F96DEA"/>
    <w:rsid w:val="00FA06A3"/>
    <w:rsid w:val="00FA5197"/>
    <w:rsid w:val="00FE6B32"/>
    <w:rsid w:val="01213882"/>
    <w:rsid w:val="019D55FE"/>
    <w:rsid w:val="01A87AFF"/>
    <w:rsid w:val="02C1531D"/>
    <w:rsid w:val="035B12CD"/>
    <w:rsid w:val="03D5164E"/>
    <w:rsid w:val="03FB70B4"/>
    <w:rsid w:val="042B5EE3"/>
    <w:rsid w:val="04DD5D12"/>
    <w:rsid w:val="05340028"/>
    <w:rsid w:val="05680B6E"/>
    <w:rsid w:val="066E1317"/>
    <w:rsid w:val="06AE0504"/>
    <w:rsid w:val="06BF7DC5"/>
    <w:rsid w:val="078E1545"/>
    <w:rsid w:val="085D5AE7"/>
    <w:rsid w:val="08C16076"/>
    <w:rsid w:val="08E2435E"/>
    <w:rsid w:val="09616F12"/>
    <w:rsid w:val="0A520C80"/>
    <w:rsid w:val="0A7C50BF"/>
    <w:rsid w:val="0AD84D58"/>
    <w:rsid w:val="0AE222D4"/>
    <w:rsid w:val="0AE55920"/>
    <w:rsid w:val="0B024724"/>
    <w:rsid w:val="0BD47E6F"/>
    <w:rsid w:val="0C304E24"/>
    <w:rsid w:val="0C3A6343"/>
    <w:rsid w:val="0CC90172"/>
    <w:rsid w:val="0D6C5618"/>
    <w:rsid w:val="0DBE0D27"/>
    <w:rsid w:val="0E0662D9"/>
    <w:rsid w:val="0F0B6FBE"/>
    <w:rsid w:val="0F904730"/>
    <w:rsid w:val="0FC61D2D"/>
    <w:rsid w:val="106172ED"/>
    <w:rsid w:val="1082242A"/>
    <w:rsid w:val="10BD5AC4"/>
    <w:rsid w:val="11457119"/>
    <w:rsid w:val="1148066A"/>
    <w:rsid w:val="11F8583B"/>
    <w:rsid w:val="125C21C7"/>
    <w:rsid w:val="12740F13"/>
    <w:rsid w:val="12940358"/>
    <w:rsid w:val="13023513"/>
    <w:rsid w:val="13A50BE9"/>
    <w:rsid w:val="13FC4407"/>
    <w:rsid w:val="14153FD6"/>
    <w:rsid w:val="142C058A"/>
    <w:rsid w:val="1457163D"/>
    <w:rsid w:val="14780AEF"/>
    <w:rsid w:val="149C1184"/>
    <w:rsid w:val="15EF58A5"/>
    <w:rsid w:val="162A035E"/>
    <w:rsid w:val="166E331E"/>
    <w:rsid w:val="16E54A4E"/>
    <w:rsid w:val="16F75359"/>
    <w:rsid w:val="170E5DDB"/>
    <w:rsid w:val="17457E73"/>
    <w:rsid w:val="17993842"/>
    <w:rsid w:val="185863F8"/>
    <w:rsid w:val="18C03544"/>
    <w:rsid w:val="18E11E1D"/>
    <w:rsid w:val="18FA29D6"/>
    <w:rsid w:val="19D41982"/>
    <w:rsid w:val="19F33BB6"/>
    <w:rsid w:val="1A2C531A"/>
    <w:rsid w:val="1AF20311"/>
    <w:rsid w:val="1B2304CB"/>
    <w:rsid w:val="1B6F3710"/>
    <w:rsid w:val="1B7B41D2"/>
    <w:rsid w:val="1C2154F9"/>
    <w:rsid w:val="1C700D30"/>
    <w:rsid w:val="1CEE2D5A"/>
    <w:rsid w:val="1D7019C1"/>
    <w:rsid w:val="1DE3591D"/>
    <w:rsid w:val="1E002D45"/>
    <w:rsid w:val="1E1962EB"/>
    <w:rsid w:val="1E640770"/>
    <w:rsid w:val="1EB276AF"/>
    <w:rsid w:val="1EC21DA9"/>
    <w:rsid w:val="1ECD5EEC"/>
    <w:rsid w:val="1FAD4807"/>
    <w:rsid w:val="1FDE5D4C"/>
    <w:rsid w:val="204746CE"/>
    <w:rsid w:val="20744E0E"/>
    <w:rsid w:val="20D53B76"/>
    <w:rsid w:val="20EC75B1"/>
    <w:rsid w:val="21577510"/>
    <w:rsid w:val="21982F9D"/>
    <w:rsid w:val="219E32F8"/>
    <w:rsid w:val="219E4ABB"/>
    <w:rsid w:val="21A938AD"/>
    <w:rsid w:val="21F3A9FF"/>
    <w:rsid w:val="22AB0D81"/>
    <w:rsid w:val="22DE4CE7"/>
    <w:rsid w:val="22F02813"/>
    <w:rsid w:val="22FB252A"/>
    <w:rsid w:val="235F406A"/>
    <w:rsid w:val="243A0633"/>
    <w:rsid w:val="24831FDA"/>
    <w:rsid w:val="24B959FC"/>
    <w:rsid w:val="24C90335"/>
    <w:rsid w:val="24E231A5"/>
    <w:rsid w:val="25BB1B9B"/>
    <w:rsid w:val="25CB3C39"/>
    <w:rsid w:val="25E1520A"/>
    <w:rsid w:val="26E331A5"/>
    <w:rsid w:val="27B6624B"/>
    <w:rsid w:val="27D444C6"/>
    <w:rsid w:val="27EB2370"/>
    <w:rsid w:val="27F569EF"/>
    <w:rsid w:val="285D0B6C"/>
    <w:rsid w:val="29262FCE"/>
    <w:rsid w:val="295F6021"/>
    <w:rsid w:val="29891E41"/>
    <w:rsid w:val="2A4E0356"/>
    <w:rsid w:val="2A7614CF"/>
    <w:rsid w:val="2B7C4C1C"/>
    <w:rsid w:val="2C911A72"/>
    <w:rsid w:val="2C934D84"/>
    <w:rsid w:val="2CE13D42"/>
    <w:rsid w:val="2D7B23E8"/>
    <w:rsid w:val="2D8A0D4B"/>
    <w:rsid w:val="2E0D17CE"/>
    <w:rsid w:val="2E4C78E1"/>
    <w:rsid w:val="2EE865EF"/>
    <w:rsid w:val="2EF79426"/>
    <w:rsid w:val="2F283334"/>
    <w:rsid w:val="2FA05E02"/>
    <w:rsid w:val="2FFB87D6"/>
    <w:rsid w:val="308A637A"/>
    <w:rsid w:val="30C9346B"/>
    <w:rsid w:val="312863E3"/>
    <w:rsid w:val="315216B2"/>
    <w:rsid w:val="32395555"/>
    <w:rsid w:val="32622B53"/>
    <w:rsid w:val="32FF5E66"/>
    <w:rsid w:val="336631F3"/>
    <w:rsid w:val="336D632F"/>
    <w:rsid w:val="33754E0D"/>
    <w:rsid w:val="33A1247D"/>
    <w:rsid w:val="33D547BA"/>
    <w:rsid w:val="34177D71"/>
    <w:rsid w:val="341E1D1F"/>
    <w:rsid w:val="34446A2D"/>
    <w:rsid w:val="34A931A5"/>
    <w:rsid w:val="350C1B78"/>
    <w:rsid w:val="367D7167"/>
    <w:rsid w:val="369342FF"/>
    <w:rsid w:val="37503F9E"/>
    <w:rsid w:val="37777FE1"/>
    <w:rsid w:val="37D3697D"/>
    <w:rsid w:val="37E46B4B"/>
    <w:rsid w:val="37F7266B"/>
    <w:rsid w:val="37F7ACEA"/>
    <w:rsid w:val="37FD7CF0"/>
    <w:rsid w:val="38795776"/>
    <w:rsid w:val="38CD7870"/>
    <w:rsid w:val="39550235"/>
    <w:rsid w:val="39627FB8"/>
    <w:rsid w:val="39783B97"/>
    <w:rsid w:val="3B5129DA"/>
    <w:rsid w:val="3B7D732B"/>
    <w:rsid w:val="3BB24229"/>
    <w:rsid w:val="3BC211E2"/>
    <w:rsid w:val="3BD323BA"/>
    <w:rsid w:val="3BE13D5E"/>
    <w:rsid w:val="3BF05D4F"/>
    <w:rsid w:val="3BF07AFD"/>
    <w:rsid w:val="3C3519B4"/>
    <w:rsid w:val="3C5F2ED5"/>
    <w:rsid w:val="3CD01ADD"/>
    <w:rsid w:val="3D2551B7"/>
    <w:rsid w:val="3DC72AE0"/>
    <w:rsid w:val="3DFE6F69"/>
    <w:rsid w:val="3E111FAD"/>
    <w:rsid w:val="3E143B32"/>
    <w:rsid w:val="3E9538B2"/>
    <w:rsid w:val="3EBE05FA"/>
    <w:rsid w:val="3ECF0194"/>
    <w:rsid w:val="3ECF3A62"/>
    <w:rsid w:val="3F23A350"/>
    <w:rsid w:val="3F4A24DA"/>
    <w:rsid w:val="3F4F0FDF"/>
    <w:rsid w:val="3F5F8342"/>
    <w:rsid w:val="3F76656C"/>
    <w:rsid w:val="3F9B2B30"/>
    <w:rsid w:val="3FD602C2"/>
    <w:rsid w:val="3FD96E30"/>
    <w:rsid w:val="3FDB6D16"/>
    <w:rsid w:val="402B66CA"/>
    <w:rsid w:val="40774C91"/>
    <w:rsid w:val="40802AA2"/>
    <w:rsid w:val="41A53138"/>
    <w:rsid w:val="42462B6D"/>
    <w:rsid w:val="427D47D3"/>
    <w:rsid w:val="42B9333F"/>
    <w:rsid w:val="42FE4D96"/>
    <w:rsid w:val="431C567C"/>
    <w:rsid w:val="4321227F"/>
    <w:rsid w:val="43CE2798"/>
    <w:rsid w:val="43FF1225"/>
    <w:rsid w:val="44531571"/>
    <w:rsid w:val="449A0F4E"/>
    <w:rsid w:val="45264590"/>
    <w:rsid w:val="456652D4"/>
    <w:rsid w:val="459B31D0"/>
    <w:rsid w:val="46911EDD"/>
    <w:rsid w:val="46E32519"/>
    <w:rsid w:val="46E82445"/>
    <w:rsid w:val="46F85CAE"/>
    <w:rsid w:val="475C24EB"/>
    <w:rsid w:val="47F22E4F"/>
    <w:rsid w:val="48030BB8"/>
    <w:rsid w:val="482A073C"/>
    <w:rsid w:val="48F86243"/>
    <w:rsid w:val="49507E2D"/>
    <w:rsid w:val="495A38B6"/>
    <w:rsid w:val="49CF3448"/>
    <w:rsid w:val="4A506004"/>
    <w:rsid w:val="4A722025"/>
    <w:rsid w:val="4ABD14F2"/>
    <w:rsid w:val="4AC97E97"/>
    <w:rsid w:val="4ACC7988"/>
    <w:rsid w:val="4AEC627C"/>
    <w:rsid w:val="4B982702"/>
    <w:rsid w:val="4BFD8545"/>
    <w:rsid w:val="4C093134"/>
    <w:rsid w:val="4C392DFB"/>
    <w:rsid w:val="4DC82688"/>
    <w:rsid w:val="4E031912"/>
    <w:rsid w:val="4E0A1D4C"/>
    <w:rsid w:val="4E1402DE"/>
    <w:rsid w:val="4E1D73D5"/>
    <w:rsid w:val="4EAD4139"/>
    <w:rsid w:val="4ECD1F20"/>
    <w:rsid w:val="4EF3AD6C"/>
    <w:rsid w:val="4F1418FD"/>
    <w:rsid w:val="508C1CA5"/>
    <w:rsid w:val="51356054"/>
    <w:rsid w:val="519B00B4"/>
    <w:rsid w:val="51E4598F"/>
    <w:rsid w:val="52181704"/>
    <w:rsid w:val="523C53F3"/>
    <w:rsid w:val="5247152A"/>
    <w:rsid w:val="5358625C"/>
    <w:rsid w:val="539F0C34"/>
    <w:rsid w:val="54290643"/>
    <w:rsid w:val="54F66FEF"/>
    <w:rsid w:val="55450A62"/>
    <w:rsid w:val="55676BD1"/>
    <w:rsid w:val="55822901"/>
    <w:rsid w:val="56B1792C"/>
    <w:rsid w:val="57D834D6"/>
    <w:rsid w:val="57EC78BB"/>
    <w:rsid w:val="57F637BE"/>
    <w:rsid w:val="590C01AF"/>
    <w:rsid w:val="592D3CE7"/>
    <w:rsid w:val="593E1011"/>
    <w:rsid w:val="59A07677"/>
    <w:rsid w:val="59BAFA07"/>
    <w:rsid w:val="59F12F67"/>
    <w:rsid w:val="5AC73CC7"/>
    <w:rsid w:val="5B2555BE"/>
    <w:rsid w:val="5B5A5D02"/>
    <w:rsid w:val="5C0E1443"/>
    <w:rsid w:val="5CE86703"/>
    <w:rsid w:val="5D9F0F2C"/>
    <w:rsid w:val="5DA15963"/>
    <w:rsid w:val="5DDC1284"/>
    <w:rsid w:val="5E56333B"/>
    <w:rsid w:val="5E6D5A60"/>
    <w:rsid w:val="5F7A57AC"/>
    <w:rsid w:val="5F9BC8F7"/>
    <w:rsid w:val="5FDDFA94"/>
    <w:rsid w:val="5FF50C3B"/>
    <w:rsid w:val="5FFDCB7A"/>
    <w:rsid w:val="60107AA0"/>
    <w:rsid w:val="60731611"/>
    <w:rsid w:val="60A509F7"/>
    <w:rsid w:val="60BB7E2A"/>
    <w:rsid w:val="60ED0A63"/>
    <w:rsid w:val="6106379C"/>
    <w:rsid w:val="61483DB4"/>
    <w:rsid w:val="619B0607"/>
    <w:rsid w:val="61B52BB6"/>
    <w:rsid w:val="62460FC8"/>
    <w:rsid w:val="62487DE4"/>
    <w:rsid w:val="6260512D"/>
    <w:rsid w:val="62A77717"/>
    <w:rsid w:val="63134A3A"/>
    <w:rsid w:val="634E142A"/>
    <w:rsid w:val="6416019A"/>
    <w:rsid w:val="648C4E90"/>
    <w:rsid w:val="64D97CE5"/>
    <w:rsid w:val="64FC1C96"/>
    <w:rsid w:val="65295CAB"/>
    <w:rsid w:val="65297A59"/>
    <w:rsid w:val="664C2FA5"/>
    <w:rsid w:val="667473F9"/>
    <w:rsid w:val="667747F4"/>
    <w:rsid w:val="66AA2E1B"/>
    <w:rsid w:val="66B94E0C"/>
    <w:rsid w:val="66C51A03"/>
    <w:rsid w:val="6796514D"/>
    <w:rsid w:val="67F712DC"/>
    <w:rsid w:val="67FB5899"/>
    <w:rsid w:val="6867243F"/>
    <w:rsid w:val="697510D0"/>
    <w:rsid w:val="69B867A5"/>
    <w:rsid w:val="6A1A02B8"/>
    <w:rsid w:val="6A7A2B04"/>
    <w:rsid w:val="6AE663EC"/>
    <w:rsid w:val="6B39714E"/>
    <w:rsid w:val="6B490436"/>
    <w:rsid w:val="6B574BF4"/>
    <w:rsid w:val="6B811C71"/>
    <w:rsid w:val="6BD6020E"/>
    <w:rsid w:val="6C3F19FF"/>
    <w:rsid w:val="6C3F7B62"/>
    <w:rsid w:val="6CB36A66"/>
    <w:rsid w:val="6CD04118"/>
    <w:rsid w:val="6CFF3A33"/>
    <w:rsid w:val="6EB363DA"/>
    <w:rsid w:val="6FAFD9C8"/>
    <w:rsid w:val="6FF5F221"/>
    <w:rsid w:val="6FFF6CCF"/>
    <w:rsid w:val="70564884"/>
    <w:rsid w:val="70770699"/>
    <w:rsid w:val="70875F7B"/>
    <w:rsid w:val="709B5583"/>
    <w:rsid w:val="710027ED"/>
    <w:rsid w:val="712E255F"/>
    <w:rsid w:val="716F753C"/>
    <w:rsid w:val="71B32B29"/>
    <w:rsid w:val="71C27838"/>
    <w:rsid w:val="71FA3B46"/>
    <w:rsid w:val="72710C91"/>
    <w:rsid w:val="73913D13"/>
    <w:rsid w:val="73EBFFB7"/>
    <w:rsid w:val="75073CB5"/>
    <w:rsid w:val="753F97DF"/>
    <w:rsid w:val="760C31AA"/>
    <w:rsid w:val="761F1002"/>
    <w:rsid w:val="764D3E30"/>
    <w:rsid w:val="76CA5947"/>
    <w:rsid w:val="76DFB744"/>
    <w:rsid w:val="76FC7CF5"/>
    <w:rsid w:val="773EF8DB"/>
    <w:rsid w:val="778FCC19"/>
    <w:rsid w:val="77BC650A"/>
    <w:rsid w:val="77DBC251"/>
    <w:rsid w:val="783E1615"/>
    <w:rsid w:val="78551787"/>
    <w:rsid w:val="78C00B2E"/>
    <w:rsid w:val="79966DD3"/>
    <w:rsid w:val="79C82B6D"/>
    <w:rsid w:val="7A4822D7"/>
    <w:rsid w:val="7B076E08"/>
    <w:rsid w:val="7B64237E"/>
    <w:rsid w:val="7BB758B5"/>
    <w:rsid w:val="7BBF6920"/>
    <w:rsid w:val="7BD9055F"/>
    <w:rsid w:val="7BEABC3F"/>
    <w:rsid w:val="7C4E5CF5"/>
    <w:rsid w:val="7CA50486"/>
    <w:rsid w:val="7CB781E7"/>
    <w:rsid w:val="7CFD4B1C"/>
    <w:rsid w:val="7D32101D"/>
    <w:rsid w:val="7D3B4E7A"/>
    <w:rsid w:val="7D8FD518"/>
    <w:rsid w:val="7E3C775B"/>
    <w:rsid w:val="7E3EA205"/>
    <w:rsid w:val="7E6D10D6"/>
    <w:rsid w:val="7E926217"/>
    <w:rsid w:val="7EC36649"/>
    <w:rsid w:val="7F533BF8"/>
    <w:rsid w:val="7FAEDF6E"/>
    <w:rsid w:val="7FB16B71"/>
    <w:rsid w:val="7FDF0758"/>
    <w:rsid w:val="7FDF7911"/>
    <w:rsid w:val="7FEE1D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qFormat="1"/>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qFormat="1"/>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FirstIndent"/>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val="en-US" w:eastAsia="en-US" w:bidi="ar-SA"/>
    </w:rPr>
  </w:style>
  <w:style w:type="paragraph" w:styleId="Heading3">
    <w:name w:val="heading 3"/>
    <w:basedOn w:val="Normal"/>
    <w:next w:val="Normal"/>
    <w:unhideWhenUsed/>
    <w:qFormat/>
    <w:pPr>
      <w:spacing w:before="100" w:beforeAutospacing="1" w:after="10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character" w:customStyle="1" w:styleId="a">
    <w:name w:val="批注主题 字符"/>
    <w:basedOn w:val="a0"/>
    <w:link w:val="CommentSubject"/>
    <w:qFormat/>
    <w:rPr>
      <w:rFonts w:ascii="Arial" w:eastAsia="Arial" w:hAnsi="Arial" w:cs="Arial"/>
      <w:b/>
      <w:bCs/>
      <w:snapToGrid w:val="0"/>
      <w:color w:val="000000"/>
      <w:sz w:val="21"/>
      <w:szCs w:val="21"/>
      <w:lang w:eastAsia="en-US"/>
    </w:rPr>
  </w:style>
  <w:style w:type="character" w:customStyle="1" w:styleId="a0">
    <w:name w:val="批注文字 字符"/>
    <w:basedOn w:val="DefaultParagraphFont"/>
    <w:link w:val="CommentText"/>
    <w:qFormat/>
    <w:rPr>
      <w:rFonts w:ascii="Arial" w:eastAsia="Arial" w:hAnsi="Arial" w:cs="Arial"/>
      <w:snapToGrid w:val="0"/>
      <w:color w:val="000000"/>
      <w:sz w:val="21"/>
      <w:szCs w:val="21"/>
      <w:lang w:eastAsia="en-US"/>
    </w:rPr>
  </w:style>
  <w:style w:type="character" w:customStyle="1" w:styleId="a1">
    <w:name w:val="脚注文本 字符"/>
    <w:basedOn w:val="DefaultParagraphFont"/>
    <w:link w:val="FootnoteText"/>
    <w:qFormat/>
    <w:rPr>
      <w:rFonts w:ascii="Arial" w:eastAsia="Arial" w:hAnsi="Arial" w:cs="Arial"/>
      <w:snapToGrid w:val="0"/>
      <w:color w:val="000000"/>
      <w:sz w:val="18"/>
      <w:szCs w:val="18"/>
      <w:lang w:eastAsia="en-US"/>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vertAlign w:val="superscript"/>
    </w:rPr>
  </w:style>
  <w:style w:type="paragraph" w:styleId="CommentSubject">
    <w:name w:val="annotation subject"/>
    <w:basedOn w:val="CommentText"/>
    <w:next w:val="CommentText"/>
    <w:link w:val="a"/>
    <w:qFormat/>
    <w:rPr>
      <w:b/>
      <w:bCs/>
    </w:rPr>
  </w:style>
  <w:style w:type="paragraph" w:styleId="Footer">
    <w:name w:val="footer"/>
    <w:basedOn w:val="Normal"/>
    <w:qFormat/>
    <w:pPr>
      <w:tabs>
        <w:tab w:val="center" w:pos="4153"/>
        <w:tab w:val="right" w:pos="8306"/>
      </w:tabs>
    </w:pPr>
    <w:rPr>
      <w:sz w:val="18"/>
    </w:rPr>
  </w:style>
  <w:style w:type="paragraph" w:styleId="NormalWeb">
    <w:name w:val="Normal (Web)"/>
    <w:basedOn w:val="Normal"/>
    <w:qFormat/>
    <w:pPr>
      <w:spacing w:beforeAutospacing="1" w:afterAutospacing="1"/>
    </w:pPr>
    <w:rPr>
      <w:rFonts w:cs="Times New Roman"/>
      <w:sz w:val="24"/>
      <w:lang w:eastAsia="zh-CN"/>
    </w:rPr>
  </w:style>
  <w:style w:type="paragraph" w:customStyle="1" w:styleId="TableText">
    <w:name w:val="Table Text"/>
    <w:basedOn w:val="Normal"/>
    <w:semiHidden/>
    <w:qFormat/>
    <w:rPr>
      <w:rFonts w:ascii="宋体" w:eastAsia="宋体" w:hAnsi="宋体" w:cs="宋体"/>
    </w:rPr>
  </w:style>
  <w:style w:type="paragraph" w:styleId="CommentText">
    <w:name w:val="annotation text"/>
    <w:basedOn w:val="Normal"/>
    <w:link w:val="a0"/>
    <w:qFormat/>
  </w:style>
  <w:style w:type="paragraph" w:styleId="FootnoteText">
    <w:name w:val="footnote text"/>
    <w:basedOn w:val="Normal"/>
    <w:link w:val="a1"/>
    <w:qFormat/>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BodyTextFirstIndent">
    <w:name w:val="Body Text First Indent"/>
    <w:basedOn w:val="BodyText"/>
    <w:uiPriority w:val="99"/>
    <w:unhideWhenUsed/>
    <w:qFormat/>
    <w:pPr>
      <w:ind w:firstLine="420" w:firstLineChars="100"/>
    </w:pPr>
  </w:style>
  <w:style w:type="paragraph" w:styleId="BodyText">
    <w:name w:val="Body Text"/>
    <w:basedOn w:val="Normal"/>
    <w:next w:val="Normal"/>
    <w:semiHidden/>
    <w:qFormat/>
    <w:rPr>
      <w:rFonts w:ascii="仿宋" w:eastAsia="仿宋" w:hAnsi="仿宋" w:cs="仿宋"/>
      <w:sz w:val="29"/>
      <w:szCs w:val="29"/>
    </w:rPr>
  </w:style>
  <w:style w:type="paragraph" w:customStyle="1" w:styleId="1">
    <w:name w:val="修订1"/>
    <w:uiPriority w:val="99"/>
    <w:unhideWhenUsed/>
    <w:qFormat/>
    <w:rPr>
      <w:rFonts w:ascii="Arial" w:eastAsia="Arial" w:hAnsi="Arial" w:cs="Arial"/>
      <w:snapToGrid w:val="0"/>
      <w:color w:val="000000"/>
      <w:sz w:val="21"/>
      <w:szCs w:val="21"/>
      <w:lang w:val="en-US" w:eastAsia="en-US"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7.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docProps/app.xml><?xml version="1.0" encoding="utf-8"?>
<Properties xmlns="http://schemas.openxmlformats.org/officeDocument/2006/extended-properties" xmlns:vt="http://schemas.openxmlformats.org/officeDocument/2006/docPropsVTypes">
  <TotalTime>157257600</TotalTime>
  <Pages>24</Pages>
  <Words>6715</Words>
  <Characters>6792</Characters>
  <Application>Microsoft Office Word</Application>
  <DocSecurity>0</DocSecurity>
  <Lines>84</Lines>
  <Paragraphs>23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XI</cp:lastModifiedBy>
  <cp:revision>0</cp:revision>
  <cp:lastPrinted>2025-07-23T10:42:00Z</cp:lastPrinted>
  <dcterms:created xsi:type="dcterms:W3CDTF">2025-04-22T20:56:00Z</dcterms:created>
  <dcterms:modified xsi:type="dcterms:W3CDTF">2025-07-25T01:16:40Z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2025-01-02T03:46:21Z</vt:filetime>
  </property>
  <property fmtid="{D5CDD505-2E9C-101B-9397-08002B2CF9AE}" pid="3" name="CRO">
    <vt:lpwstr>wqlLaW5nc29mdCBQREYgdG8gV1BTIDEwMA</vt:lpwstr>
  </property>
  <property fmtid="{D5CDD505-2E9C-101B-9397-08002B2CF9AE}" pid="4" name="ICV">
    <vt:lpwstr>93ECA5BEC1BAC832F1548068CBC194DD_43</vt:lpwstr>
  </property>
  <property fmtid="{D5CDD505-2E9C-101B-9397-08002B2CF9AE}" pid="5" name="KSOProductBuildVer">
    <vt:lpwstr>2052-11.8.2.8276</vt:lpwstr>
  </property>
  <property fmtid="{D5CDD505-2E9C-101B-9397-08002B2CF9AE}" pid="6" name="KSOTemplateDocerSaveRecord">
    <vt:lpwstr>eyJoZGlkIjoiZTBlMjhiZWYwMmU5NDliMDgwM2QxMDQwMDIxNTA4YjAiLCJ1c2VySWQiOiIxMDgzMTk3NzA3In0=</vt:lpwstr>
  </property>
  <property fmtid="{D5CDD505-2E9C-101B-9397-08002B2CF9AE}" pid="7" name="UsrData">
    <vt:lpwstr>67760c07e9f72c001ff7e3c7wl</vt:lpwstr>
  </property>
</Properties>
</file>