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580"/>
          <w:tab w:val="left" w:pos="18360"/>
        </w:tabs>
        <w:spacing w:line="600" w:lineRule="exact"/>
        <w:ind w:right="-107" w:rightChars="-51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关于《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天台县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2024年度审计项目计划征集</w:t>
      </w:r>
      <w:r>
        <w:rPr>
          <w:rFonts w:hint="eastAsia" w:ascii="方正小标宋简体" w:eastAsia="方正小标宋简体"/>
          <w:sz w:val="32"/>
          <w:szCs w:val="32"/>
        </w:rPr>
        <w:t>》的起草说明</w:t>
      </w:r>
    </w:p>
    <w:p>
      <w:pPr>
        <w:tabs>
          <w:tab w:val="left" w:pos="14580"/>
          <w:tab w:val="left" w:pos="18360"/>
        </w:tabs>
        <w:spacing w:line="600" w:lineRule="exact"/>
        <w:ind w:right="-107" w:rightChars="-51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根据《浙江省审计厅关于印发浙江省审计项目计划管理办法的通知》（浙审秘〔2021〕19号）第二章第十条，向社会各界征求对审计的需求和意见。</w:t>
      </w:r>
    </w:p>
    <w:p>
      <w:pPr>
        <w:tabs>
          <w:tab w:val="left" w:pos="14580"/>
          <w:tab w:val="left" w:pos="18360"/>
        </w:tabs>
        <w:spacing w:line="600" w:lineRule="exact"/>
        <w:ind w:right="-107" w:rightChars="-51"/>
        <w:rPr>
          <w:rFonts w:hint="eastAsia" w:ascii="仿宋_GB2312" w:eastAsia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天台县审计局</w:t>
      </w:r>
    </w:p>
    <w:p>
      <w:pPr>
        <w:ind w:firstLine="5120" w:firstLineChars="1600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B7FBE"/>
    <w:rsid w:val="39D316C2"/>
    <w:rsid w:val="4A1C5738"/>
    <w:rsid w:val="569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2024-01-08T01:27:00Z</dcterms:created>
  <dc:creator>孙明霞</dc:creator>
  <cp:lastModifiedBy>孙明霞</cp:lastModifiedBy>
  <dcterms:modified xsi:type="dcterms:W3CDTF">2024-03-19T02:09:18Z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2052-11.8.2.9086</vt:lpwstr>
  </property>
</Properties>
</file>