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关于《</w:t>
      </w:r>
      <w:bookmarkStart w:id="0" w:name="OLE_LINK2"/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东阳市建筑垃圾污染环境防治工作规划（2024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-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2035）</w:t>
      </w:r>
      <w:bookmarkEnd w:id="0"/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》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  <w:t>的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spacing w:val="0"/>
          <w:w w:val="100"/>
          <w:kern w:val="0"/>
          <w:sz w:val="32"/>
          <w:szCs w:val="32"/>
        </w:rPr>
      </w:pP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w w:val="100"/>
          <w:kern w:val="0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napToGrid w:val="0"/>
          <w:spacing w:val="0"/>
          <w:w w:val="100"/>
          <w:kern w:val="0"/>
          <w:sz w:val="32"/>
          <w:szCs w:val="32"/>
          <w:lang w:val="en-US" w:eastAsia="zh-CN"/>
        </w:rPr>
        <w:t>东阳市建筑垃圾管理</w:t>
      </w:r>
      <w:r>
        <w:rPr>
          <w:rFonts w:hint="eastAsia" w:ascii="仿宋_GB2312" w:hAnsi="仿宋_GB2312" w:eastAsia="仿宋_GB2312" w:cs="仿宋_GB2312"/>
          <w:snapToGrid w:val="0"/>
          <w:spacing w:val="0"/>
          <w:w w:val="100"/>
          <w:kern w:val="0"/>
          <w:sz w:val="32"/>
          <w:szCs w:val="32"/>
        </w:rPr>
        <w:t>需要，需</w:t>
      </w:r>
      <w:r>
        <w:rPr>
          <w:rFonts w:hint="eastAsia" w:ascii="仿宋_GB2312" w:hAnsi="仿宋_GB2312" w:eastAsia="仿宋_GB2312" w:cs="仿宋_GB2312"/>
          <w:snapToGrid w:val="0"/>
          <w:spacing w:val="0"/>
          <w:w w:val="100"/>
          <w:kern w:val="0"/>
          <w:sz w:val="32"/>
          <w:szCs w:val="32"/>
          <w:lang w:eastAsia="zh-CN"/>
        </w:rPr>
        <w:t>开展建筑垃圾污染环境防治工作规划编制</w:t>
      </w:r>
      <w:r>
        <w:rPr>
          <w:rFonts w:hint="eastAsia" w:ascii="仿宋_GB2312" w:hAnsi="仿宋_GB2312" w:eastAsia="仿宋_GB2312" w:cs="仿宋_GB2312"/>
          <w:snapToGrid w:val="0"/>
          <w:spacing w:val="0"/>
          <w:w w:val="100"/>
          <w:kern w:val="0"/>
          <w:sz w:val="32"/>
          <w:szCs w:val="32"/>
        </w:rPr>
        <w:t>，结合</w:t>
      </w:r>
      <w:r>
        <w:rPr>
          <w:rFonts w:hint="eastAsia" w:ascii="仿宋_GB2312" w:hAnsi="仿宋_GB2312" w:eastAsia="仿宋_GB2312" w:cs="仿宋_GB2312"/>
          <w:snapToGrid w:val="0"/>
          <w:spacing w:val="0"/>
          <w:w w:val="100"/>
          <w:kern w:val="0"/>
          <w:sz w:val="32"/>
          <w:szCs w:val="32"/>
          <w:lang w:val="en-US" w:eastAsia="zh-CN"/>
        </w:rPr>
        <w:t>我市实际</w:t>
      </w:r>
      <w:r>
        <w:rPr>
          <w:rFonts w:hint="eastAsia" w:ascii="仿宋_GB2312" w:hAnsi="仿宋_GB2312" w:eastAsia="仿宋_GB2312" w:cs="仿宋_GB2312"/>
          <w:snapToGrid w:val="0"/>
          <w:spacing w:val="0"/>
          <w:w w:val="1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napToGrid w:val="0"/>
          <w:spacing w:val="0"/>
          <w:w w:val="100"/>
          <w:kern w:val="0"/>
          <w:sz w:val="32"/>
          <w:szCs w:val="32"/>
          <w:lang w:eastAsia="zh-CN"/>
        </w:rPr>
        <w:t>编制本规划</w:t>
      </w:r>
      <w:r>
        <w:rPr>
          <w:rFonts w:hint="eastAsia" w:ascii="仿宋_GB2312" w:hAnsi="仿宋_GB2312" w:eastAsia="仿宋_GB2312" w:cs="仿宋_GB2312"/>
          <w:snapToGrid w:val="0"/>
          <w:spacing w:val="0"/>
          <w:w w:val="100"/>
          <w:kern w:val="0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0"/>
          <w:w w:val="100"/>
          <w:kern w:val="0"/>
          <w:sz w:val="32"/>
          <w:szCs w:val="32"/>
          <w:lang w:val="en-US" w:eastAsia="zh-CN"/>
        </w:rPr>
        <w:t>一、起草依据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napToGrid w:val="0"/>
          <w:spacing w:val="0"/>
          <w:w w:val="100"/>
          <w:kern w:val="0"/>
          <w:sz w:val="32"/>
          <w:szCs w:val="32"/>
          <w:lang w:val="en-US" w:eastAsia="zh-CN" w:bidi="ar-SA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shd w:val="clear" w:color="auto" w:fill="auto"/>
        </w:rPr>
        <w:t>《浙江省固体废物污染环境防治条例》</w:t>
      </w:r>
      <w:r>
        <w:rPr>
          <w:rFonts w:hint="default" w:ascii="仿宋_GB2312" w:hAnsi="仿宋_GB2312" w:eastAsia="仿宋_GB2312" w:cs="仿宋_GB2312"/>
          <w:snapToGrid w:val="0"/>
          <w:spacing w:val="0"/>
          <w:w w:val="100"/>
          <w:kern w:val="0"/>
          <w:sz w:val="32"/>
          <w:szCs w:val="32"/>
          <w:lang w:val="en-US" w:eastAsia="zh-CN" w:bidi="ar-SA"/>
        </w:rPr>
        <w:t>等有关规定，结合实际情况，</w:t>
      </w:r>
      <w:r>
        <w:rPr>
          <w:rFonts w:hint="eastAsia" w:ascii="仿宋_GB2312" w:hAnsi="仿宋_GB2312" w:eastAsia="仿宋_GB2312" w:cs="仿宋_GB2312"/>
          <w:snapToGrid w:val="0"/>
          <w:spacing w:val="0"/>
          <w:w w:val="100"/>
          <w:kern w:val="0"/>
          <w:sz w:val="32"/>
          <w:szCs w:val="32"/>
          <w:lang w:val="en-US" w:eastAsia="zh-CN" w:bidi="ar-SA"/>
        </w:rPr>
        <w:t>编制本规划</w:t>
      </w:r>
      <w:r>
        <w:rPr>
          <w:rFonts w:hint="default" w:ascii="仿宋_GB2312" w:hAnsi="仿宋_GB2312" w:eastAsia="仿宋_GB2312" w:cs="仿宋_GB2312"/>
          <w:snapToGrid w:val="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二、起草过程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2024年10月12日，市综合行政执法局组织自然资源和规划局、住建局、交通局、农业农村局等部门单位进行了讨论。2024年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12月11日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，市府办组织召开了东阳市建筑垃圾治理专项规划评审会，各相关部门单位及专家组进行专题审议。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0"/>
          <w:w w:val="100"/>
          <w:kern w:val="0"/>
          <w:sz w:val="32"/>
          <w:szCs w:val="32"/>
          <w:lang w:val="en-US" w:eastAsia="zh-CN"/>
        </w:rPr>
        <w:t>三、主要内容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 w:val="0"/>
          <w:spacing w:val="0"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napToGrid w:val="0"/>
          <w:spacing w:val="0"/>
          <w:w w:val="100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napToGrid w:val="0"/>
          <w:spacing w:val="0"/>
          <w:w w:val="100"/>
          <w:kern w:val="0"/>
          <w:sz w:val="32"/>
          <w:szCs w:val="32"/>
          <w:lang w:eastAsia="zh-CN"/>
        </w:rPr>
        <w:t>）规划总则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w w:val="100"/>
          <w:kern w:val="0"/>
          <w:sz w:val="32"/>
          <w:szCs w:val="32"/>
          <w:lang w:eastAsia="zh-CN"/>
        </w:rPr>
        <w:t>主要介绍规划背景、指导思想、规划原则、规划依据、规划范围、规划期限及规划对象</w:t>
      </w:r>
      <w:r>
        <w:rPr>
          <w:rFonts w:hint="eastAsia" w:ascii="仿宋_GB2312" w:hAnsi="仿宋_GB2312" w:eastAsia="仿宋_GB2312" w:cs="仿宋_GB2312"/>
          <w:snapToGrid w:val="0"/>
          <w:spacing w:val="0"/>
          <w:w w:val="100"/>
          <w:kern w:val="0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 w:val="0"/>
          <w:spacing w:val="0"/>
          <w:w w:val="100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napToGrid w:val="0"/>
          <w:spacing w:val="0"/>
          <w:w w:val="100"/>
          <w:kern w:val="0"/>
          <w:sz w:val="32"/>
          <w:szCs w:val="32"/>
          <w:lang w:eastAsia="zh-CN"/>
        </w:rPr>
        <w:t>规划目标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w w:val="100"/>
          <w:kern w:val="0"/>
          <w:sz w:val="32"/>
          <w:szCs w:val="32"/>
          <w:lang w:val="en-US" w:eastAsia="zh-CN"/>
        </w:rPr>
        <w:t>以建筑垃圾综合利用理念为引领，以减量化、资源化、无害化为目标，逐步建立“源头控制、就地利用、区域平衡、循环利用、安全消纳”的建筑垃圾处置体系。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spacing w:val="0"/>
          <w:w w:val="100"/>
          <w:kern w:val="0"/>
          <w:sz w:val="32"/>
          <w:szCs w:val="32"/>
          <w:lang w:val="en-US" w:eastAsia="zh-CN"/>
        </w:rPr>
        <w:t>（三）建筑垃圾产生量预测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</w:rPr>
      </w:pPr>
      <w:bookmarkStart w:id="1" w:name="OLE_LINK1"/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</w:rPr>
        <w:t>预测2024-2035年，东阳市建筑垃圾产生总量约为 15321万吨，其中：工程渣土及泥浆产生总量约9400万吨，工程垃圾产生总量约1342万吨，拆旧产生的废弃物产生总量约 4147万吨，房屋装修产生的建筑垃圾总量约432万吨。建筑垃圾年平均产生量为1277万吨。</w:t>
      </w:r>
    </w:p>
    <w:bookmarkEnd w:id="1"/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bookmarkStart w:id="2" w:name="OLE_LINK3"/>
      <w:r>
        <w:rPr>
          <w:rFonts w:hint="eastAsia" w:ascii="楷体_GB2312" w:hAnsi="楷体_GB2312" w:eastAsia="楷体_GB2312" w:cs="楷体_GB2312"/>
          <w:snapToGrid w:val="0"/>
          <w:spacing w:val="0"/>
          <w:w w:val="100"/>
          <w:kern w:val="0"/>
          <w:sz w:val="32"/>
          <w:szCs w:val="32"/>
          <w:lang w:val="en-US" w:eastAsia="zh-CN"/>
        </w:rPr>
        <w:t>（四）建筑垃圾源头减量规划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spacing w:val="0"/>
          <w:w w:val="100"/>
          <w:kern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bCs/>
          <w:snapToGrid w:val="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对源头减量的目标、措施及污染防治要求进行明确，并力争建设工程源头建筑废弃物综合利用率达到10%。</w:t>
      </w:r>
    </w:p>
    <w:bookmarkEnd w:id="2"/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spacing w:val="0"/>
          <w:w w:val="100"/>
          <w:kern w:val="0"/>
          <w:sz w:val="32"/>
          <w:szCs w:val="32"/>
          <w:lang w:val="en-US" w:eastAsia="zh-CN"/>
        </w:rPr>
        <w:t>（五）建筑垃圾收集运输规划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spacing w:val="0"/>
          <w:w w:val="100"/>
          <w:kern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bCs/>
          <w:snapToGrid w:val="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根据东阳市的实际情况，按照“城乡一体、网络布局、全域覆盖、闭环运作”的工作思路，形成“源头分类集中，分类调配，直运为主，转运为辅”的收运模式，使东阳市的建筑垃圾能及时地收集、运输、处理，从而进一步提升城市的市容市貌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spacing w:val="0"/>
          <w:w w:val="100"/>
          <w:kern w:val="0"/>
          <w:sz w:val="32"/>
          <w:szCs w:val="32"/>
          <w:lang w:val="en-US" w:eastAsia="zh-CN"/>
        </w:rPr>
        <w:t>（六）建筑垃圾利用及处置规划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spacing w:val="0"/>
          <w:w w:val="100"/>
          <w:kern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bCs/>
          <w:snapToGrid w:val="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主要通过直接利用和资源化利用两种方式进行处置。明确18个乡镇结合用地开发及自身需求，建设至少一处建筑垃圾转运站，每个建筑垃圾转运站面积不小于200平方米。可结合实际需求与生活垃圾中转站、综合处理厂、资源化利用设施等结合布置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spacing w:val="0"/>
          <w:w w:val="100"/>
          <w:kern w:val="0"/>
          <w:sz w:val="32"/>
          <w:szCs w:val="32"/>
          <w:lang w:val="en-US" w:eastAsia="zh-CN"/>
        </w:rPr>
        <w:t>（七）建筑垃圾监督管理规划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spacing w:val="0"/>
          <w:w w:val="100"/>
          <w:kern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bCs/>
          <w:snapToGrid w:val="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建立工作专班，明确各单位职责，持续优化东阳市建筑垃圾的收运处置和利用，强化核准和监管，压实建筑垃圾的源头减量、收运管理和处置管理责任，逐步建立完善建筑垃圾分类管理、全过程管理、电子转移联单等制度机制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spacing w:val="0"/>
          <w:w w:val="100"/>
          <w:kern w:val="0"/>
          <w:sz w:val="32"/>
          <w:szCs w:val="32"/>
          <w:lang w:val="en-US" w:eastAsia="zh-CN"/>
        </w:rPr>
        <w:t>（八）建筑垃圾资源化利用产业发展规划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spacing w:val="0"/>
          <w:w w:val="100"/>
          <w:kern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bCs/>
          <w:snapToGrid w:val="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推动建筑垃圾资源化利用产业体系升级创新，形成较强的市场竞争力；通过建筑垃圾资源化的利用，实现显著的环境效益；提高公众对建筑垃圾资源化利用的认识和参与度，推动全社会形成绿色、低碳、循环的发展理念和生活方式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bookmarkStart w:id="3" w:name="OLE_LINK4"/>
      <w:r>
        <w:rPr>
          <w:rFonts w:hint="eastAsia" w:ascii="楷体_GB2312" w:hAnsi="楷体_GB2312" w:eastAsia="楷体_GB2312" w:cs="楷体_GB2312"/>
          <w:snapToGrid w:val="0"/>
          <w:spacing w:val="0"/>
          <w:w w:val="100"/>
          <w:kern w:val="0"/>
          <w:sz w:val="32"/>
          <w:szCs w:val="32"/>
          <w:lang w:val="en-US" w:eastAsia="zh-CN"/>
        </w:rPr>
        <w:t>（九）近期规划实施规划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 w:val="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Times New Roman"/>
          <w:bCs/>
          <w:snapToGrid w:val="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规划近期（</w:t>
      </w:r>
      <w:r>
        <w:rPr>
          <w:rFonts w:hint="eastAsia" w:ascii="Times New Roman" w:hAnsi="Times New Roman" w:eastAsia="仿宋_GB2312" w:cs="Times New Roman"/>
          <w:bCs/>
          <w:snapToGrid w:val="0"/>
          <w:spacing w:val="0"/>
          <w:w w:val="100"/>
          <w:kern w:val="0"/>
          <w:sz w:val="32"/>
          <w:szCs w:val="32"/>
          <w:shd w:val="clear" w:color="auto" w:fill="auto"/>
          <w:lang w:val="en-US" w:eastAsia="zh-CN"/>
        </w:rPr>
        <w:t>2024-2030</w:t>
      </w:r>
      <w:r>
        <w:rPr>
          <w:rFonts w:hint="eastAsia" w:ascii="Times New Roman" w:hAnsi="Times New Roman" w:eastAsia="仿宋_GB2312" w:cs="Times New Roman"/>
          <w:bCs/>
          <w:snapToGrid w:val="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）重点建立和完善市区建筑垃圾处理系统、建筑垃圾收运系统、建筑垃圾产业体系，加强源头分类、控源减量，配置托底保障设施，实现市区建筑垃圾从源头到处置的全过程管控；加快提升市区建筑垃圾规范化分类、收集、运输和安全处置水平。</w:t>
      </w:r>
    </w:p>
    <w:bookmarkEnd w:id="3"/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spacing w:val="0"/>
          <w:w w:val="100"/>
          <w:kern w:val="0"/>
          <w:sz w:val="32"/>
          <w:szCs w:val="32"/>
          <w:lang w:val="en-US" w:eastAsia="zh-CN"/>
        </w:rPr>
        <w:t>（十）规划实施保障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 w:val="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Times New Roman"/>
          <w:bCs/>
          <w:snapToGrid w:val="0"/>
          <w:spacing w:val="0"/>
          <w:w w:val="100"/>
          <w:kern w:val="0"/>
          <w:sz w:val="32"/>
          <w:szCs w:val="32"/>
          <w:shd w:val="clear" w:color="auto" w:fill="auto"/>
          <w:lang w:eastAsia="zh-CN"/>
        </w:rPr>
        <w:t>通过政策、组织、技术等方面支持，对规划实施工作进行全面保障。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四、</w:t>
      </w:r>
      <w:r>
        <w:rPr>
          <w:rFonts w:hint="eastAsia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下步计划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3月10日前完成公众意见征求；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3月20日前出台发布规划。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" w:firstLineChars="200"/>
        <w:jc w:val="both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YTI0N2EyYzYzMTdhYmNhYTRmZjY3NGFkZjc1ZmEifQ=="/>
  </w:docVars>
  <w:rsids>
    <w:rsidRoot w:val="43402E23"/>
    <w:rsid w:val="06634E2A"/>
    <w:rsid w:val="0941053F"/>
    <w:rsid w:val="0A4B45BC"/>
    <w:rsid w:val="0AD00288"/>
    <w:rsid w:val="0B62032F"/>
    <w:rsid w:val="10274E0C"/>
    <w:rsid w:val="10D82DDA"/>
    <w:rsid w:val="11111DCF"/>
    <w:rsid w:val="122B4188"/>
    <w:rsid w:val="138C7281"/>
    <w:rsid w:val="150426E8"/>
    <w:rsid w:val="166A105B"/>
    <w:rsid w:val="1767449D"/>
    <w:rsid w:val="17C92604"/>
    <w:rsid w:val="184432DB"/>
    <w:rsid w:val="1C4C4C7A"/>
    <w:rsid w:val="1C562571"/>
    <w:rsid w:val="1ECE4201"/>
    <w:rsid w:val="1F5A504D"/>
    <w:rsid w:val="20841BE6"/>
    <w:rsid w:val="218872DA"/>
    <w:rsid w:val="228D26CE"/>
    <w:rsid w:val="228F6446"/>
    <w:rsid w:val="262D48F3"/>
    <w:rsid w:val="26AF4469"/>
    <w:rsid w:val="282F72DD"/>
    <w:rsid w:val="2EB37960"/>
    <w:rsid w:val="2EC379E4"/>
    <w:rsid w:val="35556B21"/>
    <w:rsid w:val="35AB38AC"/>
    <w:rsid w:val="361C6239"/>
    <w:rsid w:val="363B7384"/>
    <w:rsid w:val="3E921340"/>
    <w:rsid w:val="3F883154"/>
    <w:rsid w:val="3FD414E4"/>
    <w:rsid w:val="3FF43934"/>
    <w:rsid w:val="40552625"/>
    <w:rsid w:val="40EE36D6"/>
    <w:rsid w:val="43402E23"/>
    <w:rsid w:val="45E57482"/>
    <w:rsid w:val="49834603"/>
    <w:rsid w:val="4B6A5CD6"/>
    <w:rsid w:val="51706D25"/>
    <w:rsid w:val="566E4488"/>
    <w:rsid w:val="56FE0E7C"/>
    <w:rsid w:val="57F65EF6"/>
    <w:rsid w:val="5A5405F6"/>
    <w:rsid w:val="5E646D4E"/>
    <w:rsid w:val="601976F1"/>
    <w:rsid w:val="61581B1D"/>
    <w:rsid w:val="62303517"/>
    <w:rsid w:val="6301752D"/>
    <w:rsid w:val="64637041"/>
    <w:rsid w:val="657E0853"/>
    <w:rsid w:val="6749038E"/>
    <w:rsid w:val="6B052ED6"/>
    <w:rsid w:val="6B5F0088"/>
    <w:rsid w:val="6B646BE2"/>
    <w:rsid w:val="6C4040DA"/>
    <w:rsid w:val="6C5F4C2C"/>
    <w:rsid w:val="703A74C9"/>
    <w:rsid w:val="74CA4688"/>
    <w:rsid w:val="74D2231B"/>
    <w:rsid w:val="75D52460"/>
    <w:rsid w:val="7ABC442F"/>
    <w:rsid w:val="7C236BB6"/>
    <w:rsid w:val="7CD22F12"/>
    <w:rsid w:val="7D0D15B6"/>
    <w:rsid w:val="7E406C8A"/>
    <w:rsid w:val="7F2712FA"/>
    <w:rsid w:val="7FB96999"/>
    <w:rsid w:val="7FFE56EE"/>
    <w:rsid w:val="9F6E675C"/>
    <w:rsid w:val="D67F8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line="440" w:lineRule="exact"/>
      <w:jc w:val="center"/>
      <w:outlineLvl w:val="0"/>
    </w:pPr>
    <w:rPr>
      <w:rFonts w:ascii="宋体" w:hAnsi="宋体" w:eastAsia="宋体"/>
      <w:b/>
      <w:bCs/>
      <w:w w:val="90"/>
      <w:kern w:val="0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"/>
    <w:basedOn w:val="1"/>
    <w:next w:val="5"/>
    <w:qFormat/>
    <w:uiPriority w:val="0"/>
    <w:pPr>
      <w:tabs>
        <w:tab w:val="left" w:pos="3380"/>
      </w:tabs>
      <w:jc w:val="center"/>
    </w:pPr>
    <w:rPr>
      <w:b/>
      <w:bCs/>
      <w:spacing w:val="-20"/>
      <w:sz w:val="36"/>
    </w:rPr>
  </w:style>
  <w:style w:type="paragraph" w:styleId="5">
    <w:name w:val="Body Text First Indent"/>
    <w:basedOn w:val="4"/>
    <w:next w:val="4"/>
    <w:qFormat/>
    <w:uiPriority w:val="0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one-p1"/>
    <w:basedOn w:val="1"/>
    <w:qFormat/>
    <w:uiPriority w:val="0"/>
    <w:pPr>
      <w:widowControl/>
      <w:spacing w:before="100" w:beforeAutospacing="1" w:after="480" w:line="480" w:lineRule="auto"/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1205</Words>
  <Characters>1262</Characters>
  <Lines>0</Lines>
  <Paragraphs>0</Paragraphs>
  <TotalTime>8</TotalTime>
  <ScaleCrop>false</ScaleCrop>
  <LinksUpToDate>false</LinksUpToDate>
  <CharactersWithSpaces>1264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2023-09-20T07:46:00Z</dcterms:created>
  <dc:creator>S</dc:creator>
  <cp:lastModifiedBy>uos</cp:lastModifiedBy>
  <cp:lastPrinted>2025-04-15T07:58:00Z</cp:lastPrinted>
  <dcterms:modified xsi:type="dcterms:W3CDTF">2025-06-03T15:05:48Z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DC495E9A57984309BDBE4CE49D9405F6_13</vt:lpwstr>
  </property>
  <property fmtid="{D5CDD505-2E9C-101B-9397-08002B2CF9AE}" pid="4" name="KSOTemplateDocerSaveRecord">
    <vt:lpwstr>eyJoZGlkIjoiY2JkYTI0N2EyYzYzMTdhYmNhYTRmZjY3NGFkZjc1ZmEiLCJ1c2VySWQiOiI5NDM0OTUwIn0=</vt:lpwstr>
  </property>
</Properties>
</file>