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Lines="0" w:afterLines="0" w:line="240" w:lineRule="auto"/>
        <w:ind w:firstLine="0" w:firstLineChars="0"/>
        <w:jc w:val="center"/>
        <w:textAlignment w:val="auto"/>
        <w:outlineLvl w:val="0"/>
        <w:rPr>
          <w:rFonts w:hint="eastAsia" w:ascii="小标宋" w:hAnsi="小标宋" w:eastAsia="小标宋" w:cs="小标宋"/>
          <w:color w:val="000000"/>
          <w:spacing w:val="-6"/>
          <w:kern w:val="2"/>
          <w:sz w:val="44"/>
          <w:szCs w:val="44"/>
          <w:lang w:val="en-US" w:eastAsia="zh-CN"/>
        </w:rPr>
      </w:pPr>
      <w:bookmarkStart w:id="0" w:name="_Toc12733"/>
      <w:r>
        <w:rPr>
          <w:rFonts w:hint="eastAsia" w:ascii="小标宋" w:hAnsi="小标宋" w:eastAsia="小标宋" w:cs="小标宋"/>
          <w:color w:val="000000"/>
          <w:spacing w:val="-6"/>
          <w:sz w:val="44"/>
          <w:szCs w:val="44"/>
          <w:lang w:val="en-US" w:eastAsia="zh-CN"/>
        </w:rPr>
        <w:t>杭州市老旧小区住宅加装电梯</w:t>
      </w:r>
      <w:bookmarkEnd w:id="0"/>
      <w:r>
        <w:rPr>
          <w:rFonts w:hint="eastAsia" w:ascii="小标宋" w:hAnsi="小标宋" w:eastAsia="小标宋" w:cs="小标宋"/>
          <w:color w:val="000000"/>
          <w:spacing w:val="-6"/>
          <w:kern w:val="2"/>
          <w:sz w:val="44"/>
          <w:szCs w:val="44"/>
          <w:lang w:eastAsia="zh-CN"/>
        </w:rPr>
        <w:t>马市街社区大王庙巷</w:t>
      </w:r>
      <w:r>
        <w:rPr>
          <w:rFonts w:hint="eastAsia" w:ascii="小标宋" w:hAnsi="小标宋" w:eastAsia="小标宋" w:cs="小标宋"/>
          <w:color w:val="000000"/>
          <w:spacing w:val="-6"/>
          <w:kern w:val="2"/>
          <w:sz w:val="44"/>
          <w:szCs w:val="44"/>
          <w:lang w:val="en-US" w:eastAsia="zh-CN"/>
        </w:rPr>
        <w:t>1-2单元征求意见稿</w:t>
      </w:r>
    </w:p>
    <w:p>
      <w:pPr>
        <w:keepNext w:val="0"/>
        <w:keepLines w:val="0"/>
        <w:pageBreakBefore w:val="0"/>
        <w:widowControl/>
        <w:kinsoku/>
        <w:wordWrap/>
        <w:overflowPunct/>
        <w:topLinePunct w:val="0"/>
        <w:autoSpaceDE/>
        <w:autoSpaceDN/>
        <w:bidi w:val="0"/>
        <w:adjustRightInd/>
        <w:snapToGrid w:val="0"/>
        <w:spacing w:beforeLines="0" w:afterLines="0" w:line="240" w:lineRule="auto"/>
        <w:ind w:firstLine="0" w:firstLineChars="0"/>
        <w:jc w:val="center"/>
        <w:textAlignment w:val="auto"/>
        <w:outlineLvl w:val="0"/>
        <w:rPr>
          <w:rFonts w:hint="eastAsia" w:ascii="小标宋" w:hAnsi="小标宋" w:eastAsia="小标宋" w:cs="小标宋"/>
          <w:color w:val="000000"/>
          <w:spacing w:val="-6"/>
          <w:kern w:val="2"/>
          <w:sz w:val="44"/>
          <w:szCs w:val="44"/>
          <w:lang w:val="en-US" w:eastAsia="zh-CN"/>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rPr>
        <w:t>为积极推进我市老旧小区住宅加装电梯工作，根据《杭州市老旧小区住宅加装电梯管理办法》（市政府令第324号）、《杭州市人民政府办公厅关于积极推进老旧小区住宅加装电梯工作的实施意见》（杭政办函〔2021〕71号）等文件精神，制</w:t>
      </w:r>
      <w:r>
        <w:rPr>
          <w:rFonts w:hint="eastAsia" w:ascii="仿宋_GB2312" w:hAnsi="宋体" w:eastAsia="仿宋_GB2312"/>
          <w:color w:val="auto"/>
          <w:kern w:val="0"/>
          <w:sz w:val="32"/>
          <w:szCs w:val="32"/>
          <w:lang w:val="en-US" w:eastAsia="zh-CN"/>
        </w:rPr>
        <w:t>定</w:t>
      </w:r>
      <w:r>
        <w:rPr>
          <w:rFonts w:hint="eastAsia" w:ascii="仿宋_GB2312" w:hAnsi="宋体" w:eastAsia="仿宋_GB2312"/>
          <w:color w:val="auto"/>
          <w:kern w:val="0"/>
          <w:sz w:val="32"/>
          <w:szCs w:val="32"/>
          <w:highlight w:val="none"/>
          <w:lang w:val="en-US" w:eastAsia="zh-CN"/>
        </w:rPr>
        <w:t>工作指南（试行）</w:t>
      </w:r>
      <w:r>
        <w:rPr>
          <w:rFonts w:hint="eastAsia" w:ascii="仿宋_GB2312" w:hAnsi="宋体" w:eastAsia="仿宋_GB2312"/>
          <w:color w:val="auto"/>
          <w:kern w:val="0"/>
          <w:sz w:val="32"/>
          <w:szCs w:val="32"/>
          <w:highlight w:val="none"/>
        </w:rPr>
        <w:t>。</w:t>
      </w:r>
    </w:p>
    <w:p>
      <w:pPr>
        <w:pStyle w:val="3"/>
        <w:numPr>
          <w:ilvl w:val="-1"/>
          <w:numId w:val="0"/>
        </w:numPr>
        <w:spacing w:line="360" w:lineRule="auto"/>
        <w:ind w:leftChars="0" w:firstLine="640" w:firstLineChars="200"/>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一、项目名称</w:t>
      </w:r>
    </w:p>
    <w:p>
      <w:pPr>
        <w:pStyle w:val="3"/>
        <w:numPr>
          <w:ilvl w:val="-1"/>
          <w:numId w:val="0"/>
        </w:numPr>
        <w:spacing w:line="360" w:lineRule="auto"/>
        <w:ind w:leftChars="0"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大王庙巷</w:t>
      </w:r>
      <w:r>
        <w:rPr>
          <w:rFonts w:hint="eastAsia" w:ascii="仿宋_GB2312" w:hAnsi="仿宋_GB2312" w:eastAsia="仿宋_GB2312" w:cs="仿宋_GB2312"/>
          <w:color w:val="auto"/>
          <w:kern w:val="0"/>
          <w:sz w:val="32"/>
          <w:szCs w:val="32"/>
          <w:highlight w:val="none"/>
          <w:lang w:val="en-US" w:eastAsia="zh-CN"/>
        </w:rPr>
        <w:t>1幢2单元既有住宅加装电梯听证会后项目</w:t>
      </w:r>
    </w:p>
    <w:p>
      <w:pPr>
        <w:keepNext w:val="0"/>
        <w:keepLines w:val="0"/>
        <w:pageBreakBefore w:val="0"/>
        <w:widowControl w:val="0"/>
        <w:numPr>
          <w:ilvl w:val="-1"/>
          <w:numId w:val="0"/>
        </w:numPr>
        <w:kinsoku/>
        <w:wordWrap/>
        <w:overflowPunct/>
        <w:topLinePunct w:val="0"/>
        <w:autoSpaceDE/>
        <w:autoSpaceDN/>
        <w:bidi w:val="0"/>
        <w:spacing w:line="360" w:lineRule="auto"/>
        <w:ind w:firstLine="600" w:firstLineChars="200"/>
        <w:jc w:val="both"/>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二、双方当事人主要意见或建议及其依据、理由</w:t>
      </w:r>
    </w:p>
    <w:p>
      <w:pPr>
        <w:keepNext w:val="0"/>
        <w:keepLines w:val="0"/>
        <w:pageBreakBefore w:val="0"/>
        <w:widowControl w:val="0"/>
        <w:numPr>
          <w:ilvl w:val="-1"/>
          <w:numId w:val="0"/>
        </w:numPr>
        <w:kinsoku/>
        <w:wordWrap/>
        <w:overflowPunct/>
        <w:topLinePunct w:val="0"/>
        <w:autoSpaceDE/>
        <w:autoSpaceDN/>
        <w:bidi w:val="0"/>
        <w:spacing w:line="360" w:lineRule="auto"/>
        <w:ind w:firstLine="600" w:firstLineChars="200"/>
        <w:jc w:val="both"/>
        <w:textAlignment w:val="auto"/>
        <w:rPr>
          <w:rFonts w:hint="eastAsia" w:ascii="仿宋_GB2312" w:hAnsi="仿宋_GB2312" w:eastAsia="仿宋_GB2312" w:cs="仿宋_GB2312"/>
          <w:b w:val="0"/>
          <w:bCs w:val="0"/>
          <w:color w:val="auto"/>
          <w:kern w:val="2"/>
          <w:sz w:val="30"/>
          <w:szCs w:val="30"/>
          <w:u w:val="none"/>
          <w:lang w:val="en-US" w:eastAsia="zh-CN" w:bidi="ar-SA"/>
        </w:rPr>
      </w:pPr>
      <w:r>
        <w:rPr>
          <w:rFonts w:hint="eastAsia" w:ascii="仿宋_GB2312" w:hAnsi="仿宋_GB2312" w:eastAsia="仿宋_GB2312" w:cs="仿宋_GB2312"/>
          <w:b w:val="0"/>
          <w:bCs w:val="0"/>
          <w:color w:val="auto"/>
          <w:kern w:val="2"/>
          <w:sz w:val="30"/>
          <w:szCs w:val="30"/>
          <w:u w:val="none"/>
          <w:lang w:val="en-US" w:eastAsia="zh-CN" w:bidi="ar-SA"/>
        </w:rPr>
        <w:t>申请人：单元居民于1992年陆续回迁，由于当时回迁房在楼层上分配的原则，第一层基本上分配给家中三代人，在家中有老人的居民，家中仅有两代人，而且没有老年人的基本上分配到四楼以上，时间已经过去了三十多年，当时入住的青壮年已经步入老年，目前五楼以上，仅90多岁的老人就有三位，还有其他肢体残障人士。</w:t>
      </w:r>
    </w:p>
    <w:p>
      <w:pPr>
        <w:pStyle w:val="3"/>
        <w:numPr>
          <w:ilvl w:val="-1"/>
          <w:numId w:val="0"/>
        </w:numPr>
        <w:spacing w:line="360" w:lineRule="auto"/>
        <w:ind w:leftChars="0" w:firstLine="600" w:firstLineChars="200"/>
        <w:rPr>
          <w:rFonts w:hint="eastAsia" w:ascii="仿宋_GB2312" w:hAnsi="仿宋_GB2312" w:eastAsia="仿宋_GB2312" w:cs="仿宋_GB2312"/>
          <w:b w:val="0"/>
          <w:bCs w:val="0"/>
          <w:color w:val="auto"/>
          <w:kern w:val="2"/>
          <w:sz w:val="30"/>
          <w:szCs w:val="30"/>
          <w:u w:val="none"/>
          <w:lang w:val="en-US" w:eastAsia="zh-CN" w:bidi="ar-SA"/>
        </w:rPr>
      </w:pPr>
      <w:r>
        <w:rPr>
          <w:rFonts w:hint="eastAsia" w:ascii="仿宋_GB2312" w:hAnsi="仿宋_GB2312" w:eastAsia="仿宋_GB2312" w:cs="仿宋_GB2312"/>
          <w:b w:val="0"/>
          <w:bCs w:val="0"/>
          <w:color w:val="auto"/>
          <w:kern w:val="2"/>
          <w:sz w:val="30"/>
          <w:szCs w:val="30"/>
          <w:u w:val="none"/>
          <w:lang w:val="en-US" w:eastAsia="zh-CN" w:bidi="ar-SA"/>
        </w:rPr>
        <w:t>由于无障碍设施的缺乏，极大地制约</w:t>
      </w:r>
      <w:bookmarkStart w:id="1" w:name="_GoBack"/>
      <w:bookmarkEnd w:id="1"/>
      <w:r>
        <w:rPr>
          <w:rFonts w:hint="eastAsia" w:ascii="仿宋_GB2312" w:hAnsi="仿宋_GB2312" w:eastAsia="仿宋_GB2312" w:cs="仿宋_GB2312"/>
          <w:b w:val="0"/>
          <w:bCs w:val="0"/>
          <w:color w:val="auto"/>
          <w:kern w:val="2"/>
          <w:sz w:val="30"/>
          <w:szCs w:val="30"/>
          <w:u w:val="none"/>
          <w:lang w:val="en-US" w:eastAsia="zh-CN" w:bidi="ar-SA"/>
        </w:rPr>
        <w:t>了老年人的日常生活，由于楼层限制了老年人的出行，不造成了生活质量的下降，基本生活难以保障。</w:t>
      </w:r>
    </w:p>
    <w:p>
      <w:pPr>
        <w:spacing w:line="360" w:lineRule="auto"/>
        <w:ind w:firstLine="640" w:firstLineChars="200"/>
        <w:rPr>
          <w:rFonts w:hint="eastAsia" w:ascii="仿宋_GB2312" w:hAnsi="仿宋_GB2312" w:eastAsia="仿宋_GB2312" w:cs="仿宋_GB2312"/>
          <w:bCs w:val="0"/>
          <w:color w:val="auto"/>
          <w:sz w:val="30"/>
          <w:szCs w:val="30"/>
          <w:u w:val="none"/>
        </w:rPr>
      </w:pPr>
      <w:r>
        <w:rPr>
          <w:rFonts w:hint="eastAsia" w:ascii="黑体" w:eastAsia="黑体"/>
          <w:bCs/>
          <w:color w:val="auto"/>
          <w:sz w:val="32"/>
          <w:szCs w:val="32"/>
        </w:rPr>
        <w:t>三、实施主体</w:t>
      </w:r>
    </w:p>
    <w:p>
      <w:pPr>
        <w:pStyle w:val="3"/>
        <w:numPr>
          <w:ilvl w:val="-1"/>
          <w:numId w:val="0"/>
        </w:numPr>
        <w:spacing w:line="360" w:lineRule="auto"/>
        <w:ind w:leftChars="0" w:firstLine="600" w:firstLineChars="200"/>
        <w:rPr>
          <w:rFonts w:hint="eastAsia" w:ascii="仿宋_GB2312" w:hAnsi="仿宋_GB2312" w:eastAsia="仿宋_GB2312" w:cs="仿宋_GB2312"/>
          <w:color w:val="auto"/>
          <w:kern w:val="2"/>
          <w:sz w:val="30"/>
          <w:szCs w:val="30"/>
          <w:u w:val="none"/>
          <w:lang w:val="en-US" w:eastAsia="zh-CN"/>
        </w:rPr>
      </w:pPr>
      <w:r>
        <w:rPr>
          <w:rFonts w:hint="eastAsia" w:ascii="仿宋_GB2312" w:hAnsi="仿宋_GB2312" w:eastAsia="仿宋_GB2312" w:cs="仿宋_GB2312"/>
          <w:color w:val="auto"/>
          <w:kern w:val="2"/>
          <w:sz w:val="30"/>
          <w:szCs w:val="30"/>
          <w:u w:val="none"/>
          <w:lang w:eastAsia="zh-CN"/>
        </w:rPr>
        <w:t>大王庙巷</w:t>
      </w:r>
      <w:r>
        <w:rPr>
          <w:rFonts w:hint="eastAsia" w:ascii="仿宋_GB2312" w:hAnsi="仿宋_GB2312" w:eastAsia="仿宋_GB2312" w:cs="仿宋_GB2312"/>
          <w:color w:val="auto"/>
          <w:kern w:val="2"/>
          <w:sz w:val="30"/>
          <w:szCs w:val="30"/>
          <w:u w:val="none"/>
          <w:lang w:val="en-US" w:eastAsia="zh-CN"/>
        </w:rPr>
        <w:t>1幢2单元加梯居民、</w:t>
      </w:r>
      <w:r>
        <w:rPr>
          <w:rFonts w:hint="eastAsia" w:ascii="仿宋_GB2312" w:hAnsi="仿宋_GB2312" w:eastAsia="仿宋_GB2312" w:cs="仿宋_GB2312"/>
          <w:color w:val="auto"/>
          <w:kern w:val="2"/>
          <w:sz w:val="30"/>
          <w:szCs w:val="30"/>
          <w:u w:val="none"/>
          <w:lang w:val="en-US" w:eastAsia="zh-CN"/>
        </w:rPr>
        <w:t>小营街道</w:t>
      </w:r>
      <w:r>
        <w:rPr>
          <w:rFonts w:hint="eastAsia" w:ascii="仿宋_GB2312" w:hAnsi="仿宋_GB2312" w:eastAsia="仿宋_GB2312" w:cs="仿宋_GB2312"/>
          <w:color w:val="auto"/>
          <w:kern w:val="2"/>
          <w:sz w:val="30"/>
          <w:szCs w:val="30"/>
          <w:u w:val="none"/>
          <w:lang w:val="en-US" w:eastAsia="zh-CN"/>
        </w:rPr>
        <w:t>马市街社区辅助</w:t>
      </w:r>
    </w:p>
    <w:p>
      <w:pPr>
        <w:spacing w:line="360" w:lineRule="auto"/>
        <w:ind w:firstLine="640" w:firstLineChars="200"/>
        <w:rPr>
          <w:rFonts w:hint="eastAsia" w:ascii="黑体" w:eastAsia="黑体"/>
          <w:bCs/>
          <w:color w:val="auto"/>
          <w:sz w:val="32"/>
          <w:szCs w:val="32"/>
        </w:rPr>
      </w:pPr>
      <w:r>
        <w:rPr>
          <w:rFonts w:hint="eastAsia" w:ascii="黑体" w:eastAsia="黑体"/>
          <w:bCs/>
          <w:color w:val="auto"/>
          <w:sz w:val="32"/>
          <w:szCs w:val="32"/>
        </w:rPr>
        <w:t>四、计划进度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spacing w:before="0" w:beforeAutospacing="0" w:after="0" w:afterAutospacing="0" w:line="360" w:lineRule="auto"/>
        <w:ind w:left="638" w:leftChars="304" w:right="0" w:firstLine="0" w:firstLineChars="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Cs/>
          <w:color w:val="auto"/>
          <w:sz w:val="30"/>
          <w:szCs w:val="30"/>
        </w:rPr>
        <w:t>20</w:t>
      </w:r>
      <w:r>
        <w:rPr>
          <w:rFonts w:hint="eastAsia" w:ascii="仿宋_GB2312" w:hAnsi="仿宋_GB2312" w:eastAsia="仿宋_GB2312" w:cs="仿宋_GB2312"/>
          <w:bCs/>
          <w:color w:val="auto"/>
          <w:sz w:val="30"/>
          <w:szCs w:val="30"/>
          <w:lang w:val="en-US" w:eastAsia="zh-CN"/>
        </w:rPr>
        <w:t>24</w:t>
      </w:r>
      <w:r>
        <w:rPr>
          <w:rFonts w:hint="eastAsia" w:ascii="仿宋_GB2312" w:hAnsi="仿宋_GB2312" w:eastAsia="仿宋_GB2312" w:cs="仿宋_GB2312"/>
          <w:bCs/>
          <w:color w:val="auto"/>
          <w:sz w:val="30"/>
          <w:szCs w:val="30"/>
        </w:rPr>
        <w:t>年</w:t>
      </w:r>
      <w:r>
        <w:rPr>
          <w:rFonts w:hint="eastAsia" w:ascii="仿宋_GB2312" w:hAnsi="仿宋_GB2312" w:eastAsia="仿宋_GB2312" w:cs="仿宋_GB2312"/>
          <w:bCs/>
          <w:color w:val="auto"/>
          <w:sz w:val="30"/>
          <w:szCs w:val="30"/>
          <w:lang w:val="en-US" w:eastAsia="zh-CN"/>
        </w:rPr>
        <w:t>10</w:t>
      </w:r>
      <w:r>
        <w:rPr>
          <w:rFonts w:hint="eastAsia" w:ascii="仿宋_GB2312" w:hAnsi="仿宋_GB2312" w:eastAsia="仿宋_GB2312" w:cs="仿宋_GB2312"/>
          <w:bCs/>
          <w:color w:val="auto"/>
          <w:sz w:val="30"/>
          <w:szCs w:val="30"/>
        </w:rPr>
        <w:t>月底前完成。</w:t>
      </w:r>
      <w:r>
        <w:rPr>
          <w:rFonts w:hint="eastAsia" w:ascii="仿宋_GB2312" w:hAnsi="仿宋_GB2312" w:eastAsia="仿宋_GB2312" w:cs="仿宋_GB2312"/>
          <w:b/>
          <w:bCs/>
          <w:i w:val="0"/>
          <w:iCs w:val="0"/>
          <w:caps w:val="0"/>
          <w:color w:val="auto"/>
          <w:spacing w:val="0"/>
          <w:kern w:val="0"/>
          <w:sz w:val="30"/>
          <w:szCs w:val="30"/>
          <w:shd w:val="clear" w:fill="FFFFFF"/>
          <w:lang w:val="en-US" w:eastAsia="zh-CN" w:bidi="ar"/>
        </w:rPr>
        <w:br w:type="textWrapping"/>
      </w:r>
      <w:r>
        <w:rPr>
          <w:rStyle w:val="8"/>
          <w:rFonts w:hint="eastAsia" w:ascii="黑体" w:hAnsi="黑体" w:eastAsia="黑体" w:cs="黑体"/>
          <w:b w:val="0"/>
          <w:bCs w:val="0"/>
          <w:i w:val="0"/>
          <w:iCs w:val="0"/>
          <w:caps w:val="0"/>
          <w:color w:val="auto"/>
          <w:spacing w:val="0"/>
          <w:kern w:val="0"/>
          <w:sz w:val="32"/>
          <w:szCs w:val="32"/>
          <w:shd w:val="clear" w:fill="FFFFFF"/>
          <w:lang w:val="en-US" w:eastAsia="zh-CN" w:bidi="ar"/>
        </w:rPr>
        <w:t>五、总体要求</w:t>
      </w:r>
    </w:p>
    <w:p>
      <w:pPr>
        <w:widowControl/>
        <w:pBdr>
          <w:top w:val="none" w:color="auto" w:sz="0" w:space="0"/>
          <w:left w:val="none" w:color="auto" w:sz="0" w:space="0"/>
          <w:bottom w:val="none" w:color="auto" w:sz="0" w:space="0"/>
          <w:right w:val="none" w:color="auto" w:sz="0" w:space="0"/>
        </w:pBdr>
        <w:shd w:val="clear" w:fill="FFFFFF"/>
        <w:wordWrap w:val="0"/>
        <w:spacing w:after="0" w:line="360" w:lineRule="auto"/>
        <w:ind w:firstLine="600" w:firstLineChars="200"/>
        <w:jc w:val="left"/>
        <w:rPr>
          <w:rFonts w:hint="eastAsia" w:ascii="仿宋_GB2312" w:hAnsi="宋体" w:eastAsia="仿宋_GB2312"/>
          <w:kern w:val="0"/>
          <w:sz w:val="30"/>
          <w:szCs w:val="30"/>
          <w:highlight w:val="none"/>
        </w:rPr>
      </w:pPr>
      <w:r>
        <w:rPr>
          <w:rFonts w:hint="eastAsia" w:ascii="仿宋_GB2312" w:hAnsi="仿宋_GB2312" w:eastAsia="仿宋_GB2312" w:cs="仿宋_GB2312"/>
          <w:i w:val="0"/>
          <w:iCs w:val="0"/>
          <w:caps w:val="0"/>
          <w:color w:val="auto"/>
          <w:spacing w:val="0"/>
          <w:kern w:val="0"/>
          <w:sz w:val="30"/>
          <w:szCs w:val="30"/>
          <w:shd w:val="clear" w:fill="FFFFFF"/>
          <w:lang w:val="en-US" w:eastAsia="zh-CN" w:bidi="ar"/>
        </w:rPr>
        <w:t>按照业主主体、社区主导、政府引导、各方支持的工作原则，实行民主协商、基层自治、依法监管的工作机制，全面贯彻实施《办法》。通过不断完善加装电梯管理体系、健全基层民主协商机制、持续优化项目审批服务、综合提升项目实施质效、强化项目质量安全监管、建立健全长效管理机制、加大配套支持保障力度，和谐、安全、规范推进全市老旧小区住宅加装电梯工作，不断增强人民群众的获得感、幸福感、安全感。</w:t>
      </w:r>
    </w:p>
    <w:p>
      <w:pPr>
        <w:jc w:val="both"/>
        <w:rPr>
          <w:rFonts w:hint="eastAsia" w:ascii="仿宋_GB2312" w:hAnsi="仿宋_GB2312" w:eastAsia="仿宋_GB2312" w:cs="仿宋_GB2312"/>
          <w:sz w:val="32"/>
          <w:szCs w:val="32"/>
          <w:lang w:val="en-US" w:eastAsia="zh-CN"/>
        </w:rPr>
      </w:pPr>
    </w:p>
    <w:sectPr>
      <w:footerReference r:id="rId3" w:type="default"/>
      <w:pgSz w:w="11906" w:h="16838"/>
      <w:pgMar w:top="1134" w:right="1474" w:bottom="1701"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小标宋">
    <w:altName w:val="方正小标宋简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swiss"/>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3" o:spid="_x0000_s4097"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49124C"/>
    <w:rsid w:val="00A56499"/>
    <w:rsid w:val="00EB6114"/>
    <w:rsid w:val="020F79AA"/>
    <w:rsid w:val="02BC3030"/>
    <w:rsid w:val="030906AA"/>
    <w:rsid w:val="03981F4B"/>
    <w:rsid w:val="03A07E4F"/>
    <w:rsid w:val="03CF440C"/>
    <w:rsid w:val="03F83A76"/>
    <w:rsid w:val="046F3E45"/>
    <w:rsid w:val="048818D5"/>
    <w:rsid w:val="0494716E"/>
    <w:rsid w:val="04F137DB"/>
    <w:rsid w:val="04F86914"/>
    <w:rsid w:val="05241DB3"/>
    <w:rsid w:val="05FF0DFF"/>
    <w:rsid w:val="06506285"/>
    <w:rsid w:val="065E41BF"/>
    <w:rsid w:val="06C46424"/>
    <w:rsid w:val="06CC1E80"/>
    <w:rsid w:val="070E18F0"/>
    <w:rsid w:val="07C63CF6"/>
    <w:rsid w:val="082A4AC9"/>
    <w:rsid w:val="08323428"/>
    <w:rsid w:val="08495CD8"/>
    <w:rsid w:val="09081344"/>
    <w:rsid w:val="09607A85"/>
    <w:rsid w:val="09963592"/>
    <w:rsid w:val="0A4F7FB1"/>
    <w:rsid w:val="0C4D1AB1"/>
    <w:rsid w:val="0D066B14"/>
    <w:rsid w:val="0D290420"/>
    <w:rsid w:val="0D370103"/>
    <w:rsid w:val="0D372C3F"/>
    <w:rsid w:val="0D411270"/>
    <w:rsid w:val="0DBD112D"/>
    <w:rsid w:val="0E0B022F"/>
    <w:rsid w:val="0EBB0E0C"/>
    <w:rsid w:val="0EDD5567"/>
    <w:rsid w:val="0F280D47"/>
    <w:rsid w:val="0FEB7041"/>
    <w:rsid w:val="100815AF"/>
    <w:rsid w:val="10175A7A"/>
    <w:rsid w:val="10260906"/>
    <w:rsid w:val="106E2FCE"/>
    <w:rsid w:val="10965F41"/>
    <w:rsid w:val="10AF354C"/>
    <w:rsid w:val="10BC4D18"/>
    <w:rsid w:val="10C56E91"/>
    <w:rsid w:val="10F8359A"/>
    <w:rsid w:val="11153D65"/>
    <w:rsid w:val="12F80300"/>
    <w:rsid w:val="132574E1"/>
    <w:rsid w:val="132D1D9D"/>
    <w:rsid w:val="14390F2C"/>
    <w:rsid w:val="144D13F1"/>
    <w:rsid w:val="146A418B"/>
    <w:rsid w:val="14B1638B"/>
    <w:rsid w:val="14F66D0C"/>
    <w:rsid w:val="15D43CD9"/>
    <w:rsid w:val="168E41A7"/>
    <w:rsid w:val="16AC327C"/>
    <w:rsid w:val="16F723C9"/>
    <w:rsid w:val="17772734"/>
    <w:rsid w:val="187B6611"/>
    <w:rsid w:val="194A6F3D"/>
    <w:rsid w:val="19786D1F"/>
    <w:rsid w:val="19950663"/>
    <w:rsid w:val="1A201296"/>
    <w:rsid w:val="1ABE4F8D"/>
    <w:rsid w:val="1B36771D"/>
    <w:rsid w:val="1B424602"/>
    <w:rsid w:val="1B467335"/>
    <w:rsid w:val="1BD11DBB"/>
    <w:rsid w:val="1C2B4AE6"/>
    <w:rsid w:val="1C2C1AF1"/>
    <w:rsid w:val="1C5F30D1"/>
    <w:rsid w:val="1E9D44D1"/>
    <w:rsid w:val="1EAB547E"/>
    <w:rsid w:val="1EB66A43"/>
    <w:rsid w:val="1EBD28DA"/>
    <w:rsid w:val="1EDB07CC"/>
    <w:rsid w:val="1F6B2295"/>
    <w:rsid w:val="2055642F"/>
    <w:rsid w:val="20FE0F30"/>
    <w:rsid w:val="2171710A"/>
    <w:rsid w:val="219044B6"/>
    <w:rsid w:val="21F92582"/>
    <w:rsid w:val="22524CCE"/>
    <w:rsid w:val="2273179C"/>
    <w:rsid w:val="22774CC7"/>
    <w:rsid w:val="22AD405F"/>
    <w:rsid w:val="230F05F1"/>
    <w:rsid w:val="236A44C7"/>
    <w:rsid w:val="23BB296F"/>
    <w:rsid w:val="247B45FB"/>
    <w:rsid w:val="24913665"/>
    <w:rsid w:val="24F47BE7"/>
    <w:rsid w:val="251D2935"/>
    <w:rsid w:val="25963F23"/>
    <w:rsid w:val="260E5D66"/>
    <w:rsid w:val="261F035E"/>
    <w:rsid w:val="262D2BA5"/>
    <w:rsid w:val="264F165A"/>
    <w:rsid w:val="267635CA"/>
    <w:rsid w:val="26940DF9"/>
    <w:rsid w:val="2702562E"/>
    <w:rsid w:val="277A781D"/>
    <w:rsid w:val="278E6126"/>
    <w:rsid w:val="2801078D"/>
    <w:rsid w:val="28082CD1"/>
    <w:rsid w:val="282A0BE9"/>
    <w:rsid w:val="28CA6FFD"/>
    <w:rsid w:val="291E313B"/>
    <w:rsid w:val="29750BF7"/>
    <w:rsid w:val="297A3382"/>
    <w:rsid w:val="29A80E04"/>
    <w:rsid w:val="2A2147D4"/>
    <w:rsid w:val="2A5A1B9E"/>
    <w:rsid w:val="2A9728CD"/>
    <w:rsid w:val="2AE73AEB"/>
    <w:rsid w:val="2B2605CC"/>
    <w:rsid w:val="2B26100A"/>
    <w:rsid w:val="2B3D7D55"/>
    <w:rsid w:val="2B8E63FA"/>
    <w:rsid w:val="2D376EFF"/>
    <w:rsid w:val="2DC04115"/>
    <w:rsid w:val="2DD70183"/>
    <w:rsid w:val="2E6E6E16"/>
    <w:rsid w:val="2E755582"/>
    <w:rsid w:val="2E852EBC"/>
    <w:rsid w:val="2E9753B6"/>
    <w:rsid w:val="2EAE22C8"/>
    <w:rsid w:val="2EBD5251"/>
    <w:rsid w:val="2FD17FCD"/>
    <w:rsid w:val="2FE21B00"/>
    <w:rsid w:val="309B602B"/>
    <w:rsid w:val="31532FED"/>
    <w:rsid w:val="316519AE"/>
    <w:rsid w:val="31F429A6"/>
    <w:rsid w:val="32B93986"/>
    <w:rsid w:val="32E329F9"/>
    <w:rsid w:val="33407051"/>
    <w:rsid w:val="33A96F96"/>
    <w:rsid w:val="33BC7716"/>
    <w:rsid w:val="345C5954"/>
    <w:rsid w:val="34AE2E43"/>
    <w:rsid w:val="34C35B4F"/>
    <w:rsid w:val="34C4324A"/>
    <w:rsid w:val="34E06182"/>
    <w:rsid w:val="36A23046"/>
    <w:rsid w:val="37497400"/>
    <w:rsid w:val="39C8329B"/>
    <w:rsid w:val="3A814221"/>
    <w:rsid w:val="3C8D4134"/>
    <w:rsid w:val="3CB72C42"/>
    <w:rsid w:val="3CED1688"/>
    <w:rsid w:val="3CEE2043"/>
    <w:rsid w:val="3DDC3DF6"/>
    <w:rsid w:val="3E114EFE"/>
    <w:rsid w:val="3E67647C"/>
    <w:rsid w:val="3EF562F0"/>
    <w:rsid w:val="3F904C32"/>
    <w:rsid w:val="401F3FB8"/>
    <w:rsid w:val="406F4CED"/>
    <w:rsid w:val="409427CB"/>
    <w:rsid w:val="409E44A1"/>
    <w:rsid w:val="40E319F5"/>
    <w:rsid w:val="40FF737A"/>
    <w:rsid w:val="41BF70C7"/>
    <w:rsid w:val="423D53BD"/>
    <w:rsid w:val="4248787D"/>
    <w:rsid w:val="42554023"/>
    <w:rsid w:val="42601C72"/>
    <w:rsid w:val="42BD2AE7"/>
    <w:rsid w:val="42C30B62"/>
    <w:rsid w:val="434A7B64"/>
    <w:rsid w:val="43735B82"/>
    <w:rsid w:val="439E7C48"/>
    <w:rsid w:val="448A03F7"/>
    <w:rsid w:val="449B0E0C"/>
    <w:rsid w:val="44B327D6"/>
    <w:rsid w:val="44ED02E5"/>
    <w:rsid w:val="45826A9C"/>
    <w:rsid w:val="460E5567"/>
    <w:rsid w:val="463F731F"/>
    <w:rsid w:val="469A2990"/>
    <w:rsid w:val="46AB52F0"/>
    <w:rsid w:val="46CD22DD"/>
    <w:rsid w:val="47634257"/>
    <w:rsid w:val="481218EF"/>
    <w:rsid w:val="4833515F"/>
    <w:rsid w:val="48AC7F24"/>
    <w:rsid w:val="48D6755B"/>
    <w:rsid w:val="49825199"/>
    <w:rsid w:val="4995176C"/>
    <w:rsid w:val="4A4A00FD"/>
    <w:rsid w:val="4B133316"/>
    <w:rsid w:val="4B377AB2"/>
    <w:rsid w:val="4D1E44C5"/>
    <w:rsid w:val="4D8444A9"/>
    <w:rsid w:val="4D9F2C30"/>
    <w:rsid w:val="4DD150E8"/>
    <w:rsid w:val="4DD86B19"/>
    <w:rsid w:val="4E021966"/>
    <w:rsid w:val="4E7D6B88"/>
    <w:rsid w:val="4EA8272A"/>
    <w:rsid w:val="4F35270E"/>
    <w:rsid w:val="4F7B3D31"/>
    <w:rsid w:val="4F874D9C"/>
    <w:rsid w:val="4FC80572"/>
    <w:rsid w:val="5183053D"/>
    <w:rsid w:val="51934B21"/>
    <w:rsid w:val="51A7496C"/>
    <w:rsid w:val="52361FEF"/>
    <w:rsid w:val="53676FBB"/>
    <w:rsid w:val="53955EB0"/>
    <w:rsid w:val="53B433C8"/>
    <w:rsid w:val="53B850C5"/>
    <w:rsid w:val="54107C70"/>
    <w:rsid w:val="54714F7A"/>
    <w:rsid w:val="552747B1"/>
    <w:rsid w:val="558D1EF3"/>
    <w:rsid w:val="559B2358"/>
    <w:rsid w:val="55AB105C"/>
    <w:rsid w:val="5676081B"/>
    <w:rsid w:val="56F92659"/>
    <w:rsid w:val="57200A38"/>
    <w:rsid w:val="5773797E"/>
    <w:rsid w:val="57CF24EF"/>
    <w:rsid w:val="5862493A"/>
    <w:rsid w:val="586D7410"/>
    <w:rsid w:val="5975594B"/>
    <w:rsid w:val="59B2050C"/>
    <w:rsid w:val="59F033FE"/>
    <w:rsid w:val="5A275C4F"/>
    <w:rsid w:val="5A2D45E0"/>
    <w:rsid w:val="5AE01DF2"/>
    <w:rsid w:val="5B0B7530"/>
    <w:rsid w:val="5B3C5D22"/>
    <w:rsid w:val="5B902FCE"/>
    <w:rsid w:val="5BB71BCB"/>
    <w:rsid w:val="5C1953B3"/>
    <w:rsid w:val="5C240156"/>
    <w:rsid w:val="5C61626D"/>
    <w:rsid w:val="5D186E8B"/>
    <w:rsid w:val="5D3E1952"/>
    <w:rsid w:val="5D742177"/>
    <w:rsid w:val="5DAB3273"/>
    <w:rsid w:val="5DF00D31"/>
    <w:rsid w:val="5DF938C3"/>
    <w:rsid w:val="5E411F3E"/>
    <w:rsid w:val="5EB55CFD"/>
    <w:rsid w:val="5EEE680D"/>
    <w:rsid w:val="5F0651A0"/>
    <w:rsid w:val="5F3C3C2B"/>
    <w:rsid w:val="5F4A4897"/>
    <w:rsid w:val="5FE12BEC"/>
    <w:rsid w:val="60276F60"/>
    <w:rsid w:val="6030276C"/>
    <w:rsid w:val="60435340"/>
    <w:rsid w:val="604C0D75"/>
    <w:rsid w:val="617D30E1"/>
    <w:rsid w:val="62CC1F3D"/>
    <w:rsid w:val="632A68B3"/>
    <w:rsid w:val="633A6A49"/>
    <w:rsid w:val="639D222D"/>
    <w:rsid w:val="63D02038"/>
    <w:rsid w:val="64115448"/>
    <w:rsid w:val="64B40196"/>
    <w:rsid w:val="65491D89"/>
    <w:rsid w:val="65BF2965"/>
    <w:rsid w:val="660A3FBC"/>
    <w:rsid w:val="661F6DF9"/>
    <w:rsid w:val="66E608EE"/>
    <w:rsid w:val="67771B25"/>
    <w:rsid w:val="68584D74"/>
    <w:rsid w:val="689B0F6B"/>
    <w:rsid w:val="68B70468"/>
    <w:rsid w:val="69183B7C"/>
    <w:rsid w:val="6AAA137F"/>
    <w:rsid w:val="6ADC52CD"/>
    <w:rsid w:val="6B545CAC"/>
    <w:rsid w:val="6BC32546"/>
    <w:rsid w:val="6BEA064F"/>
    <w:rsid w:val="6D10013F"/>
    <w:rsid w:val="6D3A5F12"/>
    <w:rsid w:val="6D4D78C5"/>
    <w:rsid w:val="6D7B00BA"/>
    <w:rsid w:val="6DDF04AA"/>
    <w:rsid w:val="6E94138B"/>
    <w:rsid w:val="6EDE57FC"/>
    <w:rsid w:val="6F5F0661"/>
    <w:rsid w:val="6FD910CE"/>
    <w:rsid w:val="6FE0434C"/>
    <w:rsid w:val="702C2E90"/>
    <w:rsid w:val="710B3FF2"/>
    <w:rsid w:val="71B27A8B"/>
    <w:rsid w:val="72CE0439"/>
    <w:rsid w:val="72FC7903"/>
    <w:rsid w:val="73613A65"/>
    <w:rsid w:val="7532660C"/>
    <w:rsid w:val="75BB7F64"/>
    <w:rsid w:val="75ED24FF"/>
    <w:rsid w:val="765918B1"/>
    <w:rsid w:val="772F0CBC"/>
    <w:rsid w:val="7774212B"/>
    <w:rsid w:val="77827F30"/>
    <w:rsid w:val="77C93983"/>
    <w:rsid w:val="79643762"/>
    <w:rsid w:val="7A096AF9"/>
    <w:rsid w:val="7A50521F"/>
    <w:rsid w:val="7B3D7376"/>
    <w:rsid w:val="7BCA56D5"/>
    <w:rsid w:val="7BCE0172"/>
    <w:rsid w:val="7CEC4EDA"/>
    <w:rsid w:val="7E1C1400"/>
    <w:rsid w:val="7E703ED8"/>
    <w:rsid w:val="7E890DED"/>
    <w:rsid w:val="7F3B23B1"/>
    <w:rsid w:val="7FFC82BC"/>
    <w:rsid w:val="FBB7B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0" w:after="120"/>
      <w:ind w:left="0" w:right="0"/>
      <w:jc w:val="both"/>
    </w:pPr>
    <w:rPr>
      <w:rFonts w:ascii="Times New Roman" w:hAnsi="Times New Roman" w:eastAsia="宋体" w:cs="Times New Roman"/>
      <w:kern w:val="2"/>
      <w:sz w:val="21"/>
      <w:szCs w:val="24"/>
      <w:lang w:val="en-US" w:eastAsia="zh-CN" w:bidi="ar-SA"/>
    </w:rPr>
  </w:style>
  <w:style w:type="paragraph" w:styleId="3">
    <w:name w:val="Body Text Indent 2"/>
    <w:basedOn w:val="1"/>
    <w:unhideWhenUsed/>
    <w:qFormat/>
    <w:uiPriority w:val="99"/>
    <w:pPr>
      <w:autoSpaceDE/>
      <w:autoSpaceDN/>
      <w:spacing w:after="120" w:afterAutospacing="0" w:line="480" w:lineRule="auto"/>
      <w:ind w:leftChars="200"/>
    </w:pPr>
    <w:rPr>
      <w:rFonts w:ascii="等线" w:hAnsi="等线" w:eastAsia="等线" w:cs="Times New Roman"/>
      <w:spacing w:val="0"/>
      <w:sz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2022-12-07T13:52:00Z</dcterms:created>
  <dc:creator>LINSHI</dc:creator>
  <cp:lastModifiedBy>suma</cp:lastModifiedBy>
  <cp:lastPrinted>2022-12-07T14:00:00Z</cp:lastPrinted>
  <dcterms:modified xsi:type="dcterms:W3CDTF">2024-09-20T15:36:06Z</dcterms:modified>
  <dc:title>杭州市老旧小区住宅加装电梯公开听证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16F2D441EE7B4A7E9B9A438ED53B55BF</vt:lpwstr>
  </property>
</Properties>
</file>