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黑体" w:hAnsi="黑体" w:eastAsia="黑体" w:cs="黑体"/>
          <w:b/>
          <w:bCs/>
          <w:color w:val="000000"/>
          <w:kern w:val="0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000000"/>
          <w:kern w:val="0"/>
          <w:sz w:val="44"/>
          <w:szCs w:val="44"/>
          <w:lang w:val="en-US" w:eastAsia="zh-CN"/>
        </w:rPr>
        <w:t>五大堡乡2025年度西洋殿庙会方案</w:t>
      </w:r>
    </w:p>
    <w:p>
      <w:pPr>
        <w:pStyle w:val="2"/>
        <w:ind w:left="0" w:leftChars="0" w:firstLine="0" w:firstLineChars="0"/>
        <w:jc w:val="center"/>
        <w:rPr>
          <w:rFonts w:hint="eastAsia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000000"/>
          <w:kern w:val="0"/>
          <w:sz w:val="44"/>
          <w:szCs w:val="44"/>
          <w:lang w:val="en-US" w:eastAsia="zh-CN"/>
        </w:rPr>
        <w:t>（征求意见稿）</w:t>
      </w:r>
    </w:p>
    <w:p>
      <w:pPr>
        <w:keepNext w:val="0"/>
        <w:keepLines w:val="0"/>
        <w:pageBreakBefore w:val="0"/>
        <w:kinsoku/>
        <w:wordWrap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黑体" w:hAnsi="黑体" w:eastAsia="黑体" w:cs="黑体"/>
          <w:b/>
          <w:bCs/>
          <w:color w:val="000000"/>
          <w:kern w:val="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 w:val="0"/>
        <w:topLinePunct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一、活动名称</w:t>
      </w:r>
    </w:p>
    <w:p>
      <w:pPr>
        <w:keepNext w:val="0"/>
        <w:keepLines w:val="0"/>
        <w:pageBreakBefore w:val="0"/>
        <w:kinsoku/>
        <w:wordWrap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西洋殿庙会</w:t>
      </w:r>
      <w:r>
        <w:rPr>
          <w:rFonts w:hint="eastAsia" w:ascii="仿宋" w:hAnsi="仿宋" w:eastAsia="仿宋" w:cs="仿宋_GB2312"/>
          <w:sz w:val="32"/>
          <w:szCs w:val="32"/>
        </w:rPr>
        <w:t>暨“趣野五大堡”民俗文化节</w:t>
      </w:r>
    </w:p>
    <w:p>
      <w:pPr>
        <w:keepNext w:val="0"/>
        <w:keepLines w:val="0"/>
        <w:pageBreakBefore w:val="0"/>
        <w:kinsoku/>
        <w:wordWrap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  <w:lang w:eastAsia="zh-CN"/>
        </w:rPr>
        <w:t>二</w:t>
      </w:r>
      <w:r>
        <w:rPr>
          <w:rFonts w:hint="eastAsia" w:ascii="黑体" w:hAnsi="黑体" w:eastAsia="黑体" w:cs="黑体"/>
          <w:bCs/>
          <w:sz w:val="32"/>
          <w:szCs w:val="32"/>
        </w:rPr>
        <w:t>、活动时间</w:t>
      </w:r>
    </w:p>
    <w:p>
      <w:pPr>
        <w:keepNext w:val="0"/>
        <w:keepLines w:val="0"/>
        <w:pageBreakBefore w:val="0"/>
        <w:kinsoku/>
        <w:wordWrap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202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_GB2312"/>
          <w:sz w:val="32"/>
          <w:szCs w:val="32"/>
        </w:rPr>
        <w:t>年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_GB2312"/>
          <w:sz w:val="32"/>
          <w:szCs w:val="32"/>
        </w:rPr>
        <w:t>月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_GB2312"/>
          <w:sz w:val="32"/>
          <w:szCs w:val="32"/>
        </w:rPr>
        <w:t>日-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_GB2312"/>
          <w:sz w:val="32"/>
          <w:szCs w:val="32"/>
        </w:rPr>
        <w:t>月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_GB2312"/>
          <w:sz w:val="32"/>
          <w:szCs w:val="32"/>
        </w:rPr>
        <w:t>日</w:t>
      </w:r>
    </w:p>
    <w:p>
      <w:pPr>
        <w:keepNext w:val="0"/>
        <w:keepLines w:val="0"/>
        <w:pageBreakBefore w:val="0"/>
        <w:kinsoku/>
        <w:wordWrap/>
        <w:overflowPunct w:val="0"/>
        <w:topLinePunct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  <w:lang w:eastAsia="zh-CN"/>
        </w:rPr>
        <w:t>三</w:t>
      </w:r>
      <w:r>
        <w:rPr>
          <w:rFonts w:hint="eastAsia" w:ascii="黑体" w:hAnsi="黑体" w:eastAsia="黑体" w:cs="黑体"/>
          <w:bCs/>
          <w:sz w:val="32"/>
          <w:szCs w:val="32"/>
        </w:rPr>
        <w:t>、活动目的</w:t>
      </w:r>
    </w:p>
    <w:p>
      <w:pPr>
        <w:keepNext w:val="0"/>
        <w:keepLines w:val="0"/>
        <w:pageBreakBefore w:val="0"/>
        <w:kinsoku/>
        <w:wordWrap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为进一步丰富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西洋殿庙会</w:t>
      </w:r>
      <w:r>
        <w:rPr>
          <w:rFonts w:hint="eastAsia" w:ascii="仿宋" w:hAnsi="仿宋" w:eastAsia="仿宋" w:cs="仿宋_GB2312"/>
          <w:sz w:val="32"/>
          <w:szCs w:val="32"/>
        </w:rPr>
        <w:t>活动，提升五大堡乡野近郊旅游知名度，召开集运动、音乐、美食、市集、露营于一体的民俗文化节，巧妙地将文化资源、生态资源转化为经济效益，打破单一的朝圣祭祀、观光旅游模式，让参与活动人员既能感受朝圣氛围又能放松身心、拥抱乡野、放肆“趣野”。</w:t>
      </w:r>
    </w:p>
    <w:p>
      <w:pPr>
        <w:keepNext w:val="0"/>
        <w:keepLines w:val="0"/>
        <w:pageBreakBefore w:val="0"/>
        <w:kinsoku/>
        <w:wordWrap/>
        <w:overflowPunct w:val="0"/>
        <w:topLinePunct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  <w:lang w:eastAsia="zh-CN"/>
        </w:rPr>
        <w:t>四</w:t>
      </w:r>
      <w:r>
        <w:rPr>
          <w:rFonts w:hint="eastAsia" w:ascii="黑体" w:hAnsi="黑体" w:eastAsia="黑体" w:cs="黑体"/>
          <w:bCs/>
          <w:sz w:val="32"/>
          <w:szCs w:val="32"/>
        </w:rPr>
        <w:t>、活动内容</w:t>
      </w:r>
    </w:p>
    <w:p>
      <w:pPr>
        <w:keepNext w:val="0"/>
        <w:keepLines w:val="0"/>
        <w:pageBreakBefore w:val="0"/>
        <w:kinsoku/>
        <w:wordWrap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（一）开幕式</w:t>
      </w:r>
    </w:p>
    <w:p>
      <w:pPr>
        <w:keepNext w:val="0"/>
        <w:keepLines w:val="0"/>
        <w:pageBreakBefore w:val="0"/>
        <w:kinsoku/>
        <w:wordWrap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时间：202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年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月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日8:45-9:45</w:t>
      </w:r>
    </w:p>
    <w:p>
      <w:pPr>
        <w:keepNext w:val="0"/>
        <w:keepLines w:val="0"/>
        <w:pageBreakBefore w:val="0"/>
        <w:kinsoku/>
        <w:wordWrap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地点：西洋村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（西洋殿）</w:t>
      </w:r>
    </w:p>
    <w:p>
      <w:pPr>
        <w:keepNext w:val="0"/>
        <w:keepLines w:val="0"/>
        <w:pageBreakBefore w:val="0"/>
        <w:kinsoku/>
        <w:wordWrap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内容：领导致辞、宣布开幕、文艺演出等环节</w:t>
      </w:r>
    </w:p>
    <w:p>
      <w:pPr>
        <w:keepNext w:val="0"/>
        <w:keepLines w:val="0"/>
        <w:pageBreakBefore w:val="0"/>
        <w:kinsoku/>
        <w:wordWrap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（二）创意集市</w:t>
      </w:r>
    </w:p>
    <w:p>
      <w:pPr>
        <w:keepNext w:val="0"/>
        <w:keepLines w:val="0"/>
        <w:pageBreakBefore w:val="0"/>
        <w:kinsoku/>
        <w:wordWrap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时间：202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年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月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日-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月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日</w:t>
      </w:r>
    </w:p>
    <w:p>
      <w:pPr>
        <w:keepNext w:val="0"/>
        <w:keepLines w:val="0"/>
        <w:pageBreakBefore w:val="0"/>
        <w:kinsoku/>
        <w:wordWrap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地点：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濛淤村（可濛淤拾）、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西洋村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（西洋殿）</w:t>
      </w:r>
    </w:p>
    <w:p>
      <w:pPr>
        <w:keepNext w:val="0"/>
        <w:keepLines w:val="0"/>
        <w:pageBreakBefore w:val="0"/>
        <w:kinsoku/>
        <w:wordWrap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规模：10-20个摊位</w:t>
      </w:r>
    </w:p>
    <w:p>
      <w:pPr>
        <w:keepNext w:val="0"/>
        <w:keepLines w:val="0"/>
        <w:pageBreakBefore w:val="0"/>
        <w:kinsoku/>
        <w:wordWrap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氛围布置：美食和创意结合，打造特色乡村休闲旅游新业态</w:t>
      </w:r>
    </w:p>
    <w:p>
      <w:pPr>
        <w:keepNext w:val="0"/>
        <w:keepLines w:val="0"/>
        <w:pageBreakBefore w:val="0"/>
        <w:kinsoku/>
        <w:wordWrap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内容：文化创意展位，包括工艺品，竹艺术，涂鸦，画展，特色打卡点，文创产品，网红产品等。庆元特色产品，茶产品展示，青瓷展示，五大堡乡农特产品展示，树莓、玉米、黄粿、羊肚菌等。</w:t>
      </w:r>
    </w:p>
    <w:p>
      <w:pPr>
        <w:keepNext w:val="0"/>
        <w:keepLines w:val="0"/>
        <w:pageBreakBefore w:val="0"/>
        <w:kinsoku/>
        <w:wordWrap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（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三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）艺术表演+围炉煮茶+星空露营</w:t>
      </w:r>
    </w:p>
    <w:p>
      <w:pPr>
        <w:keepNext w:val="0"/>
        <w:keepLines w:val="0"/>
        <w:pageBreakBefore w:val="0"/>
        <w:kinsoku/>
        <w:wordWrap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时间：202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年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月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日19:00-21:00</w:t>
      </w:r>
    </w:p>
    <w:p>
      <w:pPr>
        <w:keepNext w:val="0"/>
        <w:keepLines w:val="0"/>
        <w:pageBreakBefore w:val="0"/>
        <w:kinsoku/>
        <w:wordWrap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地点：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濛淤村（可濛淤拾）</w:t>
      </w:r>
    </w:p>
    <w:p>
      <w:pPr>
        <w:keepNext w:val="0"/>
        <w:keepLines w:val="0"/>
        <w:pageBreakBefore w:val="0"/>
        <w:kinsoku/>
        <w:wordWrap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内容：帐篷音乐、围炉煮茶、星空露营等体验活动</w:t>
      </w:r>
    </w:p>
    <w:p>
      <w:pPr>
        <w:keepNext w:val="0"/>
        <w:keepLines w:val="0"/>
        <w:pageBreakBefore w:val="0"/>
        <w:kinsoku/>
        <w:wordWrap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（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四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）网红直播打卡活动</w:t>
      </w:r>
    </w:p>
    <w:p>
      <w:pPr>
        <w:keepNext w:val="0"/>
        <w:keepLines w:val="0"/>
        <w:pageBreakBefore w:val="0"/>
        <w:kinsoku/>
        <w:wordWrap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组织网红、大V直播打卡五大堡旅游景点、特色美食，同时对民俗文化节进行现场直播，进一步提升五大堡近郊旅游和农特产品知名度。</w:t>
      </w:r>
    </w:p>
    <w:p>
      <w:pPr>
        <w:keepNext w:val="0"/>
        <w:keepLines w:val="0"/>
        <w:pageBreakBefore w:val="0"/>
        <w:kinsoku/>
        <w:wordWrap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时间：202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年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月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日—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月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日。</w:t>
      </w:r>
    </w:p>
    <w:p>
      <w:pPr>
        <w:keepNext w:val="0"/>
        <w:keepLines w:val="0"/>
        <w:pageBreakBefore w:val="0"/>
        <w:kinsoku/>
        <w:wordWrap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地点：濛淤村、西洋村</w:t>
      </w:r>
    </w:p>
    <w:p>
      <w:pPr>
        <w:keepNext w:val="0"/>
        <w:keepLines w:val="0"/>
        <w:pageBreakBefore w:val="0"/>
        <w:kinsoku/>
        <w:wordWrap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（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五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）香菇始祖吴三公朝圣大典</w:t>
      </w:r>
    </w:p>
    <w:p>
      <w:pPr>
        <w:pStyle w:val="6"/>
        <w:keepNext w:val="0"/>
        <w:keepLines w:val="0"/>
        <w:pageBreakBefore w:val="0"/>
        <w:widowControl w:val="0"/>
        <w:kinsoku/>
        <w:wordWrap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</w:rPr>
        <w:t>时间：202</w:t>
      </w: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</w:rPr>
        <w:t>年</w:t>
      </w: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</w:rPr>
        <w:t>月</w:t>
      </w: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</w:rPr>
        <w:t>日11:00-13:00</w:t>
      </w:r>
    </w:p>
    <w:p>
      <w:pPr>
        <w:pStyle w:val="6"/>
        <w:keepNext w:val="0"/>
        <w:keepLines w:val="0"/>
        <w:pageBreakBefore w:val="0"/>
        <w:widowControl w:val="0"/>
        <w:kinsoku/>
        <w:wordWrap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</w:rPr>
        <w:t>地点：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西洋村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（西洋殿）</w:t>
      </w:r>
    </w:p>
    <w:p>
      <w:pPr>
        <w:pStyle w:val="6"/>
        <w:keepNext w:val="0"/>
        <w:keepLines w:val="0"/>
        <w:pageBreakBefore w:val="0"/>
        <w:widowControl w:val="0"/>
        <w:kinsoku/>
        <w:wordWrap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</w:rPr>
        <w:t>内容：朝圣大典、走桥祈福、乡野市集等活动</w:t>
      </w:r>
    </w:p>
    <w:p>
      <w:pPr>
        <w:keepNext w:val="0"/>
        <w:keepLines w:val="0"/>
        <w:pageBreakBefore w:val="0"/>
        <w:kinsoku/>
        <w:wordWrap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流程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（1）擂鼓鸣炮、点燃祭火（待定）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（2）走桥祈福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（3）陪祭团进殿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（4）内司仪就位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（5）击鼓撞钟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（6）主祭敬香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（7）敬献花篮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（8）敬献供品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（9）敬献贡酒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（10）恭读祭文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（11）行鞠躬礼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（12）歌舞乐祭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（13）祭祀礼成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。</w:t>
      </w:r>
    </w:p>
    <w:p>
      <w:pPr>
        <w:pStyle w:val="5"/>
        <w:rPr>
          <w:rFonts w:hint="eastAsia"/>
          <w:lang w:eastAsia="zh-CN"/>
        </w:rPr>
      </w:pPr>
      <w:r>
        <w:rPr>
          <w:rFonts w:hint="eastAsia" w:ascii="黑体" w:hAnsi="黑体" w:eastAsia="黑体" w:cs="黑体"/>
          <w:bCs/>
          <w:kern w:val="2"/>
          <w:sz w:val="32"/>
          <w:szCs w:val="32"/>
          <w:lang w:val="en-US" w:eastAsia="zh-CN" w:bidi="ar-SA"/>
        </w:rPr>
        <w:t>五、安保维稳措施及人员安排</w:t>
      </w:r>
    </w:p>
    <w:p>
      <w:pPr>
        <w:keepNext w:val="0"/>
        <w:keepLines w:val="0"/>
        <w:pageBreakBefore w:val="0"/>
        <w:kinsoku/>
        <w:wordWrap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" w:hAnsi="仿宋" w:eastAsia="仿宋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sz w:val="32"/>
          <w:szCs w:val="32"/>
          <w:lang w:eastAsia="zh-CN"/>
        </w:rPr>
        <w:t>详见安保维稳方案</w:t>
      </w:r>
    </w:p>
    <w:p>
      <w:pPr>
        <w:pStyle w:val="5"/>
        <w:rPr>
          <w:rFonts w:hint="eastAsia" w:ascii="黑体" w:hAnsi="黑体" w:eastAsia="黑体" w:cs="黑体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Cs/>
          <w:kern w:val="2"/>
          <w:sz w:val="32"/>
          <w:szCs w:val="32"/>
          <w:lang w:val="en-US" w:eastAsia="zh-CN" w:bidi="ar-SA"/>
        </w:rPr>
        <w:t>六、工作要求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1、工作人员严格按照分组认真履行工作职责，并服从本组组长指挥分配。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2、庙会期间工作人员8点准时到岗展开相关工作，严禁出现迟到、早退现象。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3、工作人员往返途中注意交通安全，车辆由本组长负责协调。</w:t>
      </w:r>
    </w:p>
    <w:p>
      <w:pPr>
        <w:pStyle w:val="1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4、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朝圣活动结束后，工作人员指导各村工作人员继续做好维稳安保、消防、食品安全等工作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、严格遵守工作纪律，遇有特殊情况及时报告，因工作失职造成安全事故发生，追究相关人员责任。</w:t>
      </w:r>
    </w:p>
    <w:p>
      <w:pPr>
        <w:pStyle w:val="5"/>
        <w:rPr>
          <w:rFonts w:hint="eastAsia" w:ascii="仿宋" w:hAnsi="仿宋" w:cs="仿宋_GB2312"/>
          <w:sz w:val="32"/>
          <w:szCs w:val="32"/>
          <w:lang w:eastAsia="zh-CN"/>
        </w:rPr>
      </w:pPr>
    </w:p>
    <w:p>
      <w:pPr>
        <w:pStyle w:val="5"/>
        <w:rPr>
          <w:rFonts w:hint="eastAsia" w:ascii="仿宋" w:hAnsi="仿宋" w:cs="仿宋_GB2312"/>
          <w:sz w:val="32"/>
          <w:szCs w:val="32"/>
          <w:lang w:eastAsia="zh-CN"/>
        </w:rPr>
      </w:pPr>
    </w:p>
    <w:p>
      <w:pPr>
        <w:pStyle w:val="5"/>
        <w:rPr>
          <w:rFonts w:hint="eastAsia" w:ascii="仿宋" w:hAnsi="仿宋" w:cs="仿宋_GB2312"/>
          <w:sz w:val="32"/>
          <w:szCs w:val="32"/>
          <w:lang w:eastAsia="zh-CN"/>
        </w:rPr>
      </w:pP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200" w:firstLineChars="1000"/>
        <w:jc w:val="right"/>
        <w:textAlignment w:val="auto"/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  <w:t>庆元县五大堡乡人民政府</w:t>
      </w:r>
    </w:p>
    <w:p>
      <w:pPr>
        <w:pStyle w:val="5"/>
        <w:wordWrap w:val="0"/>
        <w:jc w:val="right"/>
        <w:rPr>
          <w:rFonts w:hint="eastAsia" w:ascii="黑体" w:hAnsi="黑体" w:eastAsia="黑体" w:cs="黑体"/>
          <w:b/>
          <w:bCs/>
          <w:color w:val="000000"/>
          <w:kern w:val="0"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  <w:t>202</w:t>
      </w:r>
      <w:r>
        <w:rPr>
          <w:rFonts w:hint="eastAsia" w:ascii="仿宋" w:hAnsi="仿宋" w:cs="仿宋"/>
          <w:color w:val="000000"/>
          <w:kern w:val="2"/>
          <w:sz w:val="32"/>
          <w:szCs w:val="32"/>
          <w:lang w:val="en-US" w:eastAsia="zh-CN" w:bidi="ar-SA"/>
        </w:rPr>
        <w:t>5</w:t>
      </w: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  <w:t>年</w:t>
      </w:r>
      <w:r>
        <w:rPr>
          <w:rFonts w:hint="eastAsia" w:ascii="仿宋" w:hAnsi="仿宋" w:cs="仿宋"/>
          <w:color w:val="000000"/>
          <w:kern w:val="2"/>
          <w:sz w:val="32"/>
          <w:szCs w:val="32"/>
          <w:lang w:val="en-US" w:eastAsia="zh-CN" w:bidi="ar-SA"/>
        </w:rPr>
        <w:t>6</w:t>
      </w: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  <w:t>月</w:t>
      </w:r>
      <w:r>
        <w:rPr>
          <w:rFonts w:hint="eastAsia" w:ascii="仿宋" w:hAnsi="仿宋" w:cs="仿宋"/>
          <w:color w:val="000000"/>
          <w:kern w:val="2"/>
          <w:sz w:val="32"/>
          <w:szCs w:val="32"/>
          <w:lang w:val="en-US" w:eastAsia="zh-CN" w:bidi="ar-SA"/>
        </w:rPr>
        <w:t>2</w:t>
      </w:r>
      <w:bookmarkStart w:id="0" w:name="_GoBack"/>
      <w:bookmarkEnd w:id="0"/>
      <w:r>
        <w:rPr>
          <w:rFonts w:hint="eastAsia" w:ascii="仿宋" w:hAnsi="仿宋" w:cs="仿宋"/>
          <w:color w:val="000000"/>
          <w:kern w:val="2"/>
          <w:sz w:val="32"/>
          <w:szCs w:val="32"/>
          <w:lang w:val="en-US" w:eastAsia="zh-CN" w:bidi="ar-SA"/>
        </w:rPr>
        <w:t>4</w:t>
      </w: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  <w:t>日</w:t>
      </w:r>
      <w:r>
        <w:rPr>
          <w:rFonts w:hint="eastAsia" w:ascii="仿宋" w:hAnsi="仿宋" w:cs="仿宋"/>
          <w:color w:val="000000"/>
          <w:kern w:val="2"/>
          <w:sz w:val="32"/>
          <w:szCs w:val="32"/>
          <w:lang w:val="en-US" w:eastAsia="zh-CN" w:bidi="ar-SA"/>
        </w:rPr>
        <w:t xml:space="preserve">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1A2CE1"/>
    <w:rsid w:val="0B082170"/>
    <w:rsid w:val="25533459"/>
    <w:rsid w:val="342F4161"/>
    <w:rsid w:val="3C347AA9"/>
    <w:rsid w:val="70580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/>
      <w:b/>
      <w:bCs/>
      <w:kern w:val="44"/>
      <w:sz w:val="48"/>
      <w:szCs w:val="48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4">
    <w:name w:val="Body Text"/>
    <w:basedOn w:val="1"/>
    <w:next w:val="5"/>
    <w:qFormat/>
    <w:uiPriority w:val="0"/>
    <w:pPr>
      <w:spacing w:after="120"/>
    </w:pPr>
  </w:style>
  <w:style w:type="paragraph" w:styleId="5">
    <w:name w:val="Body Text First Indent"/>
    <w:basedOn w:val="4"/>
    <w:qFormat/>
    <w:uiPriority w:val="0"/>
    <w:pPr>
      <w:spacing w:line="560" w:lineRule="exact"/>
      <w:ind w:firstLine="562" w:firstLineChars="200"/>
    </w:pPr>
    <w:rPr>
      <w:rFonts w:eastAsia="仿宋"/>
      <w:sz w:val="28"/>
      <w:szCs w:val="22"/>
    </w:rPr>
  </w:style>
  <w:style w:type="paragraph" w:styleId="6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cs="宋体"/>
      <w:kern w:val="0"/>
      <w:sz w:val="24"/>
    </w:rPr>
  </w:style>
  <w:style w:type="paragraph" w:customStyle="1" w:styleId="9">
    <w:name w:val="正文缩进1"/>
    <w:basedOn w:val="1"/>
    <w:qFormat/>
    <w:uiPriority w:val="0"/>
    <w:pPr>
      <w:ind w:firstLine="420" w:firstLineChars="200"/>
    </w:pPr>
    <w:rPr>
      <w:rFonts w:cs="宋体" w:eastAsiaTheme="minorEastAsia"/>
      <w:szCs w:val="21"/>
    </w:rPr>
  </w:style>
  <w:style w:type="paragraph" w:customStyle="1" w:styleId="10">
    <w:name w:val="p15"/>
    <w:basedOn w:val="1"/>
    <w:qFormat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2024-06-05T06:04:00Z</dcterms:created>
  <dc:creator>Administrator</dc:creator>
  <cp:lastModifiedBy>Administrator</cp:lastModifiedBy>
  <dcterms:modified xsi:type="dcterms:W3CDTF">2025-06-24T01:20:02Z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