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60232"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《关于调整东阳市社会福利院（市儿童福利指导中心）养老基本服务收费标准的批复（征求意见稿）》起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草说明</w:t>
      </w:r>
    </w:p>
    <w:p w14:paraId="24765A51">
      <w:pPr>
        <w:spacing w:line="560" w:lineRule="exact"/>
        <w:jc w:val="both"/>
        <w:rPr>
          <w:rFonts w:hint="default" w:ascii="Times New Roman" w:hAnsi="Times New Roman" w:cs="Times New Roman"/>
          <w:sz w:val="44"/>
          <w:szCs w:val="44"/>
        </w:rPr>
      </w:pPr>
      <w:bookmarkStart w:id="0" w:name="_GoBack"/>
      <w:bookmarkEnd w:id="0"/>
    </w:p>
    <w:p w14:paraId="6DD38D4F">
      <w:pPr>
        <w:numPr>
          <w:ilvl w:val="0"/>
          <w:numId w:val="1"/>
        </w:numPr>
        <w:spacing w:line="60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制定本文件的必要性和可行性</w:t>
      </w:r>
    </w:p>
    <w:p w14:paraId="2F331C5B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为规范养老机构服务收费管理，依据《浙江省定价目录（2022年版）》《浙江省养老服务收费管理暂行办法》等有关规定，经成本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监审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结合我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实际，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发改局拟定《关于调整东阳市社会福利院（市儿童福利指导中心）养老基本服务收费标准的批复（征求意见稿）》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 w14:paraId="5DCE5992">
      <w:pPr>
        <w:widowControl/>
        <w:numPr>
          <w:ilvl w:val="0"/>
          <w:numId w:val="1"/>
        </w:numPr>
        <w:spacing w:line="540" w:lineRule="exact"/>
        <w:ind w:left="0" w:leftChars="0"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制定本文件的法律和政策依据</w:t>
      </w:r>
    </w:p>
    <w:p w14:paraId="3F697A6E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Style w:val="11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u w:val="none"/>
          <w:lang w:val="en-US" w:eastAsia="zh-CN"/>
        </w:rPr>
        <w:t>1.</w:t>
      </w:r>
      <w:r>
        <w:rPr>
          <w:rStyle w:val="11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</w:rPr>
        <w:t>《浙江省定价目录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年版）》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；</w:t>
      </w:r>
    </w:p>
    <w:p w14:paraId="33A513A1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2.《浙江省养老服务收费管理暂行办法》。</w:t>
      </w:r>
    </w:p>
    <w:p w14:paraId="46FC963E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三、本文件拟解决的主要问题以及拟采取的主要措施</w:t>
      </w:r>
    </w:p>
    <w:p w14:paraId="37E9DC6C">
      <w:pPr>
        <w:spacing w:line="60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拟解决的主要问题</w:t>
      </w:r>
    </w:p>
    <w:p w14:paraId="5EDFEAF4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《批复》的出台，有利于福利院提升改造硬件设施，优化人员结构，提高服务水平，为入住老人提供更好的养老环境，满足养老行业的基本需求。</w:t>
      </w:r>
    </w:p>
    <w:p w14:paraId="646A3EC5">
      <w:pPr>
        <w:spacing w:line="600" w:lineRule="exact"/>
        <w:ind w:left="638" w:leftChars="304" w:firstLine="0" w:firstLineChars="0"/>
        <w:jc w:val="left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（二）拟采取的主要措施</w:t>
      </w:r>
    </w:p>
    <w:p w14:paraId="11E4F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1.明确东阳市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社会福利院（市儿童福利指导中心）养老基本服务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收费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标准；</w:t>
      </w:r>
    </w:p>
    <w:p w14:paraId="3D34C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2.明确东阳市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社会福利院（市儿童福利指导中心）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护理等级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标准；</w:t>
      </w:r>
    </w:p>
    <w:p w14:paraId="25C5F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3.明确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东阳市社会福利院（市儿童福利指导中心）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养老基本服务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收费管理的其他有关规定，规范收费行为；</w:t>
      </w:r>
    </w:p>
    <w:p w14:paraId="3BA7C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4.明确执行时间。</w:t>
      </w:r>
    </w:p>
    <w:p w14:paraId="71FD0801">
      <w:pPr>
        <w:widowControl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四、起草过程</w:t>
      </w:r>
    </w:p>
    <w:p w14:paraId="3E8730FC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严格按照政府定价程序，经成本监审，结合东阳实际，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形成征求意见稿。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3日-4月14日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政府门户网站公开征求意见。</w:t>
      </w:r>
    </w:p>
    <w:p w14:paraId="5DC2D847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FA1779F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0750DDE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FB5BF10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8004EF9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 w14:paraId="7F94593C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起草部门：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东阳市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发展和改革局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</w:t>
      </w:r>
    </w:p>
    <w:p w14:paraId="5A7E5D96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5CEB049D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73C725E4">
      <w:pPr>
        <w:rPr>
          <w:rFonts w:hint="default" w:ascii="Times New Roman" w:hAnsi="Times New Roman" w:cs="Times New Roman"/>
        </w:rPr>
      </w:pPr>
    </w:p>
    <w:p w14:paraId="557A8D6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1047A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CF4BF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7C948"/>
    <w:multiLevelType w:val="singleLevel"/>
    <w:tmpl w:val="8037C9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56F7E"/>
    <w:rsid w:val="064014E6"/>
    <w:rsid w:val="0B250CAB"/>
    <w:rsid w:val="0CF70564"/>
    <w:rsid w:val="177B5572"/>
    <w:rsid w:val="1B590CCF"/>
    <w:rsid w:val="24D870ED"/>
    <w:rsid w:val="27B72875"/>
    <w:rsid w:val="2E761110"/>
    <w:rsid w:val="340A7D5C"/>
    <w:rsid w:val="34CF30F9"/>
    <w:rsid w:val="36B56F7E"/>
    <w:rsid w:val="4A823F9C"/>
    <w:rsid w:val="4BFE6D38"/>
    <w:rsid w:val="50F85306"/>
    <w:rsid w:val="57FD5B9F"/>
    <w:rsid w:val="5BFF0B62"/>
    <w:rsid w:val="5D7B8DD6"/>
    <w:rsid w:val="5DB78E19"/>
    <w:rsid w:val="5DBBD5D2"/>
    <w:rsid w:val="5DD55B15"/>
    <w:rsid w:val="5FDA23BF"/>
    <w:rsid w:val="6763BD49"/>
    <w:rsid w:val="6BEF6B1A"/>
    <w:rsid w:val="6FD3B96B"/>
    <w:rsid w:val="71FC436E"/>
    <w:rsid w:val="71FCE2D2"/>
    <w:rsid w:val="77BF7F9D"/>
    <w:rsid w:val="77FECB05"/>
    <w:rsid w:val="78D39BF4"/>
    <w:rsid w:val="7BFFDE4A"/>
    <w:rsid w:val="7E2F25B4"/>
    <w:rsid w:val="7F293E0D"/>
    <w:rsid w:val="7FFB6C3F"/>
    <w:rsid w:val="91BFB0AF"/>
    <w:rsid w:val="9F89F008"/>
    <w:rsid w:val="AEFE0BB6"/>
    <w:rsid w:val="B94F638A"/>
    <w:rsid w:val="C7774FF6"/>
    <w:rsid w:val="D6FD4EB4"/>
    <w:rsid w:val="D9A4FCF4"/>
    <w:rsid w:val="D9F35E7D"/>
    <w:rsid w:val="DFF10A8A"/>
    <w:rsid w:val="E28F56BF"/>
    <w:rsid w:val="E7771B1F"/>
    <w:rsid w:val="F7F79F59"/>
    <w:rsid w:val="F7FF4A41"/>
    <w:rsid w:val="FB7EC46B"/>
    <w:rsid w:val="FBEF1C56"/>
    <w:rsid w:val="FEBBE1D6"/>
    <w:rsid w:val="FEC27CBF"/>
    <w:rsid w:val="FED6A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4">
    <w:name w:val="Normal Indent"/>
    <w:basedOn w:val="1"/>
    <w:next w:val="3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5"/>
    <w:qFormat/>
    <w:uiPriority w:val="0"/>
    <w:pPr>
      <w:spacing w:line="312" w:lineRule="auto"/>
      <w:ind w:firstLine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654</Words>
  <Characters>692</Characters>
  <Lines>0</Lines>
  <Paragraphs>0</Paragraphs>
  <TotalTime>2</TotalTime>
  <ScaleCrop>false</ScaleCrop>
  <LinksUpToDate>false</LinksUpToDate>
  <CharactersWithSpaces>740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2024-03-15T02:15:00Z</dcterms:created>
  <dc:creator>Lenovo</dc:creator>
  <cp:lastModifiedBy>方文央</cp:lastModifiedBy>
  <cp:lastPrinted>2025-04-30T18:04:00Z</cp:lastPrinted>
  <dcterms:modified xsi:type="dcterms:W3CDTF">2025-06-04T10:47:24Z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F374C56C9AF04C538A213766A0103ECC</vt:lpwstr>
  </property>
  <property fmtid="{D5CDD505-2E9C-101B-9397-08002B2CF9AE}" pid="4" name="KSOTemplateDocerSaveRecord">
    <vt:lpwstr>eyJoZGlkIjoiZTUxODc3YmVkZDJlNzFhNTA0OGQ2ZWYyNjY2Y2VhMGQifQ==</vt:lpwstr>
  </property>
</Properties>
</file>