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关于《上城区笕桥机场净空区内家鸽管理办法</w:t>
      </w:r>
      <w:r>
        <w:rPr>
          <w:rFonts w:hint="eastAsia" w:ascii="方正小标宋_GBK" w:hAnsi="方正小标宋_GBK" w:eastAsia="方正小标宋_GBK" w:cs="方正小标宋_GBK"/>
          <w:b w:val="0"/>
          <w:bCs/>
          <w:sz w:val="44"/>
          <w:szCs w:val="44"/>
          <w:lang w:eastAsia="zh-CN"/>
        </w:rPr>
        <w:t>（征求意见稿）</w:t>
      </w:r>
      <w:r>
        <w:rPr>
          <w:rFonts w:hint="eastAsia" w:ascii="方正小标宋_GBK" w:hAnsi="方正小标宋_GBK" w:eastAsia="方正小标宋_GBK" w:cs="方正小标宋_GBK"/>
          <w:b w:val="0"/>
          <w:bCs/>
          <w:sz w:val="44"/>
          <w:szCs w:val="44"/>
        </w:rPr>
        <w:t>》的起草说明</w:t>
      </w:r>
    </w:p>
    <w:p>
      <w:pPr>
        <w:adjustRightInd w:val="0"/>
        <w:snapToGrid w:val="0"/>
        <w:spacing w:line="580" w:lineRule="exact"/>
        <w:ind w:firstLine="640" w:firstLineChars="200"/>
        <w:rPr>
          <w:rFonts w:hint="eastAsia" w:ascii="仿宋_GB2312" w:hAnsi="Calibri" w:eastAsia="仿宋_GB2312" w:cs="Times New Roman"/>
          <w:sz w:val="32"/>
          <w:szCs w:val="32"/>
        </w:rPr>
      </w:pP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现就报送合法性审查的上城区笕桥机场净空区内家鸽管理办法》起草情况说明如下：</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一、文件制定的必要性和可行性</w:t>
      </w:r>
    </w:p>
    <w:p>
      <w:pPr>
        <w:adjustRightInd w:val="0"/>
        <w:snapToGrid w:val="0"/>
        <w:spacing w:line="580" w:lineRule="exact"/>
        <w:ind w:firstLine="643" w:firstLineChars="200"/>
        <w:rPr>
          <w:rFonts w:hint="eastAsia" w:ascii="仿宋_GB2312" w:hAnsi="Calibri"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val="en-US" w:eastAsia="zh-CN"/>
        </w:rPr>
        <w:t>必要性。</w:t>
      </w:r>
      <w:r>
        <w:rPr>
          <w:rFonts w:hint="eastAsia" w:ascii="仿宋_GB2312" w:hAnsi="Calibri" w:eastAsia="仿宋_GB2312" w:cs="Times New Roman"/>
          <w:sz w:val="32"/>
          <w:szCs w:val="32"/>
          <w:lang w:val="en-US" w:eastAsia="zh-CN"/>
        </w:rPr>
        <w:t>近年来，</w:t>
      </w:r>
      <w:r>
        <w:rPr>
          <w:rFonts w:hint="eastAsia" w:ascii="仿宋_GB2312" w:hAnsi="Calibri" w:eastAsia="仿宋_GB2312" w:cs="Times New Roman"/>
          <w:sz w:val="32"/>
          <w:szCs w:val="32"/>
        </w:rPr>
        <w:t>笕桥机场净空区内家鸽</w:t>
      </w:r>
      <w:r>
        <w:rPr>
          <w:rFonts w:hint="eastAsia" w:ascii="仿宋_GB2312" w:hAnsi="Calibri" w:eastAsia="仿宋_GB2312" w:cs="Times New Roman"/>
          <w:sz w:val="32"/>
          <w:szCs w:val="32"/>
          <w:lang w:eastAsia="zh-CN"/>
        </w:rPr>
        <w:t>放飞对机场航空器的飞行安全造成潜在的安全隐患。根据</w:t>
      </w:r>
      <w:r>
        <w:rPr>
          <w:rFonts w:hint="eastAsia" w:ascii="仿宋_GB2312" w:hAnsi="Calibri" w:eastAsia="仿宋_GB2312" w:cs="Times New Roman"/>
          <w:sz w:val="32"/>
          <w:szCs w:val="32"/>
          <w:lang w:val="en-US" w:eastAsia="zh-CN"/>
        </w:rPr>
        <w:t>2024年11月29日</w:t>
      </w:r>
      <w:r>
        <w:rPr>
          <w:rFonts w:hint="eastAsia" w:ascii="仿宋_GB2312" w:hAnsi="Calibri" w:eastAsia="仿宋_GB2312" w:cs="Times New Roman"/>
          <w:sz w:val="32"/>
          <w:szCs w:val="32"/>
          <w:lang w:eastAsia="zh-CN"/>
        </w:rPr>
        <w:t>上城区</w:t>
      </w:r>
      <w:r>
        <w:rPr>
          <w:rFonts w:hint="eastAsia" w:ascii="仿宋_GB2312" w:hAnsi="Calibri" w:eastAsia="仿宋_GB2312" w:cs="Times New Roman"/>
          <w:sz w:val="32"/>
          <w:szCs w:val="32"/>
          <w:lang w:val="en-US" w:eastAsia="zh-CN"/>
        </w:rPr>
        <w:t>笕桥机场“鸽患”问题督办会的会议决策，推进军地鸟击防范工作，需制定笕桥机场净空区内家鸽管理政策，为进一步治理“鸽患”问题提供合法的依据。</w:t>
      </w:r>
    </w:p>
    <w:p>
      <w:pPr>
        <w:adjustRightInd w:val="0"/>
        <w:snapToGrid w:val="0"/>
        <w:spacing w:line="580" w:lineRule="exact"/>
        <w:ind w:firstLine="643" w:firstLineChars="200"/>
        <w:rPr>
          <w:rFonts w:hint="eastAsia" w:ascii="仿宋_GB2312" w:hAnsi="Calibri" w:eastAsia="仿宋_GB2312" w:cs="Times New Roman"/>
          <w:sz w:val="32"/>
          <w:szCs w:val="32"/>
          <w:lang w:eastAsia="zh-CN"/>
        </w:rPr>
      </w:pPr>
      <w:r>
        <w:rPr>
          <w:rFonts w:hint="eastAsia" w:ascii="楷体_GB2312" w:hAnsi="楷体_GB2312" w:eastAsia="楷体_GB2312" w:cs="楷体_GB2312"/>
          <w:b/>
          <w:bCs/>
          <w:sz w:val="32"/>
          <w:szCs w:val="32"/>
          <w:lang w:val="en-US" w:eastAsia="zh-CN"/>
        </w:rPr>
        <w:t>2.可行性。</w:t>
      </w:r>
      <w:r>
        <w:rPr>
          <w:rFonts w:hint="eastAsia" w:ascii="仿宋_GB2312" w:hAnsi="Calibri" w:eastAsia="仿宋_GB2312" w:cs="Times New Roman"/>
          <w:sz w:val="32"/>
          <w:szCs w:val="32"/>
          <w:lang w:val="en-US" w:eastAsia="zh-CN"/>
        </w:rPr>
        <w:t>为进一步规范</w:t>
      </w:r>
      <w:r>
        <w:rPr>
          <w:rFonts w:hint="eastAsia" w:ascii="仿宋_GB2312" w:hAnsi="Calibri" w:eastAsia="仿宋_GB2312" w:cs="Times New Roman"/>
          <w:sz w:val="32"/>
          <w:szCs w:val="32"/>
        </w:rPr>
        <w:t>笕桥机场净空区内家鸽</w:t>
      </w:r>
      <w:r>
        <w:rPr>
          <w:rFonts w:hint="eastAsia" w:ascii="仿宋_GB2312" w:hAnsi="Calibri" w:eastAsia="仿宋_GB2312" w:cs="Times New Roman"/>
          <w:sz w:val="32"/>
          <w:szCs w:val="32"/>
          <w:lang w:eastAsia="zh-CN"/>
        </w:rPr>
        <w:t>管理工作，</w:t>
      </w:r>
      <w:r>
        <w:rPr>
          <w:rFonts w:hint="eastAsia" w:ascii="仿宋_GB2312" w:hAnsi="Calibri" w:eastAsia="仿宋_GB2312" w:cs="Times New Roman"/>
          <w:sz w:val="32"/>
          <w:szCs w:val="32"/>
          <w:lang w:val="en-US" w:eastAsia="zh-CN"/>
        </w:rPr>
        <w:t>防止净空区内家鸽影响机场的日常飞行训练和战备任务，减少鸟击风险隐患</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在参考其他地区军用机场净空区管理的相关政策，拟出台</w:t>
      </w:r>
      <w:r>
        <w:rPr>
          <w:rFonts w:hint="eastAsia" w:ascii="仿宋_GB2312" w:hAnsi="Calibri" w:eastAsia="仿宋_GB2312" w:cs="Times New Roman"/>
          <w:sz w:val="32"/>
          <w:szCs w:val="32"/>
        </w:rPr>
        <w:t>《上城区笕桥机场净空区内家鸽管理办法</w:t>
      </w:r>
      <w:r>
        <w:rPr>
          <w:rFonts w:hint="eastAsia" w:ascii="仿宋_GB2312" w:hAnsi="Calibri" w:eastAsia="仿宋_GB2312" w:cs="Times New Roman"/>
          <w:sz w:val="32"/>
          <w:szCs w:val="32"/>
          <w:lang w:eastAsia="zh-CN"/>
        </w:rPr>
        <w:t>（征求意见稿）</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需要解决</w:t>
      </w:r>
      <w:r>
        <w:rPr>
          <w:rFonts w:hint="eastAsia" w:ascii="黑体" w:hAnsi="黑体" w:eastAsia="黑体" w:cs="黑体"/>
          <w:sz w:val="32"/>
          <w:szCs w:val="32"/>
        </w:rPr>
        <w:t>的主要问题</w:t>
      </w:r>
      <w:r>
        <w:rPr>
          <w:rFonts w:hint="eastAsia" w:ascii="黑体" w:hAnsi="黑体" w:eastAsia="黑体" w:cs="黑体"/>
          <w:sz w:val="32"/>
          <w:szCs w:val="32"/>
          <w:lang w:eastAsia="zh-CN"/>
        </w:rPr>
        <w:t>、拟规定的主要制度</w:t>
      </w:r>
      <w:r>
        <w:rPr>
          <w:rFonts w:hint="eastAsia" w:ascii="黑体" w:hAnsi="黑体" w:eastAsia="黑体" w:cs="黑体"/>
          <w:sz w:val="32"/>
          <w:szCs w:val="32"/>
        </w:rPr>
        <w:t>和采取的主要措施</w:t>
      </w:r>
    </w:p>
    <w:p>
      <w:pPr>
        <w:adjustRightInd w:val="0"/>
        <w:snapToGrid w:val="0"/>
        <w:spacing w:line="580" w:lineRule="exact"/>
        <w:ind w:firstLine="643" w:firstLineChars="200"/>
        <w:rPr>
          <w:rFonts w:hint="eastAsia" w:ascii="仿宋_GB2312" w:hAnsi="Calibri" w:eastAsia="仿宋_GB2312" w:cs="Times New Roman"/>
          <w:sz w:val="32"/>
          <w:szCs w:val="32"/>
          <w:lang w:eastAsia="zh-CN"/>
        </w:rPr>
      </w:pPr>
      <w:r>
        <w:rPr>
          <w:rFonts w:hint="eastAsia" w:ascii="楷体_GB2312" w:hAnsi="楷体_GB2312" w:eastAsia="楷体_GB2312" w:cs="楷体_GB2312"/>
          <w:b/>
          <w:bCs/>
          <w:sz w:val="32"/>
          <w:szCs w:val="32"/>
          <w:lang w:val="en-US" w:eastAsia="zh-CN"/>
        </w:rPr>
        <w:t>1.解决的主要问题。</w:t>
      </w:r>
      <w:r>
        <w:rPr>
          <w:rFonts w:hint="eastAsia" w:ascii="仿宋_GB2312" w:hAnsi="Calibri" w:eastAsia="仿宋_GB2312" w:cs="Times New Roman"/>
          <w:sz w:val="32"/>
          <w:szCs w:val="32"/>
          <w:lang w:eastAsia="zh-CN"/>
        </w:rPr>
        <w:t>该</w:t>
      </w:r>
      <w:r>
        <w:rPr>
          <w:rFonts w:hint="eastAsia" w:ascii="仿宋_GB2312" w:hAnsi="Calibri" w:eastAsia="仿宋_GB2312" w:cs="Times New Roman"/>
          <w:sz w:val="32"/>
          <w:szCs w:val="32"/>
        </w:rPr>
        <w:t>文件</w:t>
      </w:r>
      <w:r>
        <w:rPr>
          <w:rFonts w:hint="eastAsia" w:ascii="仿宋_GB2312" w:hAnsi="Calibri" w:eastAsia="仿宋_GB2312" w:cs="Times New Roman"/>
          <w:sz w:val="32"/>
          <w:szCs w:val="32"/>
          <w:lang w:eastAsia="zh-CN"/>
        </w:rPr>
        <w:t>主要是为了解决上城区笕桥机场净空区内“鸽患”影响笕桥机场的净空安全保护，保障军用航空器的运行安全，对机场净空区内的家鸽放养进行规范。</w:t>
      </w:r>
    </w:p>
    <w:p>
      <w:pPr>
        <w:adjustRightInd w:val="0"/>
        <w:snapToGrid w:val="0"/>
        <w:spacing w:line="580" w:lineRule="exact"/>
        <w:ind w:firstLine="643" w:firstLineChars="200"/>
        <w:rPr>
          <w:rFonts w:hint="eastAsia" w:ascii="仿宋_GB2312" w:hAnsi="Calibri" w:eastAsia="仿宋_GB2312" w:cs="Times New Roman"/>
          <w:sz w:val="32"/>
          <w:szCs w:val="32"/>
          <w:lang w:eastAsia="zh-CN"/>
        </w:rPr>
      </w:pPr>
      <w:r>
        <w:rPr>
          <w:rFonts w:hint="eastAsia" w:ascii="楷体_GB2312" w:hAnsi="楷体_GB2312" w:eastAsia="楷体_GB2312" w:cs="楷体_GB2312"/>
          <w:b/>
          <w:bCs/>
          <w:sz w:val="32"/>
          <w:szCs w:val="32"/>
          <w:lang w:val="en-US" w:eastAsia="zh-CN"/>
        </w:rPr>
        <w:t>2.拟规定的主要制度和采取的主要措施。</w:t>
      </w:r>
      <w:r>
        <w:rPr>
          <w:rFonts w:hint="eastAsia" w:ascii="仿宋_GB2312" w:hAnsi="Calibri" w:eastAsia="仿宋_GB2312" w:cs="Times New Roman"/>
          <w:sz w:val="32"/>
          <w:szCs w:val="32"/>
          <w:lang w:eastAsia="zh-CN"/>
        </w:rPr>
        <w:t>该规定为了满足军用航空器的安全保障需求，在机场净空区核心范围内划定家鸽禁养区和严控区。禁养区内禁止饲养家鸽，清理养殖的家鸽和附属设施；严控区内的家鸽采取圈养，禁止放飞。相关街道每月组织一次巡查，动态掌握养殖情况，严控区内家鸽养殖点安装摄像头并接入街道综合治理平台做到及时监控。</w:t>
      </w:r>
    </w:p>
    <w:p>
      <w:pPr>
        <w:adjustRightInd w:val="0"/>
        <w:snapToGrid w:val="0"/>
        <w:spacing w:line="580" w:lineRule="exact"/>
        <w:ind w:firstLine="640" w:firstLineChars="200"/>
        <w:rPr>
          <w:rFonts w:hint="eastAsia" w:ascii="仿宋_GB2312" w:hAnsi="Calibri" w:eastAsia="仿宋_GB2312" w:cs="Times New Roman"/>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、依据的法律、法规、规章和政策</w:t>
      </w:r>
    </w:p>
    <w:p>
      <w:pPr>
        <w:adjustRightInd w:val="0"/>
        <w:snapToGrid w:val="0"/>
        <w:spacing w:line="58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《上城区笕桥机场净空区内家鸽管理办法</w:t>
      </w:r>
      <w:r>
        <w:rPr>
          <w:rFonts w:hint="eastAsia" w:ascii="仿宋_GB2312" w:hAnsi="Calibri" w:eastAsia="仿宋_GB2312" w:cs="Times New Roman"/>
          <w:sz w:val="32"/>
          <w:szCs w:val="32"/>
          <w:lang w:eastAsia="zh-CN"/>
        </w:rPr>
        <w:t>（征求意见稿）</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文件的制定主要是根据</w:t>
      </w:r>
      <w:r>
        <w:rPr>
          <w:rFonts w:hint="eastAsia" w:ascii="仿宋_GB2312" w:hAnsi="Calibri" w:eastAsia="仿宋_GB2312" w:cs="Times New Roman"/>
          <w:sz w:val="32"/>
          <w:szCs w:val="32"/>
          <w:lang w:val="en-US" w:eastAsia="zh-CN"/>
        </w:rPr>
        <w:t>《中华人民共和国军事设施保护法》、《中华人民共和国民用航空法》、《空军机场鸟击防范规定》。</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起草过程</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根据</w:t>
      </w:r>
      <w:r>
        <w:rPr>
          <w:rFonts w:hint="eastAsia" w:ascii="仿宋_GB2312" w:hAnsi="Calibri" w:eastAsia="仿宋_GB2312" w:cs="Times New Roman"/>
          <w:sz w:val="32"/>
          <w:szCs w:val="32"/>
          <w:lang w:val="en-US" w:eastAsia="zh-CN"/>
        </w:rPr>
        <w:t>2024年11月29日</w:t>
      </w:r>
      <w:r>
        <w:rPr>
          <w:rFonts w:hint="eastAsia" w:ascii="仿宋_GB2312" w:hAnsi="Calibri" w:eastAsia="仿宋_GB2312" w:cs="Times New Roman"/>
          <w:sz w:val="32"/>
          <w:szCs w:val="32"/>
          <w:lang w:eastAsia="zh-CN"/>
        </w:rPr>
        <w:t>上城区</w:t>
      </w:r>
      <w:r>
        <w:rPr>
          <w:rFonts w:hint="eastAsia" w:ascii="仿宋_GB2312" w:hAnsi="Calibri" w:eastAsia="仿宋_GB2312" w:cs="Times New Roman"/>
          <w:sz w:val="32"/>
          <w:szCs w:val="32"/>
          <w:lang w:val="en-US" w:eastAsia="zh-CN"/>
        </w:rPr>
        <w:t>笕桥机场“鸽患”问题督办会的要求，我办会同区人武部和驻地部队，根据笕桥机场净空区内，近年来家鸽管理过程中的取得的经验做法和存在的安全隐患起草管理办法的初稿。并征求区检察院、司法、综合执法、文广旅体和属地街道等单位的意见，对机场禁养区和严管区涉及的范围进行了明确，最终形成管理办法意见征求稿。</w:t>
      </w:r>
    </w:p>
    <w:p>
      <w:pPr>
        <w:ind w:firstLine="640" w:firstLineChars="200"/>
        <w:jc w:val="right"/>
        <w:rPr>
          <w:rFonts w:hint="eastAsia" w:ascii="仿宋" w:hAnsi="仿宋" w:eastAsia="仿宋"/>
          <w:sz w:val="32"/>
          <w:szCs w:val="32"/>
          <w:lang w:eastAsia="zh-CN"/>
        </w:rPr>
      </w:pPr>
    </w:p>
    <w:p>
      <w:pPr>
        <w:ind w:firstLine="640" w:firstLineChars="200"/>
        <w:jc w:val="right"/>
        <w:rPr>
          <w:rFonts w:hint="eastAsia" w:ascii="仿宋" w:hAnsi="仿宋" w:eastAsia="仿宋"/>
          <w:sz w:val="32"/>
          <w:szCs w:val="32"/>
          <w:lang w:eastAsia="zh-CN"/>
        </w:rPr>
      </w:pPr>
      <w:bookmarkStart w:id="0" w:name="_GoBack"/>
      <w:bookmarkEnd w:id="0"/>
      <w:r>
        <w:rPr>
          <w:rFonts w:hint="eastAsia" w:ascii="仿宋" w:hAnsi="仿宋" w:eastAsia="仿宋"/>
          <w:sz w:val="32"/>
          <w:szCs w:val="32"/>
          <w:lang w:eastAsia="zh-CN"/>
        </w:rPr>
        <w:t>上城区国防动员委员会联合办公室</w:t>
      </w:r>
    </w:p>
    <w:p>
      <w:pPr>
        <w:ind w:firstLine="640" w:firstLineChars="200"/>
        <w:jc w:val="center"/>
        <w:rPr>
          <w:rFonts w:hint="eastAsia" w:ascii="仿宋" w:hAnsi="仿宋" w:eastAsia="仿宋"/>
          <w:sz w:val="32"/>
          <w:szCs w:val="32"/>
        </w:rPr>
      </w:pPr>
      <w:r>
        <w:rPr>
          <w:rFonts w:hint="eastAsia" w:ascii="仿宋" w:hAnsi="仿宋" w:eastAsia="仿宋"/>
          <w:sz w:val="32"/>
          <w:szCs w:val="32"/>
          <w:lang w:val="en-US" w:eastAsia="zh-CN"/>
        </w:rPr>
        <w:t xml:space="preserve">                 2025</w:t>
      </w:r>
      <w:r>
        <w:rPr>
          <w:rFonts w:hint="eastAsia" w:ascii="仿宋" w:hAnsi="仿宋" w:eastAsia="仿宋"/>
          <w:sz w:val="32"/>
          <w:szCs w:val="32"/>
        </w:rPr>
        <w:t>年 </w:t>
      </w:r>
      <w:r>
        <w:rPr>
          <w:rFonts w:hint="eastAsia" w:ascii="仿宋" w:hAnsi="仿宋" w:eastAsia="仿宋"/>
          <w:sz w:val="32"/>
          <w:szCs w:val="32"/>
          <w:lang w:val="en-US" w:eastAsia="zh-CN"/>
        </w:rPr>
        <w:t>1</w:t>
      </w:r>
      <w:r>
        <w:rPr>
          <w:rFonts w:hint="eastAsia" w:ascii="仿宋" w:hAnsi="仿宋" w:eastAsia="仿宋"/>
          <w:sz w:val="32"/>
          <w:szCs w:val="32"/>
        </w:rPr>
        <w:t>月 ×日</w:t>
      </w:r>
    </w:p>
    <w:p>
      <w:pPr>
        <w:adjustRightInd w:val="0"/>
        <w:snapToGrid w:val="0"/>
        <w:spacing w:line="58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（联系人：徐艳阳，电话：0571-87501029）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4327A"/>
    <w:rsid w:val="009D0C85"/>
    <w:rsid w:val="0B300F76"/>
    <w:rsid w:val="0B5E0480"/>
    <w:rsid w:val="119D0633"/>
    <w:rsid w:val="37E4327A"/>
    <w:rsid w:val="51F6135C"/>
    <w:rsid w:val="5DCC6C93"/>
    <w:rsid w:val="6E84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2018-03-15T12:42:00Z</dcterms:created>
  <dc:creator>lenovo001</dc:creator>
  <cp:lastModifiedBy>匿名用户</cp:lastModifiedBy>
  <dcterms:modified xsi:type="dcterms:W3CDTF">2025-01-06T02:46:23Z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4D1EF40E680F4BF7B7CC5FF3219E4C5A</vt:lpwstr>
  </property>
</Properties>
</file>