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DC10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温州市人力资源和社会保障局</w:t>
      </w:r>
    </w:p>
    <w:p w14:paraId="446504E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关于公布行政规范性文件清理结果的通知</w:t>
      </w:r>
    </w:p>
    <w:p w14:paraId="0DE435D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eastAsia="zh-CN"/>
        </w:rPr>
        <w:t>（征求意见稿）</w:t>
      </w:r>
    </w:p>
    <w:p w14:paraId="6AEF027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szCs w:val="32"/>
        </w:rPr>
      </w:pPr>
    </w:p>
    <w:p w14:paraId="54E1FBE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各县（市、区）人力资源和社会保障局</w:t>
      </w:r>
      <w:r>
        <w:rPr>
          <w:rFonts w:hint="eastAsia" w:ascii="仿宋_GB2312" w:hAnsi="仿宋_GB2312" w:eastAsia="仿宋_GB2312" w:cs="仿宋_GB2312"/>
          <w:color w:val="000000"/>
          <w:szCs w:val="32"/>
          <w:lang w:eastAsia="zh-CN"/>
        </w:rPr>
        <w:t>、龙港市社会事业局</w:t>
      </w:r>
      <w:r>
        <w:rPr>
          <w:rFonts w:hint="eastAsia" w:ascii="仿宋_GB2312" w:hAnsi="仿宋_GB2312" w:eastAsia="仿宋_GB2312" w:cs="仿宋_GB2312"/>
          <w:color w:val="000000"/>
          <w:szCs w:val="32"/>
        </w:rPr>
        <w:t>：</w:t>
      </w:r>
    </w:p>
    <w:p w14:paraId="20ED5558">
      <w:pPr>
        <w:keepNext w:val="0"/>
        <w:keepLines w:val="0"/>
        <w:pageBreakBefore w:val="0"/>
        <w:widowControl w:val="0"/>
        <w:kinsoku/>
        <w:wordWrap/>
        <w:overflowPunct/>
        <w:topLinePunct w:val="0"/>
        <w:autoSpaceDE/>
        <w:autoSpaceDN/>
        <w:bidi w:val="0"/>
        <w:adjustRightInd/>
        <w:snapToGrid/>
        <w:spacing w:line="640" w:lineRule="exact"/>
        <w:ind w:firstLine="579" w:firstLineChars="181"/>
        <w:textAlignment w:val="auto"/>
        <w:rPr>
          <w:rFonts w:hint="eastAsia" w:ascii="仿宋_GB2312" w:hAnsi="仿宋_GB2312" w:eastAsia="仿宋_GB2312" w:cs="仿宋_GB2312"/>
          <w:color w:val="000000"/>
          <w:szCs w:val="32"/>
        </w:rPr>
      </w:pPr>
      <w:r>
        <w:rPr>
          <w:rFonts w:hint="eastAsia" w:ascii="仿宋_GB2312" w:eastAsia="仿宋_GB2312"/>
          <w:color w:val="000000"/>
          <w:szCs w:val="32"/>
        </w:rPr>
        <w:t>为进一步加强行政规范性文件管理，</w:t>
      </w:r>
      <w:r>
        <w:rPr>
          <w:rFonts w:hint="eastAsia" w:ascii="仿宋_GB2312" w:hAnsi="仿宋_GB2312" w:eastAsia="仿宋_GB2312" w:cs="仿宋_GB2312"/>
          <w:color w:val="000000"/>
          <w:szCs w:val="32"/>
        </w:rPr>
        <w:t>根据《浙江省行政规范性文件管理办法》（省</w:t>
      </w:r>
      <w:bookmarkStart w:id="0" w:name="_GoBack"/>
      <w:bookmarkEnd w:id="0"/>
      <w:r>
        <w:rPr>
          <w:rFonts w:hint="eastAsia" w:ascii="仿宋_GB2312" w:hAnsi="仿宋_GB2312" w:eastAsia="仿宋_GB2312" w:cs="仿宋_GB2312"/>
          <w:color w:val="000000"/>
          <w:szCs w:val="32"/>
        </w:rPr>
        <w:t>政府令</w:t>
      </w:r>
      <w:r>
        <w:rPr>
          <w:rFonts w:hint="eastAsia" w:ascii="仿宋_GB2312" w:hAnsi="仿宋_GB2312" w:eastAsia="仿宋_GB2312" w:cs="仿宋_GB2312"/>
          <w:color w:val="000000"/>
          <w:szCs w:val="32"/>
          <w:lang w:eastAsia="zh-CN"/>
        </w:rPr>
        <w:t>第</w:t>
      </w:r>
      <w:r>
        <w:rPr>
          <w:rFonts w:hint="eastAsia" w:ascii="仿宋_GB2312" w:hAnsi="仿宋_GB2312" w:eastAsia="仿宋_GB2312" w:cs="仿宋_GB2312"/>
          <w:color w:val="000000"/>
          <w:szCs w:val="32"/>
        </w:rPr>
        <w:t>372号）</w:t>
      </w:r>
      <w:r>
        <w:rPr>
          <w:rFonts w:hint="eastAsia" w:ascii="仿宋_GB2312" w:hAnsi="仿宋_GB2312" w:eastAsia="仿宋_GB2312" w:cs="仿宋_GB2312"/>
          <w:color w:val="000000"/>
          <w:szCs w:val="32"/>
          <w:lang w:eastAsia="zh-CN"/>
        </w:rPr>
        <w:t>的规定</w:t>
      </w:r>
      <w:r>
        <w:rPr>
          <w:rFonts w:hint="eastAsia" w:ascii="仿宋_GB2312" w:hAnsi="仿宋_GB2312" w:eastAsia="仿宋_GB2312" w:cs="仿宋_GB2312"/>
          <w:color w:val="000000"/>
          <w:szCs w:val="32"/>
        </w:rPr>
        <w:t>，我局对202</w:t>
      </w:r>
      <w:r>
        <w:rPr>
          <w:rFonts w:hint="eastAsia" w:ascii="仿宋_GB2312" w:hAnsi="仿宋_GB2312" w:eastAsia="仿宋_GB2312" w:cs="仿宋_GB2312"/>
          <w:color w:val="000000"/>
          <w:szCs w:val="32"/>
          <w:lang w:val="en-US" w:eastAsia="zh-CN"/>
        </w:rPr>
        <w:t>4</w:t>
      </w:r>
      <w:r>
        <w:rPr>
          <w:rFonts w:hint="eastAsia" w:ascii="仿宋_GB2312" w:hAnsi="仿宋_GB2312" w:eastAsia="仿宋_GB2312" w:cs="仿宋_GB2312"/>
          <w:color w:val="000000"/>
          <w:szCs w:val="32"/>
        </w:rPr>
        <w:t>年12月31日</w:t>
      </w:r>
      <w:r>
        <w:rPr>
          <w:rFonts w:hint="eastAsia" w:ascii="仿宋_GB2312" w:hAnsi="仿宋_GB2312" w:eastAsia="仿宋_GB2312" w:cs="仿宋_GB2312"/>
          <w:color w:val="000000"/>
          <w:szCs w:val="32"/>
          <w:lang w:eastAsia="zh-CN"/>
        </w:rPr>
        <w:t>以前</w:t>
      </w:r>
      <w:r>
        <w:rPr>
          <w:rFonts w:hint="eastAsia" w:ascii="仿宋_GB2312" w:hAnsi="仿宋_GB2312" w:eastAsia="仿宋_GB2312" w:cs="仿宋_GB2312"/>
          <w:color w:val="000000"/>
          <w:szCs w:val="32"/>
        </w:rPr>
        <w:t>出台的行政规范性文件进行了全面清理</w:t>
      </w:r>
      <w:r>
        <w:rPr>
          <w:rFonts w:hint="eastAsia" w:ascii="仿宋_GB2312" w:hAnsi="仿宋_GB2312" w:eastAsia="仿宋_GB2312" w:cs="仿宋_GB2312"/>
          <w:color w:val="000000"/>
          <w:szCs w:val="32"/>
          <w:lang w:eastAsia="zh-CN"/>
        </w:rPr>
        <w:t>。经清理，继续有效的</w:t>
      </w:r>
      <w:r>
        <w:rPr>
          <w:rFonts w:hint="eastAsia" w:ascii="仿宋_GB2312" w:hAnsi="仿宋_GB2312" w:eastAsia="仿宋_GB2312" w:cs="仿宋_GB2312"/>
          <w:color w:val="000000"/>
          <w:szCs w:val="32"/>
        </w:rPr>
        <w:t>行政规范性文件</w:t>
      </w:r>
      <w:r>
        <w:rPr>
          <w:rFonts w:hint="eastAsia" w:ascii="仿宋_GB2312" w:hAnsi="仿宋_GB2312" w:eastAsia="仿宋_GB2312" w:cs="仿宋_GB2312"/>
          <w:color w:val="000000"/>
          <w:szCs w:val="32"/>
          <w:lang w:val="en-US" w:eastAsia="zh-CN"/>
        </w:rPr>
        <w:t>55</w:t>
      </w:r>
      <w:r>
        <w:rPr>
          <w:rFonts w:hint="eastAsia" w:ascii="仿宋_GB2312" w:hAnsi="仿宋_GB2312" w:eastAsia="仿宋_GB2312" w:cs="仿宋_GB2312"/>
          <w:color w:val="000000"/>
          <w:szCs w:val="32"/>
          <w:lang w:eastAsia="zh-CN"/>
        </w:rPr>
        <w:t>件、修改后继续有效的</w:t>
      </w:r>
      <w:r>
        <w:rPr>
          <w:rFonts w:hint="eastAsia" w:ascii="仿宋_GB2312" w:hAnsi="仿宋_GB2312" w:eastAsia="仿宋_GB2312" w:cs="仿宋_GB2312"/>
          <w:color w:val="000000"/>
          <w:szCs w:val="32"/>
          <w:lang w:val="en-US" w:eastAsia="zh-CN"/>
        </w:rPr>
        <w:t>3件、</w:t>
      </w:r>
      <w:r>
        <w:rPr>
          <w:rFonts w:hint="eastAsia" w:ascii="仿宋_GB2312" w:hAnsi="仿宋_GB2312" w:eastAsia="仿宋_GB2312" w:cs="仿宋_GB2312"/>
          <w:color w:val="000000"/>
          <w:szCs w:val="32"/>
        </w:rPr>
        <w:t>废止</w:t>
      </w:r>
      <w:r>
        <w:rPr>
          <w:rFonts w:hint="eastAsia" w:ascii="仿宋_GB2312" w:hAnsi="仿宋_GB2312" w:eastAsia="仿宋_GB2312" w:cs="仿宋_GB2312"/>
          <w:color w:val="000000"/>
          <w:szCs w:val="32"/>
          <w:lang w:eastAsia="zh-CN"/>
        </w:rPr>
        <w:t>的</w:t>
      </w:r>
      <w:r>
        <w:rPr>
          <w:rFonts w:hint="eastAsia" w:ascii="仿宋_GB2312" w:hAnsi="仿宋_GB2312" w:eastAsia="仿宋_GB2312" w:cs="仿宋_GB2312"/>
          <w:color w:val="000000"/>
          <w:szCs w:val="32"/>
          <w:lang w:val="en-US" w:eastAsia="zh-CN"/>
        </w:rPr>
        <w:t>12件</w:t>
      </w:r>
      <w:r>
        <w:rPr>
          <w:rFonts w:hint="eastAsia" w:ascii="仿宋_GB2312" w:hAnsi="仿宋_GB2312" w:eastAsia="仿宋_GB2312" w:cs="仿宋_GB2312"/>
          <w:color w:val="000000"/>
          <w:szCs w:val="32"/>
        </w:rPr>
        <w:t>、宣布失效</w:t>
      </w:r>
      <w:r>
        <w:rPr>
          <w:rFonts w:hint="eastAsia" w:ascii="仿宋_GB2312" w:hAnsi="仿宋_GB2312" w:eastAsia="仿宋_GB2312" w:cs="仿宋_GB2312"/>
          <w:color w:val="000000"/>
          <w:szCs w:val="32"/>
          <w:lang w:eastAsia="zh-CN"/>
        </w:rPr>
        <w:t>的</w:t>
      </w:r>
      <w:r>
        <w:rPr>
          <w:rFonts w:hint="eastAsia" w:ascii="仿宋_GB2312" w:hAnsi="仿宋_GB2312" w:eastAsia="仿宋_GB2312" w:cs="仿宋_GB2312"/>
          <w:color w:val="000000"/>
          <w:szCs w:val="32"/>
          <w:lang w:val="en-US" w:eastAsia="zh-CN"/>
        </w:rPr>
        <w:t>2件</w:t>
      </w:r>
      <w:r>
        <w:rPr>
          <w:rFonts w:hint="eastAsia" w:ascii="仿宋_GB2312" w:hAnsi="仿宋_GB2312" w:eastAsia="仿宋_GB2312" w:cs="仿宋_GB2312"/>
          <w:color w:val="000000"/>
          <w:szCs w:val="32"/>
        </w:rPr>
        <w:t>。现将文件目录印发给你们，请</w:t>
      </w:r>
      <w:r>
        <w:rPr>
          <w:rFonts w:hint="eastAsia" w:ascii="仿宋_GB2312" w:hAnsi="仿宋_GB2312" w:eastAsia="仿宋_GB2312" w:cs="仿宋_GB2312"/>
          <w:color w:val="000000"/>
          <w:szCs w:val="32"/>
          <w:lang w:eastAsia="zh-CN"/>
        </w:rPr>
        <w:t>及时</w:t>
      </w:r>
      <w:r>
        <w:rPr>
          <w:rFonts w:hint="eastAsia" w:ascii="仿宋_GB2312" w:hAnsi="仿宋_GB2312" w:eastAsia="仿宋_GB2312" w:cs="仿宋_GB2312"/>
          <w:color w:val="000000"/>
          <w:szCs w:val="32"/>
        </w:rPr>
        <w:t>做好相关清理衔接工作。</w:t>
      </w:r>
    </w:p>
    <w:p w14:paraId="6DCBD78E">
      <w:pPr>
        <w:keepNext w:val="0"/>
        <w:keepLines w:val="0"/>
        <w:pageBreakBefore w:val="0"/>
        <w:widowControl w:val="0"/>
        <w:kinsoku/>
        <w:wordWrap/>
        <w:overflowPunct/>
        <w:topLinePunct w:val="0"/>
        <w:autoSpaceDE/>
        <w:autoSpaceDN/>
        <w:bidi w:val="0"/>
        <w:adjustRightInd/>
        <w:snapToGrid/>
        <w:spacing w:line="640" w:lineRule="exact"/>
        <w:ind w:firstLine="579" w:firstLineChars="181"/>
        <w:textAlignment w:val="auto"/>
        <w:rPr>
          <w:rFonts w:hint="default"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本文件自2025年 月 日起施行。</w:t>
      </w:r>
    </w:p>
    <w:p w14:paraId="5C153D9C">
      <w:pPr>
        <w:spacing w:line="640" w:lineRule="exact"/>
        <w:rPr>
          <w:rFonts w:hint="eastAsia" w:ascii="仿宋_GB2312" w:hAnsi="仿宋_GB2312" w:eastAsia="仿宋_GB2312" w:cs="仿宋_GB2312"/>
          <w:color w:val="000000"/>
          <w:szCs w:val="32"/>
        </w:rPr>
      </w:pPr>
    </w:p>
    <w:p w14:paraId="2F68FDAF">
      <w:pPr>
        <w:spacing w:line="64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附件：1．</w:t>
      </w:r>
      <w:r>
        <w:rPr>
          <w:rFonts w:hint="eastAsia" w:ascii="仿宋_GB2312" w:hAnsi="仿宋_GB2312" w:eastAsia="仿宋_GB2312" w:cs="仿宋_GB2312"/>
          <w:color w:val="000000"/>
          <w:szCs w:val="32"/>
          <w:lang w:val="en"/>
        </w:rPr>
        <w:t>温州</w:t>
      </w:r>
      <w:r>
        <w:rPr>
          <w:rFonts w:hint="eastAsia" w:ascii="仿宋_GB2312" w:hAnsi="仿宋_GB2312" w:eastAsia="仿宋_GB2312" w:cs="仿宋_GB2312"/>
          <w:color w:val="000000"/>
          <w:szCs w:val="32"/>
        </w:rPr>
        <w:t>市人力社保局</w:t>
      </w:r>
      <w:r>
        <w:rPr>
          <w:rFonts w:hint="eastAsia" w:ascii="仿宋_GB2312" w:hAnsi="仿宋_GB2312" w:eastAsia="仿宋_GB2312" w:cs="仿宋_GB2312"/>
          <w:color w:val="000000"/>
          <w:szCs w:val="32"/>
          <w:lang w:eastAsia="zh-CN"/>
        </w:rPr>
        <w:t>继续有效</w:t>
      </w:r>
      <w:r>
        <w:rPr>
          <w:rFonts w:hint="eastAsia" w:ascii="仿宋_GB2312" w:hAnsi="仿宋_GB2312" w:eastAsia="仿宋_GB2312" w:cs="仿宋_GB2312"/>
          <w:color w:val="000000"/>
          <w:szCs w:val="32"/>
        </w:rPr>
        <w:t>的行政规范性文件目录</w:t>
      </w:r>
    </w:p>
    <w:p w14:paraId="0C21729F">
      <w:pPr>
        <w:spacing w:line="640" w:lineRule="exact"/>
        <w:ind w:firstLine="1600" w:firstLineChars="5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w:t>
      </w:r>
      <w:r>
        <w:rPr>
          <w:rFonts w:hint="eastAsia" w:ascii="仿宋_GB2312" w:hAnsi="仿宋_GB2312" w:eastAsia="仿宋_GB2312" w:cs="仿宋_GB2312"/>
          <w:color w:val="000000"/>
          <w:szCs w:val="32"/>
          <w:lang w:val="en"/>
        </w:rPr>
        <w:t>温州</w:t>
      </w:r>
      <w:r>
        <w:rPr>
          <w:rFonts w:hint="eastAsia" w:ascii="仿宋_GB2312" w:hAnsi="仿宋_GB2312" w:eastAsia="仿宋_GB2312" w:cs="仿宋_GB2312"/>
          <w:color w:val="000000"/>
          <w:szCs w:val="32"/>
        </w:rPr>
        <w:t>市人力社保局</w:t>
      </w:r>
      <w:r>
        <w:rPr>
          <w:rFonts w:hint="eastAsia" w:ascii="仿宋_GB2312" w:hAnsi="仿宋_GB2312" w:eastAsia="仿宋_GB2312" w:cs="仿宋_GB2312"/>
          <w:color w:val="000000"/>
          <w:szCs w:val="32"/>
          <w:lang w:eastAsia="zh-CN"/>
        </w:rPr>
        <w:t>经修改继续有效</w:t>
      </w:r>
      <w:r>
        <w:rPr>
          <w:rFonts w:hint="eastAsia" w:ascii="仿宋_GB2312" w:hAnsi="仿宋_GB2312" w:eastAsia="仿宋_GB2312" w:cs="仿宋_GB2312"/>
          <w:color w:val="000000"/>
          <w:szCs w:val="32"/>
        </w:rPr>
        <w:t>的行政规范性文件目录</w:t>
      </w:r>
    </w:p>
    <w:p w14:paraId="30D7DAAE">
      <w:pPr>
        <w:spacing w:line="640" w:lineRule="exact"/>
        <w:ind w:firstLine="1600" w:firstLineChars="5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3.</w:t>
      </w:r>
      <w:r>
        <w:rPr>
          <w:rFonts w:hint="eastAsia" w:ascii="仿宋_GB2312" w:hAnsi="仿宋_GB2312" w:eastAsia="仿宋_GB2312" w:cs="仿宋_GB2312"/>
          <w:color w:val="000000"/>
          <w:szCs w:val="32"/>
        </w:rPr>
        <w:t>温州市人力社保局废止的文件目录</w:t>
      </w:r>
    </w:p>
    <w:p w14:paraId="3177117E">
      <w:pPr>
        <w:spacing w:line="640" w:lineRule="exact"/>
        <w:ind w:firstLine="1600" w:firstLineChars="5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4.</w:t>
      </w:r>
      <w:r>
        <w:rPr>
          <w:rFonts w:hint="eastAsia" w:ascii="仿宋_GB2312" w:hAnsi="仿宋_GB2312" w:eastAsia="仿宋_GB2312" w:cs="仿宋_GB2312"/>
          <w:color w:val="000000"/>
          <w:szCs w:val="32"/>
        </w:rPr>
        <w:t>温州市人力社保局宣布失效的文件目录</w:t>
      </w:r>
    </w:p>
    <w:p w14:paraId="169ACD17">
      <w:pPr>
        <w:pStyle w:val="2"/>
        <w:rPr>
          <w:rFonts w:hint="eastAsia"/>
        </w:rPr>
      </w:pPr>
    </w:p>
    <w:p w14:paraId="2AF2776E">
      <w:pPr>
        <w:spacing w:line="560" w:lineRule="exact"/>
        <w:ind w:firstLine="615"/>
        <w:rPr>
          <w:rFonts w:hint="eastAsia" w:ascii="仿宋_GB2312" w:eastAsia="仿宋_GB2312"/>
          <w:color w:val="000000"/>
          <w:szCs w:val="32"/>
        </w:rPr>
      </w:pPr>
    </w:p>
    <w:p w14:paraId="6AED26A3">
      <w:pPr>
        <w:keepNext w:val="0"/>
        <w:keepLines w:val="0"/>
        <w:pageBreakBefore w:val="0"/>
        <w:widowControl w:val="0"/>
        <w:kinsoku/>
        <w:wordWrap/>
        <w:overflowPunct w:val="0"/>
        <w:topLinePunct/>
        <w:autoSpaceDE/>
        <w:autoSpaceDN/>
        <w:bidi w:val="0"/>
        <w:adjustRightInd/>
        <w:snapToGrid/>
        <w:spacing w:line="400" w:lineRule="exact"/>
        <w:textAlignment w:val="auto"/>
        <w:rPr>
          <w:rFonts w:hint="eastAsia" w:ascii="仿宋_GB2312" w:hAnsi="仿宋" w:eastAsia="仿宋_GB2312"/>
          <w:color w:val="000000"/>
          <w:szCs w:val="32"/>
        </w:rPr>
      </w:pPr>
    </w:p>
    <w:p w14:paraId="75255166">
      <w:pPr>
        <w:pStyle w:val="2"/>
        <w:rPr>
          <w:rFonts w:hint="eastAsia"/>
        </w:rPr>
      </w:pPr>
    </w:p>
    <w:p w14:paraId="54A28BE0">
      <w:pPr>
        <w:keepNext w:val="0"/>
        <w:keepLines w:val="0"/>
        <w:pageBreakBefore w:val="0"/>
        <w:widowControl w:val="0"/>
        <w:kinsoku/>
        <w:wordWrap/>
        <w:overflowPunct/>
        <w:topLinePunct w:val="0"/>
        <w:autoSpaceDE/>
        <w:autoSpaceDN/>
        <w:bidi w:val="0"/>
        <w:adjustRightInd/>
        <w:snapToGrid/>
        <w:spacing w:line="540" w:lineRule="exact"/>
        <w:ind w:firstLine="3680" w:firstLineChars="1150"/>
        <w:textAlignment w:val="auto"/>
        <w:rPr>
          <w:rFonts w:hint="eastAsia" w:ascii="仿宋_GB2312" w:hAnsi="仿宋" w:eastAsia="仿宋_GB2312"/>
          <w:color w:val="000000"/>
          <w:szCs w:val="32"/>
        </w:rPr>
      </w:pPr>
      <w:r>
        <w:rPr>
          <w:rFonts w:hint="eastAsia" w:ascii="仿宋_GB2312" w:hAnsi="仿宋" w:eastAsia="仿宋_GB2312"/>
          <w:color w:val="000000"/>
          <w:szCs w:val="32"/>
        </w:rPr>
        <w:t>温州市人力资源和社会保障局</w:t>
      </w:r>
    </w:p>
    <w:p w14:paraId="146F4A04">
      <w:pPr>
        <w:keepNext w:val="0"/>
        <w:keepLines w:val="0"/>
        <w:pageBreakBefore w:val="0"/>
        <w:widowControl w:val="0"/>
        <w:kinsoku/>
        <w:wordWrap/>
        <w:overflowPunct/>
        <w:topLinePunct w:val="0"/>
        <w:autoSpaceDE/>
        <w:autoSpaceDN/>
        <w:bidi w:val="0"/>
        <w:adjustRightInd/>
        <w:snapToGrid/>
        <w:spacing w:line="540" w:lineRule="exact"/>
        <w:ind w:firstLine="4640" w:firstLineChars="1450"/>
        <w:textAlignment w:val="auto"/>
        <w:rPr>
          <w:rFonts w:hint="eastAsia" w:ascii="仿宋_GB2312" w:hAnsi="仿宋" w:eastAsia="仿宋_GB2312"/>
          <w:color w:val="000000"/>
          <w:szCs w:val="32"/>
        </w:rPr>
      </w:pPr>
      <w:r>
        <w:rPr>
          <w:rFonts w:hint="eastAsia" w:ascii="仿宋_GB2312" w:hAnsi="仿宋" w:eastAsia="仿宋_GB2312"/>
          <w:color w:val="000000"/>
          <w:szCs w:val="32"/>
        </w:rPr>
        <w:t>202</w:t>
      </w:r>
      <w:r>
        <w:rPr>
          <w:rFonts w:hint="eastAsia" w:ascii="仿宋_GB2312" w:hAnsi="仿宋" w:eastAsia="仿宋_GB2312"/>
          <w:color w:val="000000"/>
          <w:szCs w:val="32"/>
          <w:lang w:val="en-US" w:eastAsia="zh-CN"/>
        </w:rPr>
        <w:t>5</w:t>
      </w:r>
      <w:r>
        <w:rPr>
          <w:rFonts w:hint="eastAsia" w:ascii="仿宋_GB2312" w:hAnsi="仿宋" w:eastAsia="仿宋_GB2312"/>
          <w:color w:val="000000"/>
          <w:szCs w:val="32"/>
        </w:rPr>
        <w:t>年</w:t>
      </w:r>
      <w:r>
        <w:rPr>
          <w:rFonts w:hint="eastAsia" w:ascii="仿宋_GB2312" w:hAnsi="仿宋" w:eastAsia="仿宋_GB2312"/>
          <w:color w:val="000000"/>
          <w:szCs w:val="32"/>
          <w:lang w:val="en-US" w:eastAsia="zh-CN"/>
        </w:rPr>
        <w:t xml:space="preserve">  </w:t>
      </w:r>
      <w:r>
        <w:rPr>
          <w:rFonts w:hint="eastAsia" w:ascii="仿宋_GB2312" w:hAnsi="仿宋" w:eastAsia="仿宋_GB2312"/>
          <w:color w:val="000000"/>
          <w:szCs w:val="32"/>
        </w:rPr>
        <w:t>月</w:t>
      </w:r>
      <w:r>
        <w:rPr>
          <w:rFonts w:hint="eastAsia" w:ascii="仿宋_GB2312" w:hAnsi="仿宋" w:eastAsia="仿宋_GB2312"/>
          <w:color w:val="000000"/>
          <w:szCs w:val="32"/>
          <w:lang w:val="en-US" w:eastAsia="zh-CN"/>
        </w:rPr>
        <w:t xml:space="preserve">  </w:t>
      </w:r>
      <w:r>
        <w:rPr>
          <w:rFonts w:hint="eastAsia" w:ascii="仿宋_GB2312" w:hAnsi="仿宋" w:eastAsia="仿宋_GB2312"/>
          <w:color w:val="000000"/>
          <w:szCs w:val="32"/>
        </w:rPr>
        <w:t>日</w:t>
      </w:r>
    </w:p>
    <w:p w14:paraId="44B078AF">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 w:eastAsia="仿宋_GB2312"/>
          <w:color w:val="000000"/>
          <w:szCs w:val="32"/>
          <w:lang w:val="en-US" w:eastAsia="zh-CN"/>
        </w:rPr>
      </w:pPr>
      <w:r>
        <w:rPr>
          <w:rFonts w:hint="eastAsia" w:ascii="仿宋_GB2312" w:hAnsi="仿宋" w:eastAsia="仿宋_GB2312"/>
          <w:color w:val="000000"/>
          <w:szCs w:val="32"/>
          <w:lang w:eastAsia="zh-CN"/>
        </w:rPr>
        <w:t>（</w:t>
      </w:r>
      <w:r>
        <w:rPr>
          <w:rFonts w:hint="eastAsia" w:ascii="仿宋_GB2312" w:hAnsi="仿宋" w:eastAsia="仿宋_GB2312"/>
          <w:color w:val="000000"/>
          <w:szCs w:val="32"/>
          <w:lang w:val="en-US" w:eastAsia="zh-CN"/>
        </w:rPr>
        <w:t>此件公开发布）</w:t>
      </w:r>
    </w:p>
    <w:p w14:paraId="495D7321">
      <w:pPr>
        <w:pStyle w:val="2"/>
        <w:rPr>
          <w:rFonts w:hint="eastAsia" w:ascii="仿宋_GB2312" w:hAnsi="仿宋" w:eastAsia="仿宋_GB2312"/>
          <w:color w:val="000000"/>
          <w:szCs w:val="32"/>
          <w:lang w:val="en-US" w:eastAsia="zh-CN"/>
        </w:rPr>
        <w:sectPr>
          <w:headerReference r:id="rId3" w:type="default"/>
          <w:footerReference r:id="rId4" w:type="default"/>
          <w:pgSz w:w="11907" w:h="16840"/>
          <w:pgMar w:top="2098" w:right="1587" w:bottom="1928" w:left="1587" w:header="851" w:footer="1417" w:gutter="0"/>
          <w:pgBorders>
            <w:top w:val="none" w:sz="0" w:space="0"/>
            <w:left w:val="none" w:sz="0" w:space="0"/>
            <w:bottom w:val="none" w:sz="0" w:space="0"/>
            <w:right w:val="none" w:sz="0" w:space="0"/>
          </w:pgBorders>
          <w:pgNumType w:fmt="numberInDash"/>
          <w:cols w:space="0" w:num="1"/>
          <w:rtlGutter w:val="0"/>
          <w:docGrid w:linePitch="582" w:charSpace="0"/>
        </w:sectPr>
      </w:pPr>
    </w:p>
    <w:p w14:paraId="7D60E80A">
      <w:pPr>
        <w:spacing w:line="460" w:lineRule="exact"/>
        <w:jc w:val="left"/>
        <w:rPr>
          <w:rFonts w:hint="default" w:ascii="黑体" w:hAnsi="黑体" w:eastAsia="黑体"/>
          <w:color w:val="000000"/>
          <w:lang w:val="en-US" w:eastAsia="zh-CN"/>
        </w:rPr>
      </w:pPr>
      <w:r>
        <w:rPr>
          <w:rFonts w:hint="eastAsia" w:ascii="黑体" w:hAnsi="黑体" w:eastAsia="黑体"/>
          <w:color w:val="000000"/>
        </w:rPr>
        <w:t>附件1</w:t>
      </w:r>
    </w:p>
    <w:p w14:paraId="77692D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olor w:val="000000"/>
          <w:lang w:val="en"/>
        </w:rPr>
      </w:pPr>
    </w:p>
    <w:p w14:paraId="37D0C040">
      <w:pPr>
        <w:spacing w:line="560" w:lineRule="exact"/>
        <w:jc w:val="center"/>
        <w:rPr>
          <w:rFonts w:ascii="方正小标宋简体" w:hAnsi="仿宋_GB2312" w:eastAsia="方正小标宋简体"/>
          <w:color w:val="000000"/>
          <w:sz w:val="44"/>
          <w:szCs w:val="44"/>
          <w:lang w:val="en"/>
        </w:rPr>
      </w:pPr>
      <w:r>
        <w:rPr>
          <w:rFonts w:hint="eastAsia" w:ascii="方正小标宋简体" w:hAnsi="仿宋_GB2312" w:eastAsia="方正小标宋简体"/>
          <w:color w:val="000000"/>
          <w:sz w:val="44"/>
          <w:szCs w:val="44"/>
          <w:lang w:val="en" w:eastAsia="zh-CN"/>
        </w:rPr>
        <w:t>温州</w:t>
      </w:r>
      <w:r>
        <w:rPr>
          <w:rFonts w:ascii="方正小标宋简体" w:hAnsi="仿宋_GB2312" w:eastAsia="方正小标宋简体"/>
          <w:color w:val="000000"/>
          <w:sz w:val="44"/>
          <w:szCs w:val="44"/>
          <w:lang w:val="en"/>
        </w:rPr>
        <w:t>市人力社保局</w:t>
      </w:r>
      <w:r>
        <w:rPr>
          <w:rFonts w:hint="eastAsia" w:ascii="方正小标宋简体" w:hAnsi="仿宋_GB2312" w:eastAsia="方正小标宋简体"/>
          <w:color w:val="000000"/>
          <w:sz w:val="44"/>
          <w:szCs w:val="44"/>
          <w:lang w:val="en" w:eastAsia="zh-CN"/>
        </w:rPr>
        <w:t>继续有效</w:t>
      </w:r>
      <w:r>
        <w:rPr>
          <w:rFonts w:hint="eastAsia" w:ascii="方正小标宋简体" w:hAnsi="仿宋_GB2312" w:eastAsia="方正小标宋简体"/>
          <w:color w:val="000000"/>
          <w:sz w:val="44"/>
          <w:szCs w:val="44"/>
          <w:lang w:val="en"/>
        </w:rPr>
        <w:t>的</w:t>
      </w:r>
      <w:r>
        <w:rPr>
          <w:rFonts w:ascii="方正小标宋简体" w:hAnsi="仿宋_GB2312" w:eastAsia="方正小标宋简体"/>
          <w:color w:val="000000"/>
          <w:sz w:val="44"/>
          <w:szCs w:val="44"/>
          <w:lang w:val="en"/>
        </w:rPr>
        <w:t>行政规范性文件目录</w:t>
      </w:r>
    </w:p>
    <w:p w14:paraId="08C221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lang w:val="en"/>
        </w:rPr>
      </w:pPr>
    </w:p>
    <w:tbl>
      <w:tblPr>
        <w:tblStyle w:val="7"/>
        <w:tblW w:w="14017" w:type="dxa"/>
        <w:tblInd w:w="17" w:type="dxa"/>
        <w:tblLayout w:type="fixed"/>
        <w:tblCellMar>
          <w:top w:w="15" w:type="dxa"/>
          <w:left w:w="15" w:type="dxa"/>
          <w:bottom w:w="15" w:type="dxa"/>
          <w:right w:w="15" w:type="dxa"/>
        </w:tblCellMar>
      </w:tblPr>
      <w:tblGrid>
        <w:gridCol w:w="607"/>
        <w:gridCol w:w="8175"/>
        <w:gridCol w:w="2865"/>
        <w:gridCol w:w="2370"/>
      </w:tblGrid>
      <w:tr w14:paraId="34231B95">
        <w:tblPrEx>
          <w:tblCellMar>
            <w:top w:w="15" w:type="dxa"/>
            <w:left w:w="15" w:type="dxa"/>
            <w:bottom w:w="15" w:type="dxa"/>
            <w:right w:w="15" w:type="dxa"/>
          </w:tblCellMar>
        </w:tblPrEx>
        <w:trPr>
          <w:trHeight w:val="539" w:hRule="atLeast"/>
          <w:tblHeader/>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0609C0FE">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序号</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72F7AC1A">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文件名称</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53B0F4C">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144645F">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三统一编号</w:t>
            </w:r>
          </w:p>
        </w:tc>
      </w:tr>
      <w:tr w14:paraId="5FB09FB2">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4D85B7FC">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5E4B024D">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关于企业职工的工龄视同缴纳养老保险金年限有关问题的通知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217694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温劳薪〔1993〕118号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526EB2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ZJCC13-1993-0001</w:t>
            </w:r>
          </w:p>
        </w:tc>
      </w:tr>
      <w:tr w14:paraId="60127DB2">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458DE450">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0532AEE">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关于规范办理企业职工退休手续的通知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3A8BF2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温劳社养〔2002〕124号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5C58B9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ZJCC13-2002-0003</w:t>
            </w:r>
          </w:p>
        </w:tc>
      </w:tr>
      <w:tr w14:paraId="7A7F6FD6">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751DFE5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A5F3C8B">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关于加强企业职工特殊工种提前退休审批工作的通知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1AFCD98">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温劳社养〔2002〕198号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7E4210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ZJCC13-2002-0005</w:t>
            </w:r>
          </w:p>
        </w:tc>
      </w:tr>
      <w:tr w14:paraId="4348CB10">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9E78F0C">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08975826">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关于市直属及市直机关所属事业单位贯彻《温州市事业单位公开招聘工作人员暂行办法》的实施意见</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780B061">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温人才〔2007〕1号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5C1123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ZJCC13-2007-0001</w:t>
            </w:r>
          </w:p>
        </w:tc>
      </w:tr>
      <w:tr w14:paraId="258B5D9F">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40F5127">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18C993C0">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关于市区完善企业职工基本养老保险制度有关问题的补充意见</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475D5D6">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温劳社养〔2007〕31号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508D7CA">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ZJCC13-2007-0003</w:t>
            </w:r>
          </w:p>
        </w:tc>
      </w:tr>
      <w:tr w14:paraId="590FF7F1">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28C9C44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414B9C1">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关于印发《温州市劳动和社会保障局工伤职工配置辅助器具管理暂行办法》的通知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DD64DC6">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温劳社工伤〔2008〕166号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29350B0">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ZJCC13-2008-0006</w:t>
            </w:r>
          </w:p>
        </w:tc>
      </w:tr>
      <w:tr w14:paraId="40083D1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2679E484">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01A64983">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关于温州市区企业职工基本养老保险个人账户中老账户划建有关问题的通知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A852948">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温劳社养〔2011〕27号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CB33CB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ZJCC13-2011-0011</w:t>
            </w:r>
          </w:p>
        </w:tc>
      </w:tr>
      <w:tr w14:paraId="49A76D04">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74B331A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50FAC795">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关于做好市区清理规范企业退休人员待遇项目工作的通知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84C288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温劳社养〔2011〕79号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F1F882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ZJCC13-2011-0012</w:t>
            </w:r>
          </w:p>
        </w:tc>
      </w:tr>
      <w:tr w14:paraId="13B10180">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7E044C5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6DF26C6">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关于转发《关于完善企业退休人员基本养老金计发办法有关问题的通知》的通知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DA323BF">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温劳社养〔2011〕87号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8B7C15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ZJCC13-2011-0013</w:t>
            </w:r>
          </w:p>
        </w:tc>
      </w:tr>
      <w:tr w14:paraId="341633CC">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31EC85CB">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93096EC">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关于贯彻实施中共浙江省委组织部  浙江省人力资源和社会保障厅  浙江省财政厅  浙江省民政厅进一步解决部分精减退职人员生活困难补助问题的通知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211C510">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温人社发〔2011〕43号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4764F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ZJCC13-2011-0006</w:t>
            </w:r>
          </w:p>
        </w:tc>
      </w:tr>
      <w:tr w14:paraId="16EF5317">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B1554E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1F9D784E">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关于市区养老保险视同缴费年限认定有关问题的处理意见</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DDB8046">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温人社发〔2011〕122号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7FA93A">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ZJCC13-2011-0008</w:t>
            </w:r>
          </w:p>
        </w:tc>
      </w:tr>
      <w:tr w14:paraId="1755BE95">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6FCFACF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2AF13B7">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关于在温台湾居民参加专业技术资格考试和评审（认定）工作有关事项的通知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24544E8">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sz w:val="21"/>
                <w:szCs w:val="21"/>
              </w:rPr>
              <w:t>温人社发〔2012〕156号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2FBC5A2">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sz w:val="21"/>
                <w:szCs w:val="21"/>
              </w:rPr>
              <w:t>ZJCC13-2012-0010</w:t>
            </w:r>
          </w:p>
        </w:tc>
      </w:tr>
      <w:tr w14:paraId="54238181">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4DFCAB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715A81B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关于进一步规范事业单位公开招聘工作的通知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E90172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温人社发〔2012〕258号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68EE6D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ZJCC13-2012-0017</w:t>
            </w:r>
          </w:p>
        </w:tc>
      </w:tr>
      <w:tr w14:paraId="1FBBA58C">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42B30E8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093130C9">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关于明确用人单位特殊工时制延长期限和审批程序有关问题的通知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0B6D3A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温人社发〔2013〕34号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A49AE89">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ZJCC13-2013-0004</w:t>
            </w:r>
          </w:p>
        </w:tc>
      </w:tr>
      <w:tr w14:paraId="0DF90B97">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60F9CD4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76DF6890">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关于温州市区机关工作人员参加工伤保险有关问题的通知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B19569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温人社发〔2013〕153号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E0FCE4B">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ZJCC13-2013-0007</w:t>
            </w:r>
          </w:p>
        </w:tc>
      </w:tr>
      <w:tr w14:paraId="6038BED6">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03758D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8B5E251">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fldChar w:fldCharType="begin"/>
            </w:r>
            <w:r>
              <w:rPr>
                <w:rFonts w:hint="eastAsia" w:ascii="仿宋_GB2312" w:hAnsi="仿宋" w:eastAsia="仿宋_GB2312" w:cs="仿宋"/>
                <w:color w:val="auto"/>
                <w:sz w:val="21"/>
                <w:szCs w:val="21"/>
              </w:rPr>
              <w:instrText xml:space="preserve"> HYPERLINK "/home/greatwall/文档\\x/../温人社发\\温人社发〔2013〕200号.doc" </w:instrText>
            </w:r>
            <w:r>
              <w:rPr>
                <w:rFonts w:hint="eastAsia" w:ascii="仿宋_GB2312" w:hAnsi="仿宋" w:eastAsia="仿宋_GB2312" w:cs="仿宋"/>
                <w:color w:val="auto"/>
                <w:sz w:val="21"/>
                <w:szCs w:val="21"/>
              </w:rPr>
              <w:fldChar w:fldCharType="separate"/>
            </w:r>
            <w:r>
              <w:rPr>
                <w:rStyle w:val="10"/>
                <w:rFonts w:hint="eastAsia" w:ascii="仿宋_GB2312" w:hAnsi="仿宋" w:eastAsia="仿宋_GB2312" w:cs="仿宋"/>
                <w:color w:val="auto"/>
                <w:sz w:val="21"/>
                <w:szCs w:val="21"/>
                <w:u w:val="none"/>
              </w:rPr>
              <w:t>关于印发《温州市技能大师工作室管理暂行办法》的通知</w:t>
            </w:r>
            <w:r>
              <w:rPr>
                <w:rStyle w:val="10"/>
                <w:rFonts w:hint="eastAsia" w:ascii="仿宋_GB2312" w:hAnsi="仿宋" w:eastAsia="仿宋_GB2312" w:cs="仿宋"/>
                <w:color w:val="auto"/>
                <w:sz w:val="21"/>
                <w:szCs w:val="21"/>
                <w:u w:val="none"/>
              </w:rPr>
              <w:fldChar w:fldCharType="end"/>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A754298">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温人社发〔2013〕200号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7747ECF">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ZJCC13-2013-0012</w:t>
            </w:r>
          </w:p>
        </w:tc>
      </w:tr>
      <w:tr w14:paraId="0A389B31">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4B1253AC">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17</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4E2E5A5">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关于下放报省政府批准建设用地项目涉及有关被征地农民社会保障落实情况审核权限的通知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AF958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温人社发〔2013〕275号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228748">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ZJCC13-2013-0017</w:t>
            </w:r>
          </w:p>
        </w:tc>
      </w:tr>
      <w:tr w14:paraId="24B35B4A">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B6C6215">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18</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70DEFD1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关于印发《温州市人力资源和社会保障行政处罚自由裁量权适用办法》的通知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C4636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温人社发〔2013〕277号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85DA261">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ZJCC13-2013-0018</w:t>
            </w:r>
          </w:p>
        </w:tc>
      </w:tr>
      <w:tr w14:paraId="402C76A9">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6800EAA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156C2AE">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关于调整温州市工伤职工配置辅助器具项目和费用限额的通知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A9A7C5E">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温人社发〔2013〕495号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C9EF26">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ZJCC13-2013-0020</w:t>
            </w:r>
          </w:p>
        </w:tc>
      </w:tr>
      <w:tr w14:paraId="1D18B923">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9417E10">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50048B54">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温州市人力资源和社会保障局等4部门印发关于进一步做好拒不支付劳动报酬案件查处移送工作实施意见的通知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5B2CBF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温人社发〔2015〕96号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A44458A">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ZJCC13-2015-0008</w:t>
            </w:r>
          </w:p>
        </w:tc>
      </w:tr>
      <w:tr w14:paraId="5995EE1E">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4E4FC23">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6B406907">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关于事业单位岗位管理制度实施后有关问题的处理意见</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37EF96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温人社发〔2015〕280号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A4C0B60">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ZJCC13-2015-0003</w:t>
            </w:r>
          </w:p>
        </w:tc>
      </w:tr>
      <w:tr w14:paraId="3015B3C7">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292D953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127B60CF">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关于印发温州市区企业退休人员社会化管理服务经费管理办法的通知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FE0D8C9">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温人社发〔2015〕303号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7BD3176">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ZJCC13-2015-0006</w:t>
            </w:r>
          </w:p>
        </w:tc>
      </w:tr>
      <w:tr w14:paraId="67CA11D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0C9E7D37">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23</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823D1CF">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fldChar w:fldCharType="begin"/>
            </w:r>
            <w:r>
              <w:rPr>
                <w:rFonts w:hint="eastAsia" w:ascii="仿宋_GB2312" w:hAnsi="仿宋" w:eastAsia="仿宋_GB2312" w:cs="仿宋"/>
                <w:color w:val="auto"/>
                <w:sz w:val="21"/>
                <w:szCs w:val="21"/>
              </w:rPr>
              <w:instrText xml:space="preserve"> HYPERLINK "/home/greatwall/文档\\x/../温人社发\\温人社发〔2017〕179号.doc" </w:instrText>
            </w:r>
            <w:r>
              <w:rPr>
                <w:rFonts w:hint="eastAsia" w:ascii="仿宋_GB2312" w:hAnsi="仿宋" w:eastAsia="仿宋_GB2312" w:cs="仿宋"/>
                <w:color w:val="auto"/>
                <w:sz w:val="21"/>
                <w:szCs w:val="21"/>
              </w:rPr>
              <w:fldChar w:fldCharType="separate"/>
            </w:r>
            <w:r>
              <w:rPr>
                <w:rStyle w:val="10"/>
                <w:rFonts w:hint="eastAsia" w:ascii="仿宋_GB2312" w:hAnsi="仿宋" w:eastAsia="仿宋_GB2312" w:cs="仿宋"/>
                <w:color w:val="auto"/>
                <w:sz w:val="21"/>
                <w:szCs w:val="21"/>
                <w:u w:val="none"/>
              </w:rPr>
              <w:t>关于印发《温州市县及以下卫生高级专业技术职务任职资格评价条件（试行）》的通知</w:t>
            </w:r>
            <w:r>
              <w:rPr>
                <w:rStyle w:val="10"/>
                <w:rFonts w:hint="eastAsia" w:ascii="仿宋_GB2312" w:hAnsi="仿宋" w:eastAsia="仿宋_GB2312" w:cs="仿宋"/>
                <w:color w:val="auto"/>
                <w:sz w:val="21"/>
                <w:szCs w:val="21"/>
                <w:u w:val="none"/>
              </w:rPr>
              <w:fldChar w:fldCharType="end"/>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2422C0E">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温人社发〔2017〕179号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5B5269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ZJCC13-2017-0010</w:t>
            </w:r>
          </w:p>
        </w:tc>
      </w:tr>
      <w:tr w14:paraId="0A6D7935">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30BA84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24</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6EB2413">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fldChar w:fldCharType="begin"/>
            </w:r>
            <w:r>
              <w:rPr>
                <w:rFonts w:hint="eastAsia" w:ascii="仿宋_GB2312" w:hAnsi="仿宋" w:eastAsia="仿宋_GB2312" w:cs="仿宋"/>
                <w:color w:val="auto"/>
                <w:sz w:val="21"/>
                <w:szCs w:val="21"/>
              </w:rPr>
              <w:instrText xml:space="preserve"> HYPERLINK "/home/greatwall/文档\\x/../温人社发\\温人社发〔2017〕264号.doc" </w:instrText>
            </w:r>
            <w:r>
              <w:rPr>
                <w:rFonts w:hint="eastAsia" w:ascii="仿宋_GB2312" w:hAnsi="仿宋" w:eastAsia="仿宋_GB2312" w:cs="仿宋"/>
                <w:color w:val="auto"/>
                <w:sz w:val="21"/>
                <w:szCs w:val="21"/>
              </w:rPr>
              <w:fldChar w:fldCharType="separate"/>
            </w:r>
            <w:r>
              <w:rPr>
                <w:rStyle w:val="10"/>
                <w:rFonts w:hint="eastAsia" w:ascii="仿宋_GB2312" w:hAnsi="仿宋" w:eastAsia="仿宋_GB2312" w:cs="仿宋"/>
                <w:color w:val="auto"/>
                <w:sz w:val="21"/>
                <w:szCs w:val="21"/>
                <w:u w:val="none"/>
              </w:rPr>
              <w:t>温州市人力资源和社会保障局关于印发《温州市专业技术人员继续教育学时管理实施细则（试行）》的通知</w:t>
            </w:r>
            <w:r>
              <w:rPr>
                <w:rStyle w:val="10"/>
                <w:rFonts w:hint="eastAsia" w:ascii="仿宋_GB2312" w:hAnsi="仿宋" w:eastAsia="仿宋_GB2312" w:cs="仿宋"/>
                <w:color w:val="auto"/>
                <w:sz w:val="21"/>
                <w:szCs w:val="21"/>
                <w:u w:val="none"/>
              </w:rPr>
              <w:fldChar w:fldCharType="end"/>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58C111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温人社发〔2017〕264号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FF1919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ZJCC13-2017-0013</w:t>
            </w:r>
          </w:p>
        </w:tc>
      </w:tr>
      <w:tr w14:paraId="5E9CF24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B8492A1">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25</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0C98EDF">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关于印发《温州市企业人才集合年金试行办法》的通知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B05A889">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温人社发〔2017〕286号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2512390">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ZJCC13-2017-0016</w:t>
            </w:r>
          </w:p>
        </w:tc>
      </w:tr>
      <w:tr w14:paraId="10C4A06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091A43E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26</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0E67212">
            <w:pPr>
              <w:spacing w:line="240" w:lineRule="exact"/>
              <w:rPr>
                <w:rFonts w:hint="eastAsia" w:ascii="仿宋_GB2312" w:hAnsi="仿宋" w:eastAsia="仿宋_GB2312" w:cs="仿宋"/>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关于鼓励行业协会（商会、学会）人才工作站积极组织培养开发企业骨干人才的通知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631FE6">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温人社发〔2018〕196号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F5B240E">
            <w:pPr>
              <w:keepNext w:val="0"/>
              <w:keepLines w:val="0"/>
              <w:widowControl/>
              <w:suppressLineNumbers w:val="0"/>
              <w:jc w:val="center"/>
              <w:textAlignment w:val="center"/>
              <w:rPr>
                <w:rFonts w:hint="eastAsia" w:ascii="仿宋_GB2312" w:hAnsi="宋体" w:eastAsia="仿宋_GB2312" w:cs="宋体"/>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ZJCC13-2018-0012</w:t>
            </w:r>
          </w:p>
        </w:tc>
      </w:tr>
      <w:tr w14:paraId="357D2C7F">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03D17A7">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27</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26F6BD6">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关于温州市工程建设项目参加工伤保险工作的通知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C22851A">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温人社发〔2018〕150号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6EE35DB">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ZJCC13-2018-0009</w:t>
            </w:r>
          </w:p>
        </w:tc>
      </w:tr>
      <w:tr w14:paraId="7AF469C7">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791487A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28</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0377CD7">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关于印发《异地温州商会人才工作联络站建设管理办法》的通知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5FAEE8">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温人社发〔2018〕210号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041B469">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ZJCC13-2018-0013</w:t>
            </w:r>
          </w:p>
        </w:tc>
      </w:tr>
      <w:tr w14:paraId="21CC9DA6">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3FBE2CF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29</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6303C355">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关于印发《温州市高水平打造高技能人才队伍实施细则》的通知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B714F5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温人社发〔2018〕242号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161C14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ZJCC13-2018-0015</w:t>
            </w:r>
          </w:p>
        </w:tc>
      </w:tr>
      <w:tr w14:paraId="4307761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8FF429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1E2BFBE0">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温州市人力资源和社会保障局关于试行温州市区家政服务从业人员诚信档案管理制度的通知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FFD9749">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温人社发〔2019〕62号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F28A79">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ZJCC13-2019-0001</w:t>
            </w:r>
          </w:p>
        </w:tc>
      </w:tr>
      <w:tr w14:paraId="32298BC1">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23169F2B">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31</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63054E33">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关于调整企业职工基本养老保险灵活就业参保人员缴费基数确定办法的通知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1E3DAB0">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温人社发〔2019〕99号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7D259A">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ZJCC13-2019-0002</w:t>
            </w:r>
          </w:p>
        </w:tc>
      </w:tr>
      <w:tr w14:paraId="2798DC0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09B4C9CA">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32</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8B63761">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转发浙江省人力资源和社会保障厅 浙江省财政厅关于2019年调整退休人员基本养老金的通知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637BFD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温人社发〔2019〕118号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8C76B6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ZJCC13-2019-0004</w:t>
            </w:r>
          </w:p>
        </w:tc>
      </w:tr>
      <w:tr w14:paraId="7C8304EA">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3B9A6D96">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0969F5B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关于建立温州市区城乡居民基本养老保险待遇确定和基础养老金正常调整机制的通知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036EC1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温人社发〔2020〕35号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7C6318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ZJCC13-2020-0001</w:t>
            </w:r>
          </w:p>
        </w:tc>
      </w:tr>
      <w:tr w14:paraId="4847671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C2957D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34</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643576E1">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温州市人力资源和社会保障局 温州市财政局转发浙江省人力资源和社会保障厅 浙江省财政厅关于2020年调整退休人员基本养老金的通知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54C7F0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温人社发〔2020〕87号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6F9A3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ZJCC13-2020-0007</w:t>
            </w:r>
          </w:p>
        </w:tc>
      </w:tr>
      <w:tr w14:paraId="5E007D8A">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775EBC6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35</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BACD90C">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温州市人力资源和社会保障局等3部门关于温州市区城镇老年居民养老保障并轨城乡居民基本养老保险制度有关问题的通知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E0D82A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温人社发〔2020〕90号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F45E4A8">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ZJCC13-2020-0008</w:t>
            </w:r>
          </w:p>
        </w:tc>
      </w:tr>
      <w:tr w14:paraId="2526FAE7">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72F540FB">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36</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B7BEAF3">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温州市人力资源和社会保障局关于印发《温州市职称评审管理实施细则（试行）》的通知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A40327F">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温人社发〔2020〕135号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1AA500A">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ZJCC13-2020-0010</w:t>
            </w:r>
          </w:p>
        </w:tc>
      </w:tr>
      <w:tr w14:paraId="5375F1AE">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64E925D7">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37</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200E803">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 温州市财政局</w:t>
            </w:r>
            <w:r>
              <w:rPr>
                <w:rFonts w:hint="eastAsia" w:ascii="仿宋_GB2312" w:hAnsi="仿宋" w:eastAsia="仿宋_GB2312" w:cs="仿宋"/>
                <w:color w:val="auto"/>
                <w:kern w:val="0"/>
                <w:sz w:val="21"/>
                <w:szCs w:val="21"/>
                <w:lang w:val="en-US" w:eastAsia="zh-CN" w:bidi="ar"/>
              </w:rPr>
              <w:t xml:space="preserve"> </w:t>
            </w:r>
            <w:r>
              <w:rPr>
                <w:rFonts w:hint="eastAsia" w:ascii="仿宋_GB2312" w:hAnsi="仿宋" w:eastAsia="仿宋_GB2312" w:cs="仿宋"/>
                <w:color w:val="auto"/>
                <w:kern w:val="0"/>
                <w:sz w:val="21"/>
                <w:szCs w:val="21"/>
                <w:lang w:bidi="ar"/>
              </w:rPr>
              <w:t>温州市自然资源和规划局 国家税务总局温州市税务局关于进一步做好被征地农民参加基本养老保险有关工作的通知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7136DBB">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温人社发〔2021〕29号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A078F18">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-00</w:t>
            </w:r>
            <w:r>
              <w:rPr>
                <w:rFonts w:hint="eastAsia" w:ascii="仿宋_GB2312" w:hAnsi="仿宋" w:eastAsia="仿宋_GB2312" w:cs="仿宋"/>
                <w:color w:val="auto"/>
                <w:sz w:val="21"/>
                <w:szCs w:val="21"/>
                <w:lang w:val="en-US" w:eastAsia="zh-CN"/>
              </w:rPr>
              <w:t>02</w:t>
            </w:r>
          </w:p>
        </w:tc>
      </w:tr>
      <w:tr w14:paraId="2180FAB7">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6C2F1029">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38</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52C003CB">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温州市人力资源和社会保障局关于印发温州市人力资源和社会保障局行政规范性文件管理办法的通知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19309B5">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温人社发〔2021〕80号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F8C117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-00</w:t>
            </w:r>
            <w:r>
              <w:rPr>
                <w:rFonts w:hint="eastAsia" w:ascii="仿宋_GB2312" w:hAnsi="仿宋" w:eastAsia="仿宋_GB2312" w:cs="仿宋"/>
                <w:color w:val="auto"/>
                <w:sz w:val="21"/>
                <w:szCs w:val="21"/>
                <w:lang w:val="en-US" w:eastAsia="zh-CN"/>
              </w:rPr>
              <w:t>03</w:t>
            </w:r>
          </w:p>
        </w:tc>
      </w:tr>
      <w:tr w14:paraId="2E01CA1F">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268DAD7">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39</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6F7293A7">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温州市人力资源和社会保障局等1</w:t>
            </w:r>
            <w:r>
              <w:rPr>
                <w:rFonts w:hint="eastAsia" w:ascii="仿宋_GB2312" w:hAnsi="仿宋" w:eastAsia="仿宋_GB2312" w:cs="仿宋"/>
                <w:color w:val="auto"/>
                <w:kern w:val="0"/>
                <w:sz w:val="21"/>
                <w:szCs w:val="21"/>
                <w:lang w:val="en-US" w:eastAsia="zh-CN" w:bidi="ar"/>
              </w:rPr>
              <w:t>8</w:t>
            </w:r>
            <w:r>
              <w:rPr>
                <w:rFonts w:hint="eastAsia" w:ascii="仿宋_GB2312" w:hAnsi="仿宋" w:eastAsia="仿宋_GB2312" w:cs="仿宋"/>
                <w:color w:val="auto"/>
                <w:kern w:val="0"/>
                <w:sz w:val="21"/>
                <w:szCs w:val="21"/>
                <w:lang w:bidi="ar"/>
              </w:rPr>
              <w:t>部门关于加强维护新就业形态劳动者权益保障的通知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A325063">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温人社发〔2021〕135号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DBEC595">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sz w:val="21"/>
                <w:szCs w:val="21"/>
              </w:rPr>
              <w:t>ZJCC13-202</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-00</w:t>
            </w:r>
            <w:r>
              <w:rPr>
                <w:rFonts w:hint="eastAsia" w:ascii="仿宋_GB2312" w:hAnsi="仿宋" w:eastAsia="仿宋_GB2312" w:cs="仿宋"/>
                <w:color w:val="auto"/>
                <w:sz w:val="21"/>
                <w:szCs w:val="21"/>
                <w:lang w:val="en-US" w:eastAsia="zh-CN"/>
              </w:rPr>
              <w:t>05</w:t>
            </w:r>
          </w:p>
        </w:tc>
      </w:tr>
      <w:tr w14:paraId="2AFB11F8">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32BE630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40</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068275A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关于印发《温州市家政服务条例实施细则》的通知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916191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 xml:space="preserve">温人社发〔2021〕141号 </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D32BE67">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sz w:val="21"/>
                <w:szCs w:val="21"/>
              </w:rPr>
              <w:t>ZJCC13-202</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-00</w:t>
            </w:r>
            <w:r>
              <w:rPr>
                <w:rFonts w:hint="eastAsia" w:ascii="仿宋_GB2312" w:hAnsi="仿宋" w:eastAsia="仿宋_GB2312" w:cs="仿宋"/>
                <w:color w:val="auto"/>
                <w:sz w:val="21"/>
                <w:szCs w:val="21"/>
                <w:lang w:val="en-US" w:eastAsia="zh-CN"/>
              </w:rPr>
              <w:t>07</w:t>
            </w:r>
          </w:p>
        </w:tc>
      </w:tr>
      <w:tr w14:paraId="0CAC4169">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0AC31F51">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41</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127DA97">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温州市人力资源和社会保障局关于印发《温州市市级人力资源服务产业园建设和评估办法（试行）》的通知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C8BF50B">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温人社发〔2021〕142号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D086F26">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sz w:val="21"/>
                <w:szCs w:val="21"/>
              </w:rPr>
              <w:t>ZJCC13-202</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-00</w:t>
            </w:r>
            <w:r>
              <w:rPr>
                <w:rFonts w:hint="eastAsia" w:ascii="仿宋_GB2312" w:hAnsi="仿宋" w:eastAsia="仿宋_GB2312" w:cs="仿宋"/>
                <w:color w:val="auto"/>
                <w:sz w:val="21"/>
                <w:szCs w:val="21"/>
                <w:lang w:val="en-US" w:eastAsia="zh-CN"/>
              </w:rPr>
              <w:t>08</w:t>
            </w:r>
          </w:p>
        </w:tc>
      </w:tr>
      <w:tr w14:paraId="61F171A0">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7410185">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42</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77268532">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温州市人力资源和社会保障局关于印发《温州市山区县创新型人才中级职称“直通车”评审办法（试行）》的通知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C2670D6">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 xml:space="preserve">温人社发〔2022〕66号 </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B15B080">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0"/>
                <w:sz w:val="21"/>
                <w:szCs w:val="21"/>
                <w:lang w:bidi="ar"/>
              </w:rPr>
              <w:t>ZJCC13-2022-000</w:t>
            </w:r>
            <w:r>
              <w:rPr>
                <w:rFonts w:hint="eastAsia" w:ascii="仿宋_GB2312" w:hAnsi="仿宋" w:eastAsia="仿宋_GB2312" w:cs="仿宋"/>
                <w:color w:val="auto"/>
                <w:kern w:val="0"/>
                <w:sz w:val="21"/>
                <w:szCs w:val="21"/>
                <w:lang w:val="en-US" w:eastAsia="zh-CN" w:bidi="ar"/>
              </w:rPr>
              <w:t>4</w:t>
            </w:r>
          </w:p>
        </w:tc>
      </w:tr>
      <w:tr w14:paraId="43BFDA89">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C34B430">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43</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1A9E883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关于市属和市级机关所属事业单位选聘高层次紧缺人才工作的实施意见</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822192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 xml:space="preserve">温人社发〔2022〕72号 </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8DFC3D7">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0"/>
                <w:sz w:val="21"/>
                <w:szCs w:val="21"/>
                <w:lang w:bidi="ar"/>
              </w:rPr>
              <w:t>ZJCC13-2022-000</w:t>
            </w:r>
            <w:r>
              <w:rPr>
                <w:rFonts w:hint="eastAsia" w:ascii="仿宋_GB2312" w:hAnsi="仿宋" w:eastAsia="仿宋_GB2312" w:cs="仿宋"/>
                <w:color w:val="auto"/>
                <w:kern w:val="0"/>
                <w:sz w:val="21"/>
                <w:szCs w:val="21"/>
                <w:lang w:val="en-US" w:eastAsia="zh-CN" w:bidi="ar"/>
              </w:rPr>
              <w:t>5</w:t>
            </w:r>
          </w:p>
        </w:tc>
      </w:tr>
      <w:tr w14:paraId="7FCF84E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290A7143">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44</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6246E6E9">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关于印发《温州市事业单位特设岗位设置管理实施办法（试行）》的通知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7D5367F">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 xml:space="preserve">温人社发〔2022〕73号 </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4AEA554">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0"/>
                <w:sz w:val="21"/>
                <w:szCs w:val="21"/>
                <w:lang w:bidi="ar"/>
              </w:rPr>
              <w:t>ZJCC13-2022-000</w:t>
            </w:r>
            <w:r>
              <w:rPr>
                <w:rFonts w:hint="eastAsia" w:ascii="仿宋_GB2312" w:hAnsi="仿宋" w:eastAsia="仿宋_GB2312" w:cs="仿宋"/>
                <w:color w:val="auto"/>
                <w:kern w:val="0"/>
                <w:sz w:val="21"/>
                <w:szCs w:val="21"/>
                <w:lang w:val="en-US" w:eastAsia="zh-CN" w:bidi="ar"/>
              </w:rPr>
              <w:t>6</w:t>
            </w:r>
          </w:p>
        </w:tc>
      </w:tr>
      <w:tr w14:paraId="6DCA599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697041C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45</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244B295">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eastAsia="zh-CN" w:bidi="ar"/>
              </w:rPr>
              <w:t>关于印发《温州市人力资源服务机构“积分制”奖励实施细则》的通知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A9B0DA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w:t>
            </w:r>
            <w:r>
              <w:rPr>
                <w:rFonts w:hint="eastAsia" w:ascii="仿宋_GB2312" w:hAnsi="仿宋" w:eastAsia="仿宋_GB2312" w:cs="仿宋"/>
                <w:color w:val="auto"/>
                <w:kern w:val="0"/>
                <w:sz w:val="21"/>
                <w:szCs w:val="21"/>
                <w:lang w:val="en-US" w:eastAsia="zh-CN" w:bidi="ar"/>
              </w:rPr>
              <w:t>3</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23</w:t>
            </w:r>
            <w:r>
              <w:rPr>
                <w:rFonts w:hint="eastAsia" w:ascii="仿宋_GB2312" w:hAnsi="仿宋" w:eastAsia="仿宋_GB2312" w:cs="仿宋"/>
                <w:color w:val="auto"/>
                <w:kern w:val="0"/>
                <w:sz w:val="21"/>
                <w:szCs w:val="21"/>
                <w:lang w:bidi="ar"/>
              </w:rPr>
              <w:t>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A411AB4">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2"/>
                <w:sz w:val="21"/>
                <w:szCs w:val="21"/>
                <w:lang w:val="en-US" w:eastAsia="zh-CN" w:bidi="ar-SA"/>
              </w:rPr>
              <w:t>ZJCC13-2023-0002</w:t>
            </w:r>
          </w:p>
        </w:tc>
      </w:tr>
      <w:tr w14:paraId="17D61AA5">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A299507">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46</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A4E54FE">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关于印发《温州市区职业技能培训补贴管理办法》的通知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821C05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w:t>
            </w:r>
            <w:r>
              <w:rPr>
                <w:rFonts w:hint="eastAsia" w:ascii="仿宋_GB2312" w:hAnsi="仿宋" w:eastAsia="仿宋_GB2312" w:cs="仿宋"/>
                <w:color w:val="auto"/>
                <w:kern w:val="0"/>
                <w:sz w:val="21"/>
                <w:szCs w:val="21"/>
                <w:lang w:val="en-US" w:eastAsia="zh-CN" w:bidi="ar"/>
              </w:rPr>
              <w:t>3</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31</w:t>
            </w:r>
            <w:r>
              <w:rPr>
                <w:rFonts w:hint="eastAsia" w:ascii="仿宋_GB2312" w:hAnsi="仿宋" w:eastAsia="仿宋_GB2312" w:cs="仿宋"/>
                <w:color w:val="auto"/>
                <w:kern w:val="0"/>
                <w:sz w:val="21"/>
                <w:szCs w:val="21"/>
                <w:lang w:bidi="ar"/>
              </w:rPr>
              <w:t>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2FEA2C6">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2"/>
                <w:sz w:val="21"/>
                <w:szCs w:val="21"/>
                <w:lang w:val="en-US" w:eastAsia="zh-CN" w:bidi="ar-SA"/>
              </w:rPr>
              <w:t>ZJCC13-2023-0003</w:t>
            </w:r>
          </w:p>
        </w:tc>
      </w:tr>
      <w:tr w14:paraId="26FC580C">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224856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47</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0FCE4179">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eastAsia="zh-CN" w:bidi="ar"/>
              </w:rPr>
              <w:t>温州市人力资源和社会保障局关于印发温州市工伤职工停工留薪期管理办法（试行）的通知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749A4AA">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w:t>
            </w:r>
            <w:r>
              <w:rPr>
                <w:rFonts w:hint="eastAsia" w:ascii="仿宋_GB2312" w:hAnsi="仿宋" w:eastAsia="仿宋_GB2312" w:cs="仿宋"/>
                <w:color w:val="auto"/>
                <w:kern w:val="0"/>
                <w:sz w:val="21"/>
                <w:szCs w:val="21"/>
                <w:lang w:val="en-US" w:eastAsia="zh-CN" w:bidi="ar"/>
              </w:rPr>
              <w:t>3</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37</w:t>
            </w:r>
            <w:r>
              <w:rPr>
                <w:rFonts w:hint="eastAsia" w:ascii="仿宋_GB2312" w:hAnsi="仿宋" w:eastAsia="仿宋_GB2312" w:cs="仿宋"/>
                <w:color w:val="auto"/>
                <w:kern w:val="0"/>
                <w:sz w:val="21"/>
                <w:szCs w:val="21"/>
                <w:lang w:bidi="ar"/>
              </w:rPr>
              <w:t>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202FBD2">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2"/>
                <w:sz w:val="21"/>
                <w:szCs w:val="21"/>
                <w:lang w:val="en-US" w:eastAsia="zh-CN" w:bidi="ar-SA"/>
              </w:rPr>
              <w:t>ZJCC13-2023-0004</w:t>
            </w:r>
          </w:p>
        </w:tc>
      </w:tr>
      <w:tr w14:paraId="4547BE18">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06F17C4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48</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5785DD5A">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关于印发《温州市工程建设领域劳资专管员管理办法》的通知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CA4D086">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w:t>
            </w:r>
            <w:r>
              <w:rPr>
                <w:rFonts w:hint="eastAsia" w:ascii="仿宋_GB2312" w:hAnsi="仿宋" w:eastAsia="仿宋_GB2312" w:cs="仿宋"/>
                <w:color w:val="auto"/>
                <w:kern w:val="0"/>
                <w:sz w:val="21"/>
                <w:szCs w:val="21"/>
                <w:lang w:val="en-US" w:eastAsia="zh-CN" w:bidi="ar"/>
              </w:rPr>
              <w:t>3</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43</w:t>
            </w:r>
            <w:r>
              <w:rPr>
                <w:rFonts w:hint="eastAsia" w:ascii="仿宋_GB2312" w:hAnsi="仿宋" w:eastAsia="仿宋_GB2312" w:cs="仿宋"/>
                <w:color w:val="auto"/>
                <w:kern w:val="0"/>
                <w:sz w:val="21"/>
                <w:szCs w:val="21"/>
                <w:lang w:bidi="ar"/>
              </w:rPr>
              <w:t>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E39A3C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2"/>
                <w:sz w:val="21"/>
                <w:szCs w:val="21"/>
                <w:lang w:val="en-US" w:eastAsia="zh-CN" w:bidi="ar-SA"/>
              </w:rPr>
              <w:t>ZJCC13-2023-0005</w:t>
            </w:r>
          </w:p>
        </w:tc>
      </w:tr>
      <w:tr w14:paraId="47FB5B10">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1145A1E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42606D0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关于印发温州市人力资源社会保障行政处罚裁量基准（涉及妇女权益保障法部分）的通知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5EC5BC3">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温人社发〔2023〕47号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BF9A0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2"/>
                <w:sz w:val="21"/>
                <w:szCs w:val="21"/>
                <w:lang w:val="en-US" w:eastAsia="zh-CN" w:bidi="ar-SA"/>
              </w:rPr>
              <w:t>ZJCC13-2023-0006</w:t>
            </w:r>
          </w:p>
        </w:tc>
      </w:tr>
      <w:tr w14:paraId="0CB9E35F">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7B327DB9">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F56D69E">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关于印发温州市人力资源社会保障行政处罚裁量基准（涉及《温州市家政服务条例》部分）的通知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50832CE">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温人社发〔2023〕62号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C99C9F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2"/>
                <w:sz w:val="21"/>
                <w:szCs w:val="21"/>
                <w:lang w:val="en-US" w:eastAsia="zh-CN" w:bidi="ar-SA"/>
              </w:rPr>
              <w:t>ZJCC13-2023-0008</w:t>
            </w:r>
          </w:p>
        </w:tc>
      </w:tr>
      <w:tr w14:paraId="23E33F5B">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0ABB6591">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51</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B32CBB9">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关于贯彻落实《浙江省人民政府办公厅关于优化调整就业创业政策措施全力促发展惠民生的通知》的补充通知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939A7C">
            <w:pPr>
              <w:jc w:val="center"/>
              <w:rPr>
                <w:rFonts w:hint="eastAsia" w:ascii="仿宋_GB2312" w:hAnsi="仿宋" w:eastAsia="仿宋_GB2312" w:cs="仿宋"/>
                <w:color w:val="auto"/>
                <w:kern w:val="0"/>
                <w:sz w:val="21"/>
                <w:szCs w:val="21"/>
                <w:lang w:val="en-US" w:eastAsia="zh-CN" w:bidi="ar"/>
              </w:rPr>
            </w:pPr>
            <w:r>
              <w:rPr>
                <w:rFonts w:hint="default" w:ascii="仿宋_GB2312" w:hAnsi="仿宋" w:eastAsia="仿宋_GB2312" w:cs="仿宋"/>
                <w:color w:val="auto"/>
                <w:kern w:val="0"/>
                <w:sz w:val="21"/>
                <w:szCs w:val="21"/>
                <w:lang w:val="en-US" w:eastAsia="zh-CN" w:bidi="ar"/>
              </w:rPr>
              <w:t>温人社发〔2023〕104号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FEA546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2"/>
                <w:sz w:val="21"/>
                <w:szCs w:val="21"/>
                <w:lang w:val="en-US" w:eastAsia="zh-CN" w:bidi="ar-SA"/>
              </w:rPr>
              <w:t>ZJCC13-2023-0009</w:t>
            </w:r>
          </w:p>
        </w:tc>
      </w:tr>
      <w:tr w14:paraId="3F73D861">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24FFE864">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3FA921E2">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 温州市财政局关于</w:t>
            </w:r>
            <w:r>
              <w:rPr>
                <w:rFonts w:hint="eastAsia" w:ascii="仿宋_GB2312" w:hAnsi="仿宋" w:eastAsia="仿宋_GB2312" w:cs="仿宋"/>
                <w:color w:val="auto"/>
                <w:kern w:val="0"/>
                <w:sz w:val="21"/>
                <w:szCs w:val="21"/>
                <w:lang w:eastAsia="zh-CN" w:bidi="ar"/>
              </w:rPr>
              <w:t>修订</w:t>
            </w:r>
            <w:r>
              <w:rPr>
                <w:rFonts w:hint="eastAsia" w:ascii="仿宋_GB2312" w:hAnsi="仿宋" w:eastAsia="仿宋_GB2312" w:cs="仿宋"/>
                <w:color w:val="auto"/>
                <w:kern w:val="0"/>
                <w:sz w:val="21"/>
                <w:szCs w:val="21"/>
                <w:lang w:bidi="ar"/>
              </w:rPr>
              <w:t>《温州市博士后工作专项政策实施细则》的通知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A32C6B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w:t>
            </w:r>
            <w:r>
              <w:rPr>
                <w:rFonts w:hint="eastAsia" w:ascii="仿宋_GB2312" w:hAnsi="仿宋" w:eastAsia="仿宋_GB2312" w:cs="仿宋"/>
                <w:color w:val="auto"/>
                <w:kern w:val="0"/>
                <w:sz w:val="21"/>
                <w:szCs w:val="21"/>
                <w:lang w:val="en-US" w:eastAsia="zh-CN" w:bidi="ar"/>
              </w:rPr>
              <w:t>24</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14</w:t>
            </w:r>
            <w:r>
              <w:rPr>
                <w:rFonts w:hint="eastAsia" w:ascii="仿宋_GB2312" w:hAnsi="仿宋" w:eastAsia="仿宋_GB2312" w:cs="仿宋"/>
                <w:color w:val="auto"/>
                <w:kern w:val="0"/>
                <w:sz w:val="21"/>
                <w:szCs w:val="21"/>
                <w:lang w:bidi="ar"/>
              </w:rPr>
              <w:t>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7648C2">
            <w:pPr>
              <w:spacing w:line="240" w:lineRule="exact"/>
              <w:jc w:val="center"/>
              <w:rPr>
                <w:rFonts w:hint="eastAsia" w:ascii="仿宋_GB2312" w:hAnsi="仿宋" w:eastAsia="仿宋_GB2312" w:cs="仿宋"/>
                <w:color w:val="auto"/>
                <w:kern w:val="0"/>
                <w:sz w:val="21"/>
                <w:szCs w:val="21"/>
                <w:lang w:val="en-US" w:eastAsia="zh-CN" w:bidi="ar"/>
              </w:rPr>
            </w:pPr>
            <w:r>
              <w:rPr>
                <w:rFonts w:hint="default" w:ascii="仿宋_GB2312" w:hAnsi="仿宋" w:eastAsia="仿宋_GB2312" w:cs="仿宋"/>
                <w:color w:val="auto"/>
                <w:kern w:val="0"/>
                <w:sz w:val="21"/>
                <w:szCs w:val="21"/>
                <w:lang w:bidi="ar"/>
              </w:rPr>
              <w:t>ZJCC13-202</w:t>
            </w:r>
            <w:r>
              <w:rPr>
                <w:rFonts w:hint="eastAsia" w:ascii="仿宋_GB2312" w:hAnsi="仿宋" w:eastAsia="仿宋_GB2312" w:cs="仿宋"/>
                <w:color w:val="auto"/>
                <w:kern w:val="0"/>
                <w:sz w:val="21"/>
                <w:szCs w:val="21"/>
                <w:lang w:val="en-US" w:eastAsia="zh-CN" w:bidi="ar"/>
              </w:rPr>
              <w:t>4</w:t>
            </w:r>
            <w:r>
              <w:rPr>
                <w:rFonts w:hint="default" w:ascii="仿宋_GB2312" w:hAnsi="仿宋" w:eastAsia="仿宋_GB2312" w:cs="仿宋"/>
                <w:color w:val="auto"/>
                <w:kern w:val="0"/>
                <w:sz w:val="21"/>
                <w:szCs w:val="21"/>
                <w:lang w:bidi="ar"/>
              </w:rPr>
              <w:t>-000</w:t>
            </w:r>
            <w:r>
              <w:rPr>
                <w:rFonts w:hint="eastAsia" w:ascii="仿宋_GB2312" w:hAnsi="仿宋" w:eastAsia="仿宋_GB2312" w:cs="仿宋"/>
                <w:color w:val="auto"/>
                <w:kern w:val="0"/>
                <w:sz w:val="21"/>
                <w:szCs w:val="21"/>
                <w:lang w:val="en-US" w:eastAsia="zh-CN" w:bidi="ar"/>
              </w:rPr>
              <w:t>1</w:t>
            </w:r>
          </w:p>
        </w:tc>
      </w:tr>
      <w:tr w14:paraId="7D34C354">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29E800D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53</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2860031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温州市人力资源和社会保障局 温州市财政局 国家税务总局温州市税务局关于调整温州市区城乡居民基本养老保险缴费档次和缴费补贴标准等有关事项的通知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9DDF09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w:t>
            </w:r>
            <w:r>
              <w:rPr>
                <w:rFonts w:hint="eastAsia" w:ascii="仿宋_GB2312" w:hAnsi="仿宋" w:eastAsia="仿宋_GB2312" w:cs="仿宋"/>
                <w:color w:val="auto"/>
                <w:kern w:val="0"/>
                <w:sz w:val="21"/>
                <w:szCs w:val="21"/>
                <w:lang w:val="en-US" w:eastAsia="zh-CN" w:bidi="ar"/>
              </w:rPr>
              <w:t>发</w:t>
            </w:r>
            <w:r>
              <w:rPr>
                <w:rFonts w:hint="eastAsia" w:ascii="仿宋_GB2312" w:hAnsi="仿宋" w:eastAsia="仿宋_GB2312" w:cs="仿宋"/>
                <w:color w:val="auto"/>
                <w:kern w:val="0"/>
                <w:sz w:val="21"/>
                <w:szCs w:val="21"/>
                <w:lang w:bidi="ar"/>
              </w:rPr>
              <w:t>〔20</w:t>
            </w:r>
            <w:r>
              <w:rPr>
                <w:rFonts w:hint="eastAsia" w:ascii="仿宋_GB2312" w:hAnsi="仿宋" w:eastAsia="仿宋_GB2312" w:cs="仿宋"/>
                <w:color w:val="auto"/>
                <w:kern w:val="0"/>
                <w:sz w:val="21"/>
                <w:szCs w:val="21"/>
                <w:lang w:val="en-US" w:eastAsia="zh-CN" w:bidi="ar"/>
              </w:rPr>
              <w:t>24</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1</w:t>
            </w:r>
            <w:r>
              <w:rPr>
                <w:rFonts w:hint="eastAsia" w:ascii="仿宋_GB2312" w:hAnsi="仿宋" w:eastAsia="仿宋_GB2312" w:cs="仿宋"/>
                <w:color w:val="auto"/>
                <w:kern w:val="0"/>
                <w:sz w:val="21"/>
                <w:szCs w:val="21"/>
                <w:lang w:bidi="ar"/>
              </w:rPr>
              <w:t>5号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628CAEB">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2"/>
                <w:sz w:val="21"/>
                <w:szCs w:val="21"/>
                <w:lang w:val="en-US" w:eastAsia="zh-CN" w:bidi="ar-SA"/>
              </w:rPr>
              <w:t>ZJCC13-2024-0002</w:t>
            </w:r>
          </w:p>
        </w:tc>
      </w:tr>
      <w:tr w14:paraId="66D317D0">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65197B9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54</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7494CB1D">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温州市人力资源和社会保障局 温州市财政局国家税务总局温州市税务局关于调整市本级统筹区工伤保险费率的通知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B604F4F">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w:t>
            </w:r>
            <w:r>
              <w:rPr>
                <w:rFonts w:hint="eastAsia" w:ascii="仿宋_GB2312" w:hAnsi="仿宋" w:eastAsia="仿宋_GB2312" w:cs="仿宋"/>
                <w:color w:val="auto"/>
                <w:kern w:val="0"/>
                <w:sz w:val="21"/>
                <w:szCs w:val="21"/>
                <w:lang w:val="en-US" w:eastAsia="zh-CN" w:bidi="ar"/>
              </w:rPr>
              <w:t>发</w:t>
            </w:r>
            <w:r>
              <w:rPr>
                <w:rFonts w:hint="eastAsia" w:ascii="仿宋_GB2312" w:hAnsi="仿宋" w:eastAsia="仿宋_GB2312" w:cs="仿宋"/>
                <w:color w:val="auto"/>
                <w:kern w:val="0"/>
                <w:sz w:val="21"/>
                <w:szCs w:val="21"/>
                <w:lang w:bidi="ar"/>
              </w:rPr>
              <w:t>〔20</w:t>
            </w:r>
            <w:r>
              <w:rPr>
                <w:rFonts w:hint="eastAsia" w:ascii="仿宋_GB2312" w:hAnsi="仿宋" w:eastAsia="仿宋_GB2312" w:cs="仿宋"/>
                <w:color w:val="auto"/>
                <w:kern w:val="0"/>
                <w:sz w:val="21"/>
                <w:szCs w:val="21"/>
                <w:lang w:val="en-US" w:eastAsia="zh-CN" w:bidi="ar"/>
              </w:rPr>
              <w:t>24</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17</w:t>
            </w:r>
            <w:r>
              <w:rPr>
                <w:rFonts w:hint="eastAsia" w:ascii="仿宋_GB2312" w:hAnsi="仿宋" w:eastAsia="仿宋_GB2312" w:cs="仿宋"/>
                <w:color w:val="auto"/>
                <w:kern w:val="0"/>
                <w:sz w:val="21"/>
                <w:szCs w:val="21"/>
                <w:lang w:bidi="ar"/>
              </w:rPr>
              <w:t>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C6B59BC">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2"/>
                <w:sz w:val="21"/>
                <w:szCs w:val="21"/>
                <w:lang w:val="en-US" w:eastAsia="zh-CN" w:bidi="ar-SA"/>
              </w:rPr>
              <w:t>ZJCC13-2024-0003</w:t>
            </w:r>
          </w:p>
        </w:tc>
      </w:tr>
      <w:tr w14:paraId="33575DAD">
        <w:tblPrEx>
          <w:tblCellMar>
            <w:top w:w="15" w:type="dxa"/>
            <w:left w:w="15" w:type="dxa"/>
            <w:bottom w:w="15" w:type="dxa"/>
            <w:right w:w="15" w:type="dxa"/>
          </w:tblCellMar>
        </w:tblPrEx>
        <w:trPr>
          <w:trHeight w:val="539"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14:paraId="55DD6994">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55</w:t>
            </w:r>
          </w:p>
        </w:tc>
        <w:tc>
          <w:tcPr>
            <w:tcW w:w="8175" w:type="dxa"/>
            <w:tcBorders>
              <w:top w:val="single" w:color="000000" w:sz="4" w:space="0"/>
              <w:left w:val="single" w:color="000000" w:sz="4" w:space="0"/>
              <w:bottom w:val="single" w:color="000000" w:sz="4" w:space="0"/>
              <w:right w:val="single" w:color="000000" w:sz="4" w:space="0"/>
            </w:tcBorders>
            <w:noWrap w:val="0"/>
            <w:vAlign w:val="center"/>
          </w:tcPr>
          <w:p w14:paraId="7D663B19">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关于印发《温州市事业单位</w:t>
            </w:r>
            <w:r>
              <w:rPr>
                <w:rFonts w:hint="eastAsia" w:ascii="仿宋_GB2312" w:hAnsi="仿宋" w:eastAsia="仿宋_GB2312" w:cs="仿宋"/>
                <w:color w:val="auto"/>
                <w:kern w:val="0"/>
                <w:sz w:val="21"/>
                <w:szCs w:val="21"/>
                <w:lang w:eastAsia="zh-CN" w:bidi="ar"/>
              </w:rPr>
              <w:t>专业技术三级</w:t>
            </w:r>
            <w:r>
              <w:rPr>
                <w:rFonts w:hint="eastAsia" w:ascii="仿宋_GB2312" w:hAnsi="仿宋" w:eastAsia="仿宋_GB2312" w:cs="仿宋"/>
                <w:color w:val="auto"/>
                <w:kern w:val="0"/>
                <w:sz w:val="21"/>
                <w:szCs w:val="21"/>
                <w:lang w:bidi="ar"/>
              </w:rPr>
              <w:t>岗位管理</w:t>
            </w:r>
            <w:r>
              <w:rPr>
                <w:rFonts w:hint="eastAsia" w:ascii="仿宋_GB2312" w:hAnsi="仿宋" w:eastAsia="仿宋_GB2312" w:cs="仿宋"/>
                <w:color w:val="auto"/>
                <w:kern w:val="0"/>
                <w:sz w:val="21"/>
                <w:szCs w:val="21"/>
                <w:lang w:eastAsia="zh-CN" w:bidi="ar"/>
              </w:rPr>
              <w:t>办法</w:t>
            </w:r>
            <w:r>
              <w:rPr>
                <w:rFonts w:hint="eastAsia" w:ascii="仿宋_GB2312" w:hAnsi="仿宋" w:eastAsia="仿宋_GB2312" w:cs="仿宋"/>
                <w:color w:val="auto"/>
                <w:kern w:val="0"/>
                <w:sz w:val="21"/>
                <w:szCs w:val="21"/>
                <w:lang w:bidi="ar"/>
              </w:rPr>
              <w:t>（试行）》的通知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9F90833">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w:t>
            </w:r>
            <w:r>
              <w:rPr>
                <w:rFonts w:hint="eastAsia" w:ascii="仿宋_GB2312" w:hAnsi="仿宋" w:eastAsia="仿宋_GB2312" w:cs="仿宋"/>
                <w:color w:val="auto"/>
                <w:kern w:val="0"/>
                <w:sz w:val="21"/>
                <w:szCs w:val="21"/>
                <w:lang w:val="en-US" w:eastAsia="zh-CN" w:bidi="ar"/>
              </w:rPr>
              <w:t>发</w:t>
            </w:r>
            <w:r>
              <w:rPr>
                <w:rFonts w:hint="eastAsia" w:ascii="仿宋_GB2312" w:hAnsi="仿宋" w:eastAsia="仿宋_GB2312" w:cs="仿宋"/>
                <w:color w:val="auto"/>
                <w:kern w:val="0"/>
                <w:sz w:val="21"/>
                <w:szCs w:val="21"/>
                <w:lang w:bidi="ar"/>
              </w:rPr>
              <w:t>〔20</w:t>
            </w:r>
            <w:r>
              <w:rPr>
                <w:rFonts w:hint="eastAsia" w:ascii="仿宋_GB2312" w:hAnsi="仿宋" w:eastAsia="仿宋_GB2312" w:cs="仿宋"/>
                <w:color w:val="auto"/>
                <w:kern w:val="0"/>
                <w:sz w:val="21"/>
                <w:szCs w:val="21"/>
                <w:lang w:val="en-US" w:eastAsia="zh-CN" w:bidi="ar"/>
              </w:rPr>
              <w:t>24</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44</w:t>
            </w:r>
            <w:r>
              <w:rPr>
                <w:rFonts w:hint="eastAsia" w:ascii="仿宋_GB2312" w:hAnsi="仿宋" w:eastAsia="仿宋_GB2312" w:cs="仿宋"/>
                <w:color w:val="auto"/>
                <w:kern w:val="0"/>
                <w:sz w:val="21"/>
                <w:szCs w:val="21"/>
                <w:lang w:bidi="ar"/>
              </w:rPr>
              <w:t>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0A1927E">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2"/>
                <w:sz w:val="21"/>
                <w:szCs w:val="21"/>
                <w:lang w:val="en-US" w:eastAsia="zh-CN" w:bidi="ar-SA"/>
              </w:rPr>
              <w:t>ZJCC13-2024-0004</w:t>
            </w:r>
          </w:p>
        </w:tc>
      </w:tr>
    </w:tbl>
    <w:p w14:paraId="1F496525">
      <w:pPr>
        <w:spacing w:line="560" w:lineRule="exact"/>
        <w:jc w:val="center"/>
        <w:rPr>
          <w:rFonts w:hint="eastAsia" w:ascii="仿宋_GB2312" w:hAnsi="仿宋_GB2312" w:eastAsia="仿宋_GB2312" w:cs="仿宋_GB2312"/>
          <w:color w:val="000000"/>
          <w:spacing w:val="-22"/>
          <w:szCs w:val="32"/>
        </w:rPr>
        <w:sectPr>
          <w:pgSz w:w="16840" w:h="11907" w:orient="landscape"/>
          <w:pgMar w:top="1361" w:right="1361" w:bottom="1361" w:left="1361" w:header="851" w:footer="1418" w:gutter="0"/>
          <w:pgBorders>
            <w:top w:val="none" w:sz="0" w:space="0"/>
            <w:left w:val="none" w:sz="0" w:space="0"/>
            <w:bottom w:val="none" w:sz="0" w:space="0"/>
            <w:right w:val="none" w:sz="0" w:space="0"/>
          </w:pgBorders>
          <w:pgNumType w:fmt="numberInDash"/>
          <w:cols w:space="720" w:num="1"/>
          <w:docGrid w:linePitch="582" w:charSpace="-1675"/>
        </w:sectPr>
      </w:pPr>
    </w:p>
    <w:p w14:paraId="2D9FA84F">
      <w:pPr>
        <w:spacing w:line="460" w:lineRule="exact"/>
        <w:jc w:val="left"/>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2</w:t>
      </w:r>
    </w:p>
    <w:p w14:paraId="6BC3E4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olor w:val="000000"/>
          <w:lang w:val="en"/>
        </w:rPr>
      </w:pPr>
    </w:p>
    <w:p w14:paraId="42F384D5">
      <w:pPr>
        <w:spacing w:line="560" w:lineRule="exact"/>
        <w:jc w:val="center"/>
        <w:rPr>
          <w:rFonts w:ascii="方正小标宋简体" w:hAnsi="仿宋_GB2312" w:eastAsia="方正小标宋简体"/>
          <w:color w:val="000000"/>
          <w:sz w:val="44"/>
          <w:szCs w:val="44"/>
          <w:lang w:val="en"/>
        </w:rPr>
      </w:pPr>
      <w:r>
        <w:rPr>
          <w:rFonts w:hint="eastAsia" w:ascii="方正小标宋简体" w:hAnsi="仿宋_GB2312" w:eastAsia="方正小标宋简体"/>
          <w:color w:val="000000"/>
          <w:sz w:val="44"/>
          <w:szCs w:val="44"/>
          <w:lang w:val="en" w:eastAsia="zh-CN"/>
        </w:rPr>
        <w:t>温州</w:t>
      </w:r>
      <w:r>
        <w:rPr>
          <w:rFonts w:ascii="方正小标宋简体" w:hAnsi="仿宋_GB2312" w:eastAsia="方正小标宋简体"/>
          <w:color w:val="000000"/>
          <w:sz w:val="44"/>
          <w:szCs w:val="44"/>
          <w:lang w:val="en"/>
        </w:rPr>
        <w:t>市人力社保局</w:t>
      </w:r>
      <w:r>
        <w:rPr>
          <w:rFonts w:hint="eastAsia" w:ascii="方正小标宋简体" w:hAnsi="仿宋_GB2312" w:eastAsia="方正小标宋简体"/>
          <w:color w:val="000000"/>
          <w:sz w:val="44"/>
          <w:szCs w:val="44"/>
          <w:lang w:val="en" w:eastAsia="zh-CN"/>
        </w:rPr>
        <w:t>修改后继续有效</w:t>
      </w:r>
      <w:r>
        <w:rPr>
          <w:rFonts w:hint="eastAsia" w:ascii="方正小标宋简体" w:hAnsi="仿宋_GB2312" w:eastAsia="方正小标宋简体"/>
          <w:color w:val="000000"/>
          <w:sz w:val="44"/>
          <w:szCs w:val="44"/>
          <w:lang w:val="en"/>
        </w:rPr>
        <w:t>的</w:t>
      </w:r>
      <w:r>
        <w:rPr>
          <w:rFonts w:ascii="方正小标宋简体" w:hAnsi="仿宋_GB2312" w:eastAsia="方正小标宋简体"/>
          <w:color w:val="000000"/>
          <w:sz w:val="44"/>
          <w:szCs w:val="44"/>
          <w:lang w:val="en"/>
        </w:rPr>
        <w:t>行政规范性文件目录</w:t>
      </w:r>
    </w:p>
    <w:p w14:paraId="4BC39C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lang w:val="en"/>
        </w:rPr>
      </w:pPr>
    </w:p>
    <w:tbl>
      <w:tblPr>
        <w:tblStyle w:val="7"/>
        <w:tblW w:w="13430" w:type="dxa"/>
        <w:tblInd w:w="17" w:type="dxa"/>
        <w:tblLayout w:type="fixed"/>
        <w:tblCellMar>
          <w:top w:w="15" w:type="dxa"/>
          <w:left w:w="15" w:type="dxa"/>
          <w:bottom w:w="15" w:type="dxa"/>
          <w:right w:w="15" w:type="dxa"/>
        </w:tblCellMar>
      </w:tblPr>
      <w:tblGrid>
        <w:gridCol w:w="551"/>
        <w:gridCol w:w="4056"/>
        <w:gridCol w:w="2400"/>
        <w:gridCol w:w="2514"/>
        <w:gridCol w:w="3909"/>
      </w:tblGrid>
      <w:tr w14:paraId="5EB20F1B">
        <w:trPr>
          <w:trHeight w:val="539" w:hRule="atLeast"/>
          <w:tblHead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6CB52C36">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序号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110451C">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文件名称</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6515A5D">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51052AB">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三统一编号</w:t>
            </w:r>
          </w:p>
        </w:tc>
        <w:tc>
          <w:tcPr>
            <w:tcW w:w="3909" w:type="dxa"/>
            <w:tcBorders>
              <w:top w:val="single" w:color="000000" w:sz="4" w:space="0"/>
              <w:left w:val="single" w:color="000000" w:sz="4" w:space="0"/>
              <w:bottom w:val="single" w:color="000000" w:sz="4" w:space="0"/>
              <w:right w:val="single" w:color="000000" w:sz="4" w:space="0"/>
            </w:tcBorders>
            <w:noWrap w:val="0"/>
            <w:vAlign w:val="center"/>
          </w:tcPr>
          <w:p w14:paraId="35558352">
            <w:pPr>
              <w:jc w:val="center"/>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修改内容</w:t>
            </w:r>
          </w:p>
        </w:tc>
      </w:tr>
      <w:tr w14:paraId="3727D7DA">
        <w:tblPrEx>
          <w:tblCellMar>
            <w:top w:w="15" w:type="dxa"/>
            <w:left w:w="15" w:type="dxa"/>
            <w:bottom w:w="15" w:type="dxa"/>
            <w:right w:w="15" w:type="dxa"/>
          </w:tblCellMar>
        </w:tblPrEx>
        <w:trPr>
          <w:trHeight w:val="1453"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AC6D277">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1F3133E">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关于印发温州市人力资源和社会保障局重大行政决策程序规定的通知</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6BE830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温人社发〔2018〕230号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97C6F35">
            <w:pPr>
              <w:spacing w:line="240" w:lineRule="exact"/>
              <w:jc w:val="center"/>
              <w:rPr>
                <w:rFonts w:hint="eastAsia"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rPr>
              <w:t>ZJCC13-2018-0014</w:t>
            </w:r>
          </w:p>
        </w:tc>
        <w:tc>
          <w:tcPr>
            <w:tcW w:w="3909" w:type="dxa"/>
            <w:tcBorders>
              <w:top w:val="single" w:color="000000" w:sz="4" w:space="0"/>
              <w:left w:val="single" w:color="000000" w:sz="4" w:space="0"/>
              <w:bottom w:val="single" w:color="000000" w:sz="4" w:space="0"/>
              <w:right w:val="single" w:color="000000" w:sz="4" w:space="0"/>
            </w:tcBorders>
            <w:noWrap w:val="0"/>
            <w:vAlign w:val="center"/>
          </w:tcPr>
          <w:p w14:paraId="1358ACBF">
            <w:pPr>
              <w:spacing w:line="240" w:lineRule="exact"/>
              <w:rPr>
                <w:rFonts w:hint="eastAsia" w:ascii="仿宋_GB2312" w:hAnsi="仿宋" w:eastAsia="仿宋_GB2312" w:cs="仿宋"/>
                <w:color w:val="auto"/>
                <w:sz w:val="21"/>
                <w:szCs w:val="21"/>
                <w:lang w:val="en" w:eastAsia="zh-CN"/>
              </w:rPr>
            </w:pP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lang w:val="en" w:eastAsia="zh-CN"/>
              </w:rPr>
              <w:t>第一条中的“根据《浙江省重大行政决策程序规定》、《温州市人民政府重大行政决策程序暂行规定》等规定，制定本规定。”修改为：“根据《重大行政决策程序暂行条例》《浙江省重大行政决策程序规定》《温州市重大行政决策程序实施细则》等规定，制定本规定。”</w:t>
            </w:r>
          </w:p>
          <w:p w14:paraId="1F5992C7">
            <w:pPr>
              <w:spacing w:line="240" w:lineRule="exact"/>
              <w:rPr>
                <w:rFonts w:hint="eastAsia" w:ascii="仿宋_GB2312" w:hAnsi="仿宋" w:eastAsia="仿宋_GB2312" w:cs="仿宋"/>
                <w:color w:val="auto"/>
                <w:sz w:val="21"/>
                <w:szCs w:val="21"/>
                <w:lang w:val="en-US" w:eastAsia="zh-CN"/>
              </w:rPr>
            </w:pPr>
            <w:r>
              <w:rPr>
                <w:rFonts w:hint="eastAsia" w:ascii="仿宋_GB2312" w:hAnsi="仿宋" w:eastAsia="仿宋_GB2312" w:cs="仿宋"/>
                <w:color w:val="auto"/>
                <w:sz w:val="21"/>
                <w:szCs w:val="21"/>
                <w:lang w:val="en-US" w:eastAsia="zh-CN"/>
              </w:rPr>
              <w:t>2.第七条修改为：“决策事项应当按照决策动议、公众参与、合法性审查、集体讨论决定和决策公布等程序作出，并按规定进行专家论证、风险评估。”</w:t>
            </w:r>
          </w:p>
          <w:p w14:paraId="1F8E549B">
            <w:pPr>
              <w:spacing w:line="240" w:lineRule="exact"/>
              <w:rPr>
                <w:rFonts w:hint="eastAsia" w:ascii="仿宋_GB2312" w:hAnsi="仿宋" w:eastAsia="仿宋_GB2312" w:cs="仿宋"/>
                <w:color w:val="auto"/>
                <w:sz w:val="21"/>
                <w:szCs w:val="21"/>
                <w:lang w:val="en-US" w:eastAsia="zh-CN"/>
              </w:rPr>
            </w:pPr>
            <w:r>
              <w:rPr>
                <w:rFonts w:hint="eastAsia" w:ascii="仿宋_GB2312" w:hAnsi="仿宋" w:eastAsia="仿宋_GB2312" w:cs="仿宋"/>
                <w:color w:val="auto"/>
                <w:sz w:val="21"/>
                <w:szCs w:val="21"/>
                <w:lang w:val="en-US" w:eastAsia="zh-CN"/>
              </w:rPr>
              <w:t>3.第八条中的“公开征求意见期限一般不得少于7日”修改为：“公开征求意见期限一般不得少于30日；因情况紧急等原因需要缩短期限的，公开征求意见时应当予以说明。”</w:t>
            </w:r>
          </w:p>
          <w:p w14:paraId="2337CC9E">
            <w:pPr>
              <w:spacing w:line="240" w:lineRule="exact"/>
              <w:rPr>
                <w:rFonts w:hint="eastAsia" w:eastAsia="仿宋_GB2312"/>
                <w:lang w:val="en-US" w:eastAsia="zh-CN"/>
              </w:rPr>
            </w:pPr>
            <w:r>
              <w:rPr>
                <w:rFonts w:hint="eastAsia" w:ascii="仿宋_GB2312" w:hAnsi="仿宋" w:eastAsia="仿宋_GB2312" w:cs="仿宋"/>
                <w:color w:val="auto"/>
                <w:sz w:val="21"/>
                <w:szCs w:val="21"/>
                <w:lang w:val="en-US" w:eastAsia="zh-CN"/>
              </w:rPr>
              <w:t>4.</w:t>
            </w:r>
            <w:r>
              <w:rPr>
                <w:rFonts w:hint="eastAsia" w:ascii="仿宋_GB2312" w:hAnsi="仿宋" w:eastAsia="仿宋_GB2312" w:cs="仿宋"/>
                <w:color w:val="auto"/>
                <w:sz w:val="21"/>
                <w:szCs w:val="21"/>
              </w:rPr>
              <w:t>第十条</w:t>
            </w:r>
            <w:r>
              <w:rPr>
                <w:rFonts w:hint="eastAsia" w:ascii="仿宋_GB2312" w:hAnsi="仿宋" w:eastAsia="仿宋_GB2312" w:cs="仿宋"/>
                <w:color w:val="auto"/>
                <w:sz w:val="21"/>
                <w:szCs w:val="21"/>
                <w:lang w:eastAsia="zh-CN"/>
              </w:rPr>
              <w:t>修改为：“对社会稳定、公共安全等方面可能造成不利影响的决策事项，</w:t>
            </w:r>
            <w:r>
              <w:rPr>
                <w:rFonts w:hint="eastAsia" w:ascii="仿宋_GB2312" w:hAnsi="仿宋" w:eastAsia="仿宋_GB2312" w:cs="仿宋"/>
                <w:color w:val="auto"/>
                <w:sz w:val="21"/>
                <w:szCs w:val="21"/>
              </w:rPr>
              <w:t>承办部门应组织风险评估</w:t>
            </w:r>
            <w:r>
              <w:rPr>
                <w:rFonts w:hint="eastAsia" w:ascii="仿宋_GB2312" w:hAnsi="仿宋" w:eastAsia="仿宋_GB2312" w:cs="仿宋"/>
                <w:color w:val="auto"/>
                <w:sz w:val="21"/>
                <w:szCs w:val="21"/>
                <w:lang w:eastAsia="zh-CN"/>
              </w:rPr>
              <w:t>。”</w:t>
            </w:r>
          </w:p>
        </w:tc>
      </w:tr>
      <w:tr w14:paraId="530851E7">
        <w:tblPrEx>
          <w:tblCellMar>
            <w:top w:w="15" w:type="dxa"/>
            <w:left w:w="15" w:type="dxa"/>
            <w:bottom w:w="15" w:type="dxa"/>
            <w:right w:w="15" w:type="dxa"/>
          </w:tblCellMar>
        </w:tblPrEx>
        <w:trPr>
          <w:trHeight w:val="1546"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1D2C43EA">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F679929">
            <w:pPr>
              <w:spacing w:line="240" w:lineRule="exact"/>
              <w:rPr>
                <w:rFonts w:hint="eastAsia" w:ascii="仿宋_GB2312" w:hAnsi="仿宋" w:eastAsia="仿宋_GB2312" w:cs="仿宋"/>
                <w:color w:val="auto"/>
                <w:kern w:val="0"/>
                <w:sz w:val="21"/>
                <w:szCs w:val="21"/>
                <w:highlight w:val="none"/>
                <w:lang w:val="en-US" w:eastAsia="zh-CN" w:bidi="ar"/>
              </w:rPr>
            </w:pPr>
            <w:r>
              <w:rPr>
                <w:rFonts w:hint="eastAsia" w:ascii="仿宋_GB2312" w:hAnsi="仿宋" w:eastAsia="仿宋_GB2312" w:cs="仿宋"/>
                <w:color w:val="auto"/>
                <w:sz w:val="21"/>
                <w:szCs w:val="21"/>
                <w:highlight w:val="none"/>
              </w:rPr>
              <w:t>关于印发《温州市欠薪应急周转资金管理办法》的通知</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AECE909">
            <w:pPr>
              <w:spacing w:line="240" w:lineRule="exact"/>
              <w:jc w:val="center"/>
              <w:rPr>
                <w:rFonts w:hint="eastAsia" w:ascii="仿宋_GB2312" w:hAnsi="仿宋" w:eastAsia="仿宋_GB2312" w:cs="仿宋"/>
                <w:color w:val="auto"/>
                <w:kern w:val="0"/>
                <w:sz w:val="21"/>
                <w:szCs w:val="21"/>
                <w:highlight w:val="none"/>
                <w:lang w:val="en-US" w:eastAsia="zh-CN" w:bidi="ar"/>
              </w:rPr>
            </w:pPr>
            <w:r>
              <w:rPr>
                <w:rFonts w:hint="eastAsia" w:ascii="仿宋_GB2312" w:hAnsi="仿宋" w:eastAsia="仿宋_GB2312" w:cs="仿宋"/>
                <w:color w:val="auto"/>
                <w:sz w:val="21"/>
                <w:szCs w:val="21"/>
                <w:highlight w:val="none"/>
              </w:rPr>
              <w:t>温人社发〔2020〕47号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62712A2">
            <w:pPr>
              <w:spacing w:line="240" w:lineRule="exact"/>
              <w:jc w:val="center"/>
              <w:rPr>
                <w:rFonts w:hint="eastAsia" w:ascii="仿宋_GB2312" w:hAnsi="仿宋" w:eastAsia="仿宋_GB2312" w:cs="仿宋"/>
                <w:color w:val="auto"/>
                <w:kern w:val="0"/>
                <w:sz w:val="21"/>
                <w:szCs w:val="21"/>
                <w:highlight w:val="none"/>
                <w:lang w:val="en-US" w:eastAsia="zh-CN" w:bidi="ar"/>
              </w:rPr>
            </w:pPr>
            <w:r>
              <w:rPr>
                <w:rFonts w:hint="eastAsia" w:ascii="仿宋_GB2312" w:hAnsi="仿宋" w:eastAsia="仿宋_GB2312" w:cs="仿宋"/>
                <w:color w:val="auto"/>
                <w:sz w:val="21"/>
                <w:szCs w:val="21"/>
                <w:highlight w:val="none"/>
              </w:rPr>
              <w:t>ZJCC13-2020-0002</w:t>
            </w:r>
          </w:p>
        </w:tc>
        <w:tc>
          <w:tcPr>
            <w:tcW w:w="3909" w:type="dxa"/>
            <w:tcBorders>
              <w:top w:val="single" w:color="000000" w:sz="4" w:space="0"/>
              <w:left w:val="single" w:color="000000" w:sz="4" w:space="0"/>
              <w:bottom w:val="single" w:color="000000" w:sz="4" w:space="0"/>
              <w:right w:val="single" w:color="000000" w:sz="4" w:space="0"/>
            </w:tcBorders>
            <w:noWrap w:val="0"/>
            <w:vAlign w:val="center"/>
          </w:tcPr>
          <w:p w14:paraId="687C749A">
            <w:pPr>
              <w:spacing w:line="240" w:lineRule="exact"/>
              <w:jc w:val="left"/>
              <w:rPr>
                <w:rFonts w:hint="eastAsia" w:ascii="仿宋_GB2312" w:hAnsi="仿宋" w:eastAsia="仿宋_GB2312" w:cs="仿宋"/>
                <w:color w:val="auto"/>
                <w:kern w:val="2"/>
                <w:sz w:val="21"/>
                <w:szCs w:val="21"/>
                <w:highlight w:val="none"/>
                <w:lang w:val="en-US" w:eastAsia="zh-CN" w:bidi="ar-SA"/>
              </w:rPr>
            </w:pPr>
            <w:r>
              <w:rPr>
                <w:rFonts w:hint="eastAsia" w:ascii="仿宋_GB2312" w:hAnsi="仿宋" w:eastAsia="仿宋_GB2312" w:cs="仿宋"/>
                <w:color w:val="auto"/>
                <w:sz w:val="21"/>
                <w:szCs w:val="21"/>
                <w:highlight w:val="none"/>
                <w:lang w:eastAsia="zh-CN"/>
              </w:rPr>
              <w:t>“</w:t>
            </w:r>
            <w:r>
              <w:rPr>
                <w:rFonts w:hint="eastAsia" w:ascii="仿宋_GB2312" w:hAnsi="仿宋" w:eastAsia="仿宋_GB2312" w:cs="仿宋"/>
                <w:color w:val="auto"/>
                <w:sz w:val="21"/>
                <w:szCs w:val="21"/>
                <w:highlight w:val="none"/>
              </w:rPr>
              <w:t>本办法自发布之日起实施。各县（市、区）可根据本办法制定实施细则。</w:t>
            </w:r>
            <w:r>
              <w:rPr>
                <w:rFonts w:hint="eastAsia" w:ascii="仿宋_GB2312" w:hAnsi="仿宋" w:eastAsia="仿宋_GB2312" w:cs="仿宋"/>
                <w:color w:val="auto"/>
                <w:sz w:val="21"/>
                <w:szCs w:val="21"/>
                <w:highlight w:val="none"/>
                <w:lang w:eastAsia="zh-CN"/>
              </w:rPr>
              <w:t>”修改为“</w:t>
            </w:r>
            <w:r>
              <w:rPr>
                <w:rFonts w:hint="eastAsia" w:ascii="仿宋_GB2312" w:hAnsi="仿宋" w:eastAsia="仿宋_GB2312" w:cs="仿宋"/>
                <w:color w:val="auto"/>
                <w:sz w:val="21"/>
                <w:szCs w:val="21"/>
                <w:highlight w:val="none"/>
              </w:rPr>
              <w:t>本办法自发布之日起实施</w:t>
            </w:r>
            <w:r>
              <w:rPr>
                <w:rFonts w:hint="eastAsia" w:ascii="仿宋_GB2312" w:hAnsi="仿宋" w:eastAsia="仿宋_GB2312" w:cs="仿宋"/>
                <w:color w:val="auto"/>
                <w:sz w:val="21"/>
                <w:szCs w:val="21"/>
                <w:highlight w:val="none"/>
                <w:lang w:eastAsia="zh-CN"/>
              </w:rPr>
              <w:t>，有效期至</w:t>
            </w:r>
            <w:r>
              <w:rPr>
                <w:rFonts w:hint="eastAsia" w:ascii="仿宋_GB2312" w:hAnsi="仿宋" w:eastAsia="仿宋_GB2312" w:cs="仿宋"/>
                <w:color w:val="auto"/>
                <w:sz w:val="21"/>
                <w:szCs w:val="21"/>
                <w:highlight w:val="none"/>
                <w:lang w:val="en-US" w:eastAsia="zh-CN"/>
              </w:rPr>
              <w:t>2030年4月25日止</w:t>
            </w:r>
            <w:r>
              <w:rPr>
                <w:rFonts w:hint="eastAsia" w:ascii="仿宋_GB2312" w:hAnsi="仿宋" w:eastAsia="仿宋_GB2312" w:cs="仿宋"/>
                <w:color w:val="auto"/>
                <w:sz w:val="21"/>
                <w:szCs w:val="21"/>
                <w:highlight w:val="none"/>
              </w:rPr>
              <w:t>。各县（市、区）可根据本办法制定实施细则。</w:t>
            </w:r>
            <w:r>
              <w:rPr>
                <w:rFonts w:hint="eastAsia" w:ascii="仿宋_GB2312" w:hAnsi="仿宋" w:eastAsia="仿宋_GB2312" w:cs="仿宋"/>
                <w:color w:val="auto"/>
                <w:sz w:val="21"/>
                <w:szCs w:val="21"/>
                <w:highlight w:val="none"/>
                <w:lang w:eastAsia="zh-CN"/>
              </w:rPr>
              <w:t>”</w:t>
            </w:r>
          </w:p>
        </w:tc>
      </w:tr>
      <w:tr w14:paraId="3A9C1147">
        <w:tblPrEx>
          <w:tblCellMar>
            <w:top w:w="15" w:type="dxa"/>
            <w:left w:w="15" w:type="dxa"/>
            <w:bottom w:w="15" w:type="dxa"/>
            <w:right w:w="15" w:type="dxa"/>
          </w:tblCellMar>
        </w:tblPrEx>
        <w:trPr>
          <w:trHeight w:val="1546"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6AB742B5">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2871FE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温州市人力资源和社会保障局关于实施人力资源服务机构年度报告公示制度的通知</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7904711">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温人社发〔2020〕65号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11186AB">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ZJCC13-2020-0005</w:t>
            </w:r>
          </w:p>
        </w:tc>
        <w:tc>
          <w:tcPr>
            <w:tcW w:w="3909" w:type="dxa"/>
            <w:tcBorders>
              <w:top w:val="single" w:color="000000" w:sz="4" w:space="0"/>
              <w:left w:val="single" w:color="000000" w:sz="4" w:space="0"/>
              <w:bottom w:val="single" w:color="000000" w:sz="4" w:space="0"/>
              <w:right w:val="single" w:color="000000" w:sz="4" w:space="0"/>
            </w:tcBorders>
            <w:noWrap w:val="0"/>
            <w:vAlign w:val="center"/>
          </w:tcPr>
          <w:p w14:paraId="5D0C01A4">
            <w:pPr>
              <w:spacing w:line="240" w:lineRule="exact"/>
              <w:jc w:val="left"/>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sz w:val="21"/>
                <w:szCs w:val="21"/>
                <w:highlight w:val="none"/>
                <w:lang w:eastAsia="zh-CN"/>
              </w:rPr>
              <w:t>“</w:t>
            </w:r>
            <w:r>
              <w:rPr>
                <w:rFonts w:hint="eastAsia" w:ascii="仿宋_GB2312" w:hAnsi="仿宋" w:eastAsia="仿宋_GB2312" w:cs="仿宋"/>
                <w:color w:val="auto"/>
                <w:sz w:val="21"/>
                <w:szCs w:val="21"/>
                <w:highlight w:val="none"/>
              </w:rPr>
              <w:t>本制度自2020年8月1日起施行</w:t>
            </w:r>
            <w:r>
              <w:rPr>
                <w:rFonts w:hint="eastAsia" w:ascii="仿宋_GB2312" w:hAnsi="仿宋" w:eastAsia="仿宋_GB2312" w:cs="仿宋"/>
                <w:color w:val="auto"/>
                <w:sz w:val="21"/>
                <w:szCs w:val="21"/>
                <w:highlight w:val="none"/>
                <w:lang w:eastAsia="zh-CN"/>
              </w:rPr>
              <w:t>。”修改为“</w:t>
            </w:r>
            <w:r>
              <w:rPr>
                <w:rFonts w:hint="eastAsia" w:ascii="仿宋_GB2312" w:hAnsi="仿宋" w:eastAsia="仿宋_GB2312" w:cs="仿宋"/>
                <w:color w:val="auto"/>
                <w:sz w:val="21"/>
                <w:szCs w:val="21"/>
                <w:highlight w:val="none"/>
              </w:rPr>
              <w:t>本制度自2020年8月1日起施行</w:t>
            </w:r>
            <w:r>
              <w:rPr>
                <w:rFonts w:hint="eastAsia" w:ascii="仿宋_GB2312" w:hAnsi="仿宋" w:eastAsia="仿宋_GB2312" w:cs="仿宋"/>
                <w:color w:val="auto"/>
                <w:sz w:val="21"/>
                <w:szCs w:val="21"/>
                <w:highlight w:val="none"/>
                <w:lang w:eastAsia="zh-CN"/>
              </w:rPr>
              <w:t>，有效期至</w:t>
            </w:r>
            <w:r>
              <w:rPr>
                <w:rFonts w:hint="eastAsia" w:ascii="仿宋_GB2312" w:hAnsi="仿宋" w:eastAsia="仿宋_GB2312" w:cs="仿宋"/>
                <w:color w:val="auto"/>
                <w:sz w:val="21"/>
                <w:szCs w:val="21"/>
                <w:highlight w:val="none"/>
                <w:lang w:val="en-US" w:eastAsia="zh-CN"/>
              </w:rPr>
              <w:t>2030年7月31日止</w:t>
            </w:r>
            <w:r>
              <w:rPr>
                <w:rFonts w:hint="eastAsia" w:ascii="仿宋_GB2312" w:hAnsi="仿宋" w:eastAsia="仿宋_GB2312" w:cs="仿宋"/>
                <w:color w:val="auto"/>
                <w:sz w:val="21"/>
                <w:szCs w:val="21"/>
                <w:highlight w:val="none"/>
                <w:lang w:eastAsia="zh-CN"/>
              </w:rPr>
              <w:t>。”</w:t>
            </w:r>
          </w:p>
        </w:tc>
      </w:tr>
    </w:tbl>
    <w:p w14:paraId="22F20A5C">
      <w:pPr>
        <w:rPr>
          <w:rFonts w:hint="eastAsia" w:ascii="黑体" w:hAnsi="黑体" w:eastAsia="黑体"/>
          <w:color w:val="000000"/>
        </w:rPr>
      </w:pPr>
      <w:r>
        <w:rPr>
          <w:rFonts w:hint="eastAsia" w:ascii="黑体" w:hAnsi="黑体" w:eastAsia="黑体"/>
          <w:color w:val="000000"/>
        </w:rPr>
        <w:br w:type="page"/>
      </w:r>
    </w:p>
    <w:p w14:paraId="24D37311">
      <w:pPr>
        <w:spacing w:line="460" w:lineRule="exact"/>
        <w:jc w:val="left"/>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3</w:t>
      </w:r>
    </w:p>
    <w:p w14:paraId="0A1A34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olor w:val="000000"/>
          <w:lang w:val="en"/>
        </w:rPr>
      </w:pPr>
    </w:p>
    <w:p w14:paraId="5ACA751B">
      <w:pPr>
        <w:spacing w:line="560" w:lineRule="exact"/>
        <w:jc w:val="center"/>
        <w:rPr>
          <w:rFonts w:ascii="方正小标宋简体" w:hAnsi="仿宋_GB2312" w:eastAsia="方正小标宋简体"/>
          <w:color w:val="000000"/>
          <w:sz w:val="44"/>
          <w:szCs w:val="44"/>
          <w:lang w:val="en"/>
        </w:rPr>
      </w:pPr>
      <w:r>
        <w:rPr>
          <w:rFonts w:hint="eastAsia" w:ascii="方正小标宋简体" w:hAnsi="仿宋_GB2312" w:eastAsia="方正小标宋简体"/>
          <w:color w:val="000000"/>
          <w:sz w:val="44"/>
          <w:szCs w:val="44"/>
          <w:lang w:val="en" w:eastAsia="zh-CN"/>
        </w:rPr>
        <w:t>温州</w:t>
      </w:r>
      <w:r>
        <w:rPr>
          <w:rFonts w:ascii="方正小标宋简体" w:hAnsi="仿宋_GB2312" w:eastAsia="方正小标宋简体"/>
          <w:color w:val="000000"/>
          <w:sz w:val="44"/>
          <w:szCs w:val="44"/>
          <w:lang w:val="en"/>
        </w:rPr>
        <w:t>市人力社保</w:t>
      </w:r>
      <w:r>
        <w:rPr>
          <w:rFonts w:ascii="方正小标宋简体" w:hAnsi="仿宋_GB2312" w:eastAsia="方正小标宋简体" w:cs="Times New Roman"/>
          <w:color w:val="000000"/>
          <w:sz w:val="44"/>
          <w:szCs w:val="44"/>
          <w:lang w:val="en"/>
        </w:rPr>
        <w:t>局</w:t>
      </w:r>
      <w:r>
        <w:rPr>
          <w:rFonts w:hint="eastAsia" w:ascii="方正小标宋简体" w:hAnsi="仿宋_GB2312" w:eastAsia="方正小标宋简体" w:cs="Times New Roman"/>
          <w:color w:val="000000"/>
          <w:sz w:val="44"/>
          <w:szCs w:val="44"/>
          <w:lang w:val="en"/>
        </w:rPr>
        <w:t>废止</w:t>
      </w:r>
      <w:r>
        <w:rPr>
          <w:rFonts w:hint="eastAsia" w:ascii="方正小标宋简体" w:hAnsi="仿宋_GB2312" w:eastAsia="方正小标宋简体"/>
          <w:color w:val="000000"/>
          <w:sz w:val="44"/>
          <w:szCs w:val="44"/>
          <w:lang w:val="en"/>
        </w:rPr>
        <w:t>的</w:t>
      </w:r>
      <w:r>
        <w:rPr>
          <w:rFonts w:ascii="方正小标宋简体" w:hAnsi="仿宋_GB2312" w:eastAsia="方正小标宋简体"/>
          <w:color w:val="000000"/>
          <w:sz w:val="44"/>
          <w:szCs w:val="44"/>
          <w:lang w:val="en"/>
        </w:rPr>
        <w:t>文件目录</w:t>
      </w:r>
    </w:p>
    <w:p w14:paraId="3B4197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lang w:val="en"/>
        </w:rPr>
      </w:pPr>
    </w:p>
    <w:tbl>
      <w:tblPr>
        <w:tblStyle w:val="7"/>
        <w:tblW w:w="13867" w:type="dxa"/>
        <w:tblInd w:w="17" w:type="dxa"/>
        <w:tblLayout w:type="fixed"/>
        <w:tblCellMar>
          <w:top w:w="15" w:type="dxa"/>
          <w:left w:w="15" w:type="dxa"/>
          <w:bottom w:w="15" w:type="dxa"/>
          <w:right w:w="15" w:type="dxa"/>
        </w:tblCellMar>
      </w:tblPr>
      <w:tblGrid>
        <w:gridCol w:w="667"/>
        <w:gridCol w:w="7770"/>
        <w:gridCol w:w="2940"/>
        <w:gridCol w:w="2490"/>
      </w:tblGrid>
      <w:tr w14:paraId="61F3B0D2">
        <w:tblPrEx>
          <w:tblCellMar>
            <w:top w:w="15" w:type="dxa"/>
            <w:left w:w="15" w:type="dxa"/>
            <w:bottom w:w="15" w:type="dxa"/>
            <w:right w:w="15" w:type="dxa"/>
          </w:tblCellMar>
        </w:tblPrEx>
        <w:trPr>
          <w:trHeight w:val="510" w:hRule="atLeast"/>
          <w:tblHead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DD6D5B">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序号</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1C21890A">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文件名称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5802551C">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09EEA004">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三统一编号</w:t>
            </w:r>
          </w:p>
        </w:tc>
      </w:tr>
      <w:tr w14:paraId="613910D0">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C0C64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719ADE5F">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关于解决已参加社会保险的部分企业军转干部生活困难的通知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434019F">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温劳社养〔2004〕47号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47877AC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ZJCC13-2004-0001</w:t>
            </w:r>
          </w:p>
        </w:tc>
      </w:tr>
      <w:tr w14:paraId="78174D0E">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3ADAA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72DE6164">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关于解决部分企业军转干部生活困难有关问题的通知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835EB0B">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温劳社养〔2004〕145号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2C6AB39">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ZJCC13-2004-0002</w:t>
            </w:r>
          </w:p>
        </w:tc>
      </w:tr>
      <w:tr w14:paraId="04B1A7BD">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6787B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52B34C7D">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关于进一步贯彻落实城乡居民社会养老保险部分参保人员待遇调整政策的通知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51D0AF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温人社发〔2012〕51号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A4EA07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ZJCC13-2012-0001</w:t>
            </w:r>
          </w:p>
        </w:tc>
      </w:tr>
      <w:tr w14:paraId="11CAA2C2">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577D4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78AF8B61">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关于进一步贯彻落实城乡居民社会养老保险部分参保人员待遇调整政策的补充通知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32D56C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温人社发〔2012〕223号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EC0DF6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ZJCC13-2012-0015</w:t>
            </w:r>
          </w:p>
        </w:tc>
      </w:tr>
      <w:tr w14:paraId="2E457EF4">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F1400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733628E6">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关于机关事业单位工作人员补建企业职工基本养老保险个人账户有关问题的通知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383174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温人社发〔2014〕166号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2D75A3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ZJCC13-2014-0005</w:t>
            </w:r>
          </w:p>
        </w:tc>
      </w:tr>
      <w:tr w14:paraId="156241CA">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380517">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0CC83E95">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温州市人力资源和社会保障局  温州市财政局浙江省温州市地方税务局关于调整完善工伤保险费率的通知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2B2E2E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温人社发〔2015〕297号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C950ED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ZJCC13-2015-0005</w:t>
            </w:r>
          </w:p>
        </w:tc>
      </w:tr>
      <w:tr w14:paraId="424D7335">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8AB114">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2A7D1AF6">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关于调整市区被征地农民基本生活保障待遇有关事项的通知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32B76C3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温人社发〔2018〕118号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1CBB4C6C">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ZJCC13-2018-0005</w:t>
            </w:r>
          </w:p>
        </w:tc>
      </w:tr>
      <w:tr w14:paraId="0646C10F">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285CA5">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29EF9D61">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fldChar w:fldCharType="begin"/>
            </w:r>
            <w:r>
              <w:rPr>
                <w:rFonts w:hint="eastAsia" w:ascii="仿宋_GB2312" w:hAnsi="仿宋" w:eastAsia="仿宋_GB2312" w:cs="仿宋"/>
                <w:color w:val="auto"/>
                <w:sz w:val="21"/>
                <w:szCs w:val="21"/>
              </w:rPr>
              <w:instrText xml:space="preserve"> HYPERLINK "/home/greatwall/文档\\x/../温人社发/温人社发〔2020〕57号.doc" </w:instrText>
            </w:r>
            <w:r>
              <w:rPr>
                <w:rFonts w:hint="eastAsia" w:ascii="仿宋_GB2312" w:hAnsi="仿宋" w:eastAsia="仿宋_GB2312" w:cs="仿宋"/>
                <w:color w:val="auto"/>
                <w:sz w:val="21"/>
                <w:szCs w:val="21"/>
              </w:rPr>
              <w:fldChar w:fldCharType="separate"/>
            </w:r>
            <w:r>
              <w:rPr>
                <w:rStyle w:val="10"/>
                <w:rFonts w:hint="eastAsia" w:ascii="仿宋_GB2312" w:hAnsi="仿宋" w:eastAsia="仿宋_GB2312" w:cs="仿宋"/>
                <w:color w:val="auto"/>
                <w:sz w:val="21"/>
                <w:szCs w:val="21"/>
                <w:u w:val="none"/>
              </w:rPr>
              <w:t>关于印发《温州市区促进家政服务业提质扩容项目经费管理办法（试行）》的通知</w:t>
            </w:r>
            <w:r>
              <w:rPr>
                <w:rStyle w:val="10"/>
                <w:rFonts w:hint="eastAsia" w:ascii="仿宋_GB2312" w:hAnsi="仿宋" w:eastAsia="仿宋_GB2312" w:cs="仿宋"/>
                <w:color w:val="auto"/>
                <w:sz w:val="21"/>
                <w:szCs w:val="21"/>
                <w:u w:val="none"/>
              </w:rPr>
              <w:fldChar w:fldCharType="end"/>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EFC53D2">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温人社发〔2020〕57号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3356E2D0">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ZJCC13-2020-0004</w:t>
            </w:r>
          </w:p>
        </w:tc>
      </w:tr>
      <w:tr w14:paraId="0EEACB23">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996C45">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495C06CD">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关于在全市试行特殊工时审批清单式管理的通知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5C42FE2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温人社发〔2021〕22号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C0D08FD">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sz w:val="21"/>
                <w:szCs w:val="21"/>
              </w:rPr>
              <w:t>ZJCC13-202</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-00</w:t>
            </w:r>
            <w:r>
              <w:rPr>
                <w:rFonts w:hint="eastAsia" w:ascii="仿宋_GB2312" w:hAnsi="仿宋" w:eastAsia="仿宋_GB2312" w:cs="仿宋"/>
                <w:color w:val="auto"/>
                <w:sz w:val="21"/>
                <w:szCs w:val="21"/>
                <w:lang w:val="en-US" w:eastAsia="zh-CN"/>
              </w:rPr>
              <w:t>01</w:t>
            </w:r>
          </w:p>
        </w:tc>
      </w:tr>
      <w:tr w14:paraId="32C30B45">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92903A">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35683C93">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 温州市财政局关于印发《温州市博士后工作专项政策实施细则》的通知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581202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 xml:space="preserve">温人社发〔2022〕38号 </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07357EA8">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0"/>
                <w:sz w:val="21"/>
                <w:szCs w:val="21"/>
                <w:lang w:bidi="ar"/>
              </w:rPr>
              <w:t>ZJCC13-2022-000</w:t>
            </w:r>
            <w:r>
              <w:rPr>
                <w:rFonts w:hint="eastAsia" w:ascii="仿宋_GB2312" w:hAnsi="仿宋" w:eastAsia="仿宋_GB2312" w:cs="仿宋"/>
                <w:color w:val="auto"/>
                <w:kern w:val="0"/>
                <w:sz w:val="21"/>
                <w:szCs w:val="21"/>
                <w:lang w:val="en-US" w:eastAsia="zh-CN" w:bidi="ar"/>
              </w:rPr>
              <w:t>3</w:t>
            </w:r>
          </w:p>
        </w:tc>
      </w:tr>
      <w:tr w14:paraId="1D24C2D3">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A5D53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050F592E">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关于</w:t>
            </w:r>
            <w:r>
              <w:rPr>
                <w:rFonts w:hint="eastAsia" w:ascii="仿宋_GB2312" w:hAnsi="仿宋" w:eastAsia="仿宋_GB2312" w:cs="仿宋"/>
                <w:color w:val="auto"/>
                <w:kern w:val="0"/>
                <w:sz w:val="21"/>
                <w:szCs w:val="21"/>
                <w:lang w:eastAsia="zh-CN" w:bidi="ar"/>
              </w:rPr>
              <w:t>废止</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eastAsia="zh-CN" w:bidi="ar"/>
              </w:rPr>
              <w:t>温州市市级创业孵化示范基地认定与管理办法</w:t>
            </w:r>
            <w:r>
              <w:rPr>
                <w:rFonts w:hint="eastAsia" w:ascii="仿宋_GB2312" w:hAnsi="仿宋" w:eastAsia="仿宋_GB2312" w:cs="仿宋"/>
                <w:color w:val="auto"/>
                <w:kern w:val="0"/>
                <w:sz w:val="21"/>
                <w:szCs w:val="21"/>
                <w:lang w:bidi="ar"/>
              </w:rPr>
              <w:t>》的通知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6E35B4E">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w:t>
            </w:r>
            <w:r>
              <w:rPr>
                <w:rFonts w:hint="eastAsia" w:ascii="仿宋_GB2312" w:hAnsi="仿宋" w:eastAsia="仿宋_GB2312" w:cs="仿宋"/>
                <w:color w:val="auto"/>
                <w:kern w:val="0"/>
                <w:sz w:val="21"/>
                <w:szCs w:val="21"/>
                <w:lang w:val="en-US" w:eastAsia="zh-CN" w:bidi="ar"/>
              </w:rPr>
              <w:t>3</w:t>
            </w:r>
            <w:r>
              <w:rPr>
                <w:rFonts w:hint="eastAsia" w:ascii="仿宋_GB2312" w:hAnsi="仿宋" w:eastAsia="仿宋_GB2312" w:cs="仿宋"/>
                <w:color w:val="auto"/>
                <w:kern w:val="0"/>
                <w:sz w:val="21"/>
                <w:szCs w:val="21"/>
                <w:lang w:bidi="ar"/>
              </w:rPr>
              <w:t>〕</w:t>
            </w:r>
            <w:r>
              <w:rPr>
                <w:rFonts w:hint="eastAsia" w:ascii="仿宋_GB2312" w:hAnsi="仿宋" w:eastAsia="仿宋_GB2312" w:cs="仿宋"/>
                <w:color w:val="auto"/>
                <w:kern w:val="0"/>
                <w:sz w:val="21"/>
                <w:szCs w:val="21"/>
                <w:lang w:val="en-US" w:eastAsia="zh-CN" w:bidi="ar"/>
              </w:rPr>
              <w:t>3</w:t>
            </w:r>
            <w:r>
              <w:rPr>
                <w:rFonts w:hint="eastAsia" w:ascii="仿宋_GB2312" w:hAnsi="仿宋" w:eastAsia="仿宋_GB2312" w:cs="仿宋"/>
                <w:color w:val="auto"/>
                <w:kern w:val="0"/>
                <w:sz w:val="21"/>
                <w:szCs w:val="21"/>
                <w:lang w:bidi="ar"/>
              </w:rPr>
              <w:t>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8A78C1F">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val="en-US" w:eastAsia="zh-CN" w:bidi="ar"/>
              </w:rPr>
              <w:t>ZJCC13-2023-0001</w:t>
            </w:r>
          </w:p>
        </w:tc>
      </w:tr>
      <w:tr w14:paraId="4654DF9B">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0B199F">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31C84DBE">
            <w:pPr>
              <w:spacing w:line="240" w:lineRule="exact"/>
              <w:rPr>
                <w:rFonts w:hint="eastAsia" w:ascii="仿宋_GB2312" w:hAnsi="仿宋" w:eastAsia="仿宋_GB2312" w:cs="仿宋"/>
                <w:color w:val="auto"/>
                <w:kern w:val="0"/>
                <w:sz w:val="21"/>
                <w:szCs w:val="21"/>
                <w:highlight w:val="none"/>
                <w:lang w:val="en-US" w:eastAsia="zh-CN" w:bidi="ar"/>
              </w:rPr>
            </w:pPr>
            <w:r>
              <w:rPr>
                <w:rFonts w:hint="eastAsia" w:ascii="仿宋_GB2312" w:hAnsi="仿宋" w:eastAsia="仿宋_GB2312" w:cs="仿宋"/>
                <w:color w:val="auto"/>
                <w:kern w:val="0"/>
                <w:sz w:val="21"/>
                <w:szCs w:val="21"/>
                <w:highlight w:val="none"/>
                <w:lang w:val="en-US" w:eastAsia="zh-CN" w:bidi="ar"/>
              </w:rPr>
              <w:t>温州市人力资源和社会保障局关于公布行政规范性文件清理结果的通知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A2255C7">
            <w:pPr>
              <w:spacing w:line="240" w:lineRule="exact"/>
              <w:jc w:val="center"/>
              <w:rPr>
                <w:rFonts w:hint="eastAsia" w:ascii="仿宋_GB2312" w:hAnsi="仿宋" w:eastAsia="仿宋_GB2312" w:cs="仿宋"/>
                <w:color w:val="auto"/>
                <w:kern w:val="0"/>
                <w:sz w:val="21"/>
                <w:szCs w:val="21"/>
                <w:highlight w:val="none"/>
                <w:lang w:val="en-US" w:eastAsia="zh-CN" w:bidi="ar"/>
              </w:rPr>
            </w:pPr>
            <w:r>
              <w:rPr>
                <w:rFonts w:hint="eastAsia" w:ascii="仿宋_GB2312" w:hAnsi="仿宋" w:eastAsia="仿宋_GB2312" w:cs="仿宋"/>
                <w:color w:val="auto"/>
                <w:kern w:val="0"/>
                <w:sz w:val="21"/>
                <w:szCs w:val="21"/>
                <w:highlight w:val="none"/>
                <w:lang w:val="en-US" w:eastAsia="zh-CN" w:bidi="ar"/>
              </w:rPr>
              <w:t>温人社发〔2023〕48号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21B0A98">
            <w:pPr>
              <w:spacing w:line="240" w:lineRule="exact"/>
              <w:jc w:val="center"/>
              <w:rPr>
                <w:rFonts w:hint="eastAsia" w:ascii="仿宋_GB2312" w:hAnsi="仿宋" w:eastAsia="仿宋_GB2312" w:cs="仿宋"/>
                <w:color w:val="auto"/>
                <w:kern w:val="0"/>
                <w:sz w:val="21"/>
                <w:szCs w:val="21"/>
                <w:highlight w:val="none"/>
                <w:lang w:val="en-US" w:eastAsia="zh-CN" w:bidi="ar"/>
              </w:rPr>
            </w:pPr>
            <w:r>
              <w:rPr>
                <w:rFonts w:hint="eastAsia" w:ascii="仿宋_GB2312" w:hAnsi="仿宋" w:eastAsia="仿宋_GB2312" w:cs="仿宋"/>
                <w:color w:val="auto"/>
                <w:kern w:val="2"/>
                <w:sz w:val="21"/>
                <w:szCs w:val="21"/>
                <w:highlight w:val="none"/>
                <w:lang w:val="en-US" w:eastAsia="zh-CN" w:bidi="ar-SA"/>
              </w:rPr>
              <w:t>ZJCC13-2023-0007</w:t>
            </w:r>
          </w:p>
        </w:tc>
      </w:tr>
    </w:tbl>
    <w:p w14:paraId="56D00589">
      <w:pPr>
        <w:spacing w:line="560" w:lineRule="exact"/>
        <w:jc w:val="center"/>
        <w:rPr>
          <w:rFonts w:ascii="方正小标宋简体" w:hAnsi="仿宋_GB2312" w:eastAsia="方正小标宋简体"/>
          <w:color w:val="000000"/>
          <w:sz w:val="44"/>
          <w:szCs w:val="44"/>
          <w:lang w:val="en"/>
        </w:rPr>
      </w:pPr>
    </w:p>
    <w:p w14:paraId="3CCA145A">
      <w:pPr>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4</w:t>
      </w:r>
    </w:p>
    <w:p w14:paraId="1C7CA6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olor w:val="000000"/>
          <w:lang w:val="en"/>
        </w:rPr>
      </w:pPr>
    </w:p>
    <w:p w14:paraId="1D8FBBD0">
      <w:pPr>
        <w:spacing w:line="560" w:lineRule="exact"/>
        <w:jc w:val="center"/>
        <w:rPr>
          <w:rFonts w:ascii="方正小标宋简体" w:hAnsi="仿宋_GB2312" w:eastAsia="方正小标宋简体"/>
          <w:color w:val="000000"/>
          <w:sz w:val="44"/>
          <w:szCs w:val="44"/>
          <w:lang w:val="en"/>
        </w:rPr>
      </w:pPr>
      <w:r>
        <w:rPr>
          <w:rFonts w:hint="eastAsia" w:ascii="方正小标宋简体" w:hAnsi="仿宋_GB2312" w:eastAsia="方正小标宋简体"/>
          <w:color w:val="000000"/>
          <w:sz w:val="44"/>
          <w:szCs w:val="44"/>
          <w:lang w:val="en" w:eastAsia="zh-CN"/>
        </w:rPr>
        <w:t>温州</w:t>
      </w:r>
      <w:r>
        <w:rPr>
          <w:rFonts w:ascii="方正小标宋简体" w:hAnsi="仿宋_GB2312" w:eastAsia="方正小标宋简体"/>
          <w:color w:val="000000"/>
          <w:sz w:val="44"/>
          <w:szCs w:val="44"/>
          <w:lang w:val="en"/>
        </w:rPr>
        <w:t>市人力社保</w:t>
      </w:r>
      <w:r>
        <w:rPr>
          <w:rFonts w:ascii="方正小标宋简体" w:hAnsi="仿宋_GB2312" w:eastAsia="方正小标宋简体" w:cs="Times New Roman"/>
          <w:color w:val="000000"/>
          <w:sz w:val="44"/>
          <w:szCs w:val="44"/>
          <w:lang w:val="en"/>
        </w:rPr>
        <w:t>局</w:t>
      </w:r>
      <w:r>
        <w:rPr>
          <w:rFonts w:hint="eastAsia" w:ascii="方正小标宋简体" w:hAnsi="仿宋_GB2312" w:eastAsia="方正小标宋简体" w:cs="Times New Roman"/>
          <w:color w:val="000000"/>
          <w:sz w:val="44"/>
          <w:szCs w:val="44"/>
          <w:lang w:val="en"/>
        </w:rPr>
        <w:t>宣布失效</w:t>
      </w:r>
      <w:r>
        <w:rPr>
          <w:rFonts w:hint="eastAsia" w:ascii="方正小标宋简体" w:hAnsi="仿宋_GB2312" w:eastAsia="方正小标宋简体"/>
          <w:color w:val="000000"/>
          <w:sz w:val="44"/>
          <w:szCs w:val="44"/>
          <w:lang w:val="en"/>
        </w:rPr>
        <w:t>的</w:t>
      </w:r>
      <w:r>
        <w:rPr>
          <w:rFonts w:ascii="方正小标宋简体" w:hAnsi="仿宋_GB2312" w:eastAsia="方正小标宋简体"/>
          <w:color w:val="000000"/>
          <w:sz w:val="44"/>
          <w:szCs w:val="44"/>
          <w:lang w:val="en"/>
        </w:rPr>
        <w:t>文件目录</w:t>
      </w:r>
    </w:p>
    <w:p w14:paraId="438A02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lang w:val="en"/>
        </w:rPr>
      </w:pPr>
    </w:p>
    <w:tbl>
      <w:tblPr>
        <w:tblStyle w:val="7"/>
        <w:tblW w:w="13867" w:type="dxa"/>
        <w:tblInd w:w="17" w:type="dxa"/>
        <w:tblLayout w:type="fixed"/>
        <w:tblCellMar>
          <w:top w:w="15" w:type="dxa"/>
          <w:left w:w="15" w:type="dxa"/>
          <w:bottom w:w="15" w:type="dxa"/>
          <w:right w:w="15" w:type="dxa"/>
        </w:tblCellMar>
      </w:tblPr>
      <w:tblGrid>
        <w:gridCol w:w="667"/>
        <w:gridCol w:w="7770"/>
        <w:gridCol w:w="2940"/>
        <w:gridCol w:w="2490"/>
      </w:tblGrid>
      <w:tr w14:paraId="5E6074E9">
        <w:tblPrEx>
          <w:tblCellMar>
            <w:top w:w="15" w:type="dxa"/>
            <w:left w:w="15" w:type="dxa"/>
            <w:bottom w:w="15" w:type="dxa"/>
            <w:right w:w="15" w:type="dxa"/>
          </w:tblCellMar>
        </w:tblPrEx>
        <w:trPr>
          <w:trHeight w:val="510" w:hRule="atLeast"/>
          <w:tblHead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2AD824">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序号</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1FC86C1E">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文件名称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3DD96E7">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文号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F7426B4">
            <w:p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三统一编号</w:t>
            </w:r>
          </w:p>
        </w:tc>
      </w:tr>
      <w:tr w14:paraId="1D2C711E">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FB5E09">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1B566E58">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温州市人力资源和社会保障局等15部门关于做好支持多渠道灵活就业工作的指导意见</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D5134C7">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温人社发〔2021〕138号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1678D8A9">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sz w:val="21"/>
                <w:szCs w:val="21"/>
              </w:rPr>
              <w:t>ZJCC13-202</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-00</w:t>
            </w:r>
            <w:r>
              <w:rPr>
                <w:rFonts w:hint="eastAsia" w:ascii="仿宋_GB2312" w:hAnsi="仿宋" w:eastAsia="仿宋_GB2312" w:cs="仿宋"/>
                <w:color w:val="auto"/>
                <w:sz w:val="21"/>
                <w:szCs w:val="21"/>
                <w:lang w:val="en-US" w:eastAsia="zh-CN"/>
              </w:rPr>
              <w:t>06</w:t>
            </w:r>
          </w:p>
        </w:tc>
      </w:tr>
      <w:tr w14:paraId="13F8C9D9">
        <w:tblPrEx>
          <w:tblCellMar>
            <w:top w:w="15" w:type="dxa"/>
            <w:left w:w="15" w:type="dxa"/>
            <w:bottom w:w="15" w:type="dxa"/>
            <w:right w:w="15" w:type="dxa"/>
          </w:tblCellMar>
        </w:tblPrEx>
        <w:trPr>
          <w:trHeight w:val="51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6803BA">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7770" w:type="dxa"/>
            <w:tcBorders>
              <w:top w:val="single" w:color="000000" w:sz="4" w:space="0"/>
              <w:left w:val="single" w:color="000000" w:sz="4" w:space="0"/>
              <w:bottom w:val="single" w:color="000000" w:sz="4" w:space="0"/>
              <w:right w:val="single" w:color="000000" w:sz="4" w:space="0"/>
            </w:tcBorders>
            <w:noWrap w:val="0"/>
            <w:vAlign w:val="center"/>
          </w:tcPr>
          <w:p w14:paraId="0C84C8D3">
            <w:pPr>
              <w:spacing w:line="240" w:lineRule="exact"/>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温州市人力资源和社会保障局 温州市财政局 温州市人民政府金融工作办公室 中国人民银行温州市中心支行关于印发《温州市创业担保贷款实施办法》的通知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1849494">
            <w:pPr>
              <w:spacing w:line="240" w:lineRule="exact"/>
              <w:jc w:val="center"/>
              <w:rPr>
                <w:rFonts w:hint="eastAsia" w:ascii="仿宋_GB2312" w:hAnsi="仿宋" w:eastAsia="仿宋_GB2312" w:cs="仿宋"/>
                <w:color w:val="auto"/>
                <w:kern w:val="0"/>
                <w:sz w:val="21"/>
                <w:szCs w:val="21"/>
                <w:lang w:val="en-US" w:eastAsia="zh-CN" w:bidi="ar"/>
              </w:rPr>
            </w:pPr>
            <w:r>
              <w:rPr>
                <w:rFonts w:hint="eastAsia" w:ascii="仿宋_GB2312" w:hAnsi="仿宋" w:eastAsia="仿宋_GB2312" w:cs="仿宋"/>
                <w:color w:val="auto"/>
                <w:kern w:val="0"/>
                <w:sz w:val="21"/>
                <w:szCs w:val="21"/>
                <w:lang w:bidi="ar"/>
              </w:rPr>
              <w:t xml:space="preserve">温人社发〔2022〕8号 </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2F6A6DD">
            <w:pPr>
              <w:spacing w:line="240" w:lineRule="exact"/>
              <w:jc w:val="center"/>
              <w:rPr>
                <w:rFonts w:hint="eastAsia" w:ascii="仿宋_GB2312" w:hAnsi="仿宋" w:eastAsia="仿宋_GB2312" w:cs="仿宋"/>
                <w:color w:val="auto"/>
                <w:kern w:val="2"/>
                <w:sz w:val="21"/>
                <w:szCs w:val="21"/>
                <w:lang w:val="en-US" w:eastAsia="zh-CN" w:bidi="ar-SA"/>
              </w:rPr>
            </w:pPr>
            <w:r>
              <w:rPr>
                <w:rFonts w:hint="eastAsia" w:ascii="仿宋_GB2312" w:hAnsi="仿宋" w:eastAsia="仿宋_GB2312" w:cs="仿宋"/>
                <w:color w:val="auto"/>
                <w:kern w:val="0"/>
                <w:sz w:val="21"/>
                <w:szCs w:val="21"/>
                <w:lang w:bidi="ar"/>
              </w:rPr>
              <w:t>ZJCC13-2022-0001</w:t>
            </w:r>
          </w:p>
        </w:tc>
      </w:tr>
    </w:tbl>
    <w:p w14:paraId="0A20FE29">
      <w:pPr>
        <w:pStyle w:val="2"/>
      </w:pPr>
    </w:p>
    <w:sectPr>
      <w:pgSz w:w="16840" w:h="11907" w:orient="landscape"/>
      <w:pgMar w:top="1587" w:right="2098" w:bottom="1587" w:left="1928" w:header="851" w:footer="1417" w:gutter="0"/>
      <w:pgBorders>
        <w:top w:val="none" w:sz="0" w:space="0"/>
        <w:left w:val="none" w:sz="0" w:space="0"/>
        <w:bottom w:val="none" w:sz="0" w:space="0"/>
        <w:right w:val="none" w:sz="0" w:space="0"/>
      </w:pgBorders>
      <w:pgNumType w:fmt="numberInDash"/>
      <w:cols w:space="0" w:num="1"/>
      <w:rtlGutter w:val="0"/>
      <w:docGrid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5DE4">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- 8 -</w:t>
    </w:r>
    <w:r>
      <w:fldChar w:fldCharType="end"/>
    </w:r>
  </w:p>
  <w:p w14:paraId="5DBFB25C">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D1C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jAzODYzYzg3ODJiMmQ1YWMyMzkzYzlhYzc4OTAifQ=="/>
  </w:docVars>
  <w:rsids>
    <w:rsidRoot w:val="3E6B004D"/>
    <w:rsid w:val="1CF5334C"/>
    <w:rsid w:val="1FF74D4B"/>
    <w:rsid w:val="2B434271"/>
    <w:rsid w:val="3B0C47A9"/>
    <w:rsid w:val="3E6B004D"/>
    <w:rsid w:val="4BDF2ED0"/>
    <w:rsid w:val="4DDFD235"/>
    <w:rsid w:val="55F70866"/>
    <w:rsid w:val="55FF00FB"/>
    <w:rsid w:val="5DD7943F"/>
    <w:rsid w:val="6DDBBC38"/>
    <w:rsid w:val="75F476C7"/>
    <w:rsid w:val="7EFB0326"/>
    <w:rsid w:val="7FF354B6"/>
    <w:rsid w:val="7FF7F884"/>
    <w:rsid w:val="9FEF71BE"/>
    <w:rsid w:val="AF9F280C"/>
    <w:rsid w:val="BEEB79E2"/>
    <w:rsid w:val="BF5F734C"/>
    <w:rsid w:val="C6BD089F"/>
    <w:rsid w:val="C8FF8E32"/>
    <w:rsid w:val="EC7F5D2C"/>
    <w:rsid w:val="F5EF411F"/>
    <w:rsid w:val="FB73B4FA"/>
    <w:rsid w:val="FDEF41BB"/>
    <w:rsid w:val="FEE649CF"/>
    <w:rsid w:val="FFFF7B64"/>
    <w:rsid w:val="FFFFF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仿宋_GB2312"/>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4296</Words>
  <Characters>5788</Characters>
  <Lines>0</Lines>
  <Paragraphs>0</Paragraphs>
  <TotalTime>26</TotalTime>
  <ScaleCrop>false</ScaleCrop>
  <LinksUpToDate>false</LinksUpToDate>
  <CharactersWithSpaces>5822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2023-06-22T09:28:00Z</dcterms:created>
  <dc:creator>微信用户</dc:creator>
  <cp:lastModifiedBy>Administrator</cp:lastModifiedBy>
  <dcterms:modified xsi:type="dcterms:W3CDTF">2025-04-28T06:34:06Z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C67657A03F0E4300968F9E4845185B83_11</vt:lpwstr>
  </property>
  <property fmtid="{D5CDD505-2E9C-101B-9397-08002B2CF9AE}" pid="4" name="KSOTemplateDocerSaveRecord">
    <vt:lpwstr>eyJoZGlkIjoiNGEwNDIxMDQ4YjliZjBkMmE1ZGY4NTQ1Y2FmYTU1OTkifQ==</vt:lpwstr>
  </property>
</Properties>
</file>