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绍兴市智能网联车辆道路测试与示范应用管理实施细则（试行）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修订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一、起草背景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cs="Times New Roman"/>
          <w:lang w:val="en-US" w:eastAsia="zh-CN"/>
        </w:rPr>
      </w:pPr>
      <w:r>
        <w:rPr>
          <w:rFonts w:hint="eastAsia"/>
          <w:lang w:val="en-US" w:eastAsia="zh-CN"/>
        </w:rPr>
        <w:t>《绍兴市智能网联车辆道路测试和示范应用管理实施细则（试行）》（绍</w:t>
      </w:r>
      <w:r>
        <w:rPr>
          <w:rFonts w:hint="default" w:ascii="Times New Roman" w:hAnsi="Times New Roman" w:cs="Times New Roman"/>
          <w:lang w:val="en-US" w:eastAsia="zh-CN"/>
        </w:rPr>
        <w:t>市交发</w:t>
      </w:r>
      <w:r>
        <w:rPr>
          <w:rFonts w:hint="default" w:ascii="Times New Roman" w:hAnsi="Times New Roman" w:eastAsia="仿宋_GB2312" w:cs="Times New Roman"/>
          <w:lang w:val="en-US" w:eastAsia="zh-CN"/>
        </w:rPr>
        <w:t>〔</w:t>
      </w:r>
      <w:r>
        <w:rPr>
          <w:rFonts w:hint="default" w:ascii="Times New Roman" w:hAnsi="Times New Roman" w:cs="Times New Roman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lang w:val="en-US" w:eastAsia="zh-CN"/>
        </w:rPr>
        <w:t>〕</w:t>
      </w:r>
      <w:r>
        <w:rPr>
          <w:rFonts w:hint="default" w:ascii="Times New Roman" w:hAnsi="Times New Roman" w:cs="Times New Roman"/>
          <w:lang w:val="en-US" w:eastAsia="zh-CN"/>
        </w:rPr>
        <w:t>41号，以下简称《细则》）于2022年5月29日印发施行，部分条款已不符合智能网联车产业发展和测试应用现状，拟对《细则》进行修订</w:t>
      </w:r>
      <w:r>
        <w:rPr>
          <w:rFonts w:hint="eastAsia" w:cs="Times New Roman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二、制定依据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outlineLvl w:val="9"/>
        <w:rPr>
          <w:rFonts w:hint="default" w:cs="Times New Roman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32"/>
          <w:szCs w:val="32"/>
        </w:rPr>
        <w:t>《中华人民共和国道路交通安全法》《中华人民共和国公路法》以及工业和信息化部、公安部、交通运输部《智能网联汽车道路测试与示范应用管理规范（试行）》</w:t>
      </w:r>
      <w:r>
        <w:rPr>
          <w:rFonts w:hint="default" w:ascii="Times New Roman" w:hAnsi="Times New Roman" w:cs="Times New Roman"/>
          <w:b w:val="0"/>
          <w:bCs w:val="0"/>
          <w:spacing w:val="-5"/>
          <w:sz w:val="32"/>
          <w:szCs w:val="32"/>
          <w:lang w:val="en-US" w:eastAsia="zh-CN"/>
        </w:rPr>
        <w:t>等法规文件</w:t>
      </w:r>
      <w:r>
        <w:rPr>
          <w:rFonts w:hint="eastAsia" w:ascii="Times New Roman" w:hAnsi="Times New Roman" w:cs="Times New Roman"/>
          <w:b w:val="0"/>
          <w:bCs w:val="0"/>
          <w:spacing w:val="-5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三、主要内容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textAlignment w:val="auto"/>
        <w:outlineLvl w:val="0"/>
        <w:rPr>
          <w:rFonts w:hint="default" w:ascii="Times New Roman" w:hAnsi="Times New Roman" w:cs="Times New Roman"/>
          <w:b w:val="0"/>
          <w:bCs w:val="0"/>
          <w:spacing w:val="-5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一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是</w:t>
      </w:r>
      <w:r>
        <w:rPr>
          <w:rFonts w:hint="default" w:ascii="Times New Roman" w:hAnsi="Times New Roman" w:cs="Times New Roman"/>
          <w:lang w:val="en-US" w:eastAsia="zh-CN"/>
        </w:rPr>
        <w:t>参照国内其他城市智能网联车辆道路测试与示范应用管理实施细则、办法的条文结构顺序，对全文结构进行优化</w:t>
      </w:r>
      <w:r>
        <w:rPr>
          <w:rFonts w:hint="eastAsia" w:ascii="Times New Roman" w:hAnsi="Times New Roman" w:cs="Times New Roman"/>
          <w:lang w:val="en-US" w:eastAsia="zh-CN"/>
        </w:rPr>
        <w:t>，增设总则、跨区域道路测试应用、</w:t>
      </w:r>
      <w:r>
        <w:rPr>
          <w:rFonts w:hint="default" w:ascii="Times New Roman" w:hAnsi="Times New Roman" w:cs="Times New Roman"/>
          <w:lang w:val="en-US" w:eastAsia="zh-CN"/>
        </w:rPr>
        <w:t>功能型无人车测试应用</w:t>
      </w:r>
      <w:r>
        <w:rPr>
          <w:rFonts w:hint="eastAsia" w:ascii="Times New Roman" w:hAnsi="Times New Roman" w:cs="Times New Roman"/>
          <w:lang w:val="en-US" w:eastAsia="zh-CN"/>
        </w:rPr>
        <w:t>等章节内容</w:t>
      </w:r>
      <w:r>
        <w:rPr>
          <w:rFonts w:hint="default" w:ascii="Times New Roman" w:hAnsi="Times New Roman" w:cs="Times New Roman"/>
          <w:lang w:val="en-US" w:eastAsia="zh-CN"/>
        </w:rPr>
        <w:t>。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二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是</w:t>
      </w:r>
      <w:r>
        <w:rPr>
          <w:rFonts w:hint="eastAsia" w:ascii="Times New Roman" w:hAnsi="Times New Roman" w:cs="Times New Roman"/>
          <w:lang w:val="en-US" w:eastAsia="zh-CN"/>
        </w:rPr>
        <w:t>明确了</w:t>
      </w:r>
      <w:r>
        <w:rPr>
          <w:rFonts w:hint="default" w:ascii="Times New Roman" w:hAnsi="Times New Roman" w:cs="Times New Roman"/>
          <w:lang w:val="en-US" w:eastAsia="zh-CN"/>
        </w:rPr>
        <w:t>市、县两级组织管理和职能分工</w:t>
      </w:r>
      <w:r>
        <w:rPr>
          <w:rFonts w:hint="eastAsia" w:ascii="Times New Roman" w:hAnsi="Times New Roman" w:cs="Times New Roman"/>
          <w:lang w:val="en-US"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市级层面组织管理纳入</w:t>
      </w:r>
      <w:r>
        <w:rPr>
          <w:rFonts w:hint="eastAsia" w:ascii="Times New Roman" w:hAnsi="Times New Roman" w:cs="Times New Roman"/>
          <w:lang w:val="en-US" w:eastAsia="zh-CN"/>
        </w:rPr>
        <w:t>到</w:t>
      </w:r>
      <w:r>
        <w:rPr>
          <w:rFonts w:hint="default" w:ascii="Times New Roman" w:hAnsi="Times New Roman" w:cs="Times New Roman"/>
          <w:b w:val="0"/>
          <w:bCs w:val="0"/>
          <w:color w:val="070707"/>
          <w:sz w:val="32"/>
          <w:szCs w:val="32"/>
          <w:lang w:val="en-US" w:eastAsia="zh-CN"/>
        </w:rPr>
        <w:t>交通强市建设工作联席会议体系</w:t>
      </w:r>
      <w:r>
        <w:rPr>
          <w:rFonts w:hint="eastAsia" w:ascii="Times New Roman" w:hAnsi="Times New Roman" w:cs="Times New Roman"/>
          <w:b w:val="0"/>
          <w:bCs w:val="0"/>
          <w:color w:val="070707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color w:val="070707"/>
          <w:sz w:val="32"/>
          <w:szCs w:val="32"/>
        </w:rPr>
        <w:t>成立绍兴市智能网联车辆道路测试与示范应用管理</w:t>
      </w:r>
      <w:r>
        <w:rPr>
          <w:rFonts w:hint="default" w:ascii="Times New Roman" w:hAnsi="Times New Roman" w:cs="Times New Roman"/>
          <w:b w:val="0"/>
          <w:bCs w:val="0"/>
          <w:color w:val="070707"/>
          <w:sz w:val="32"/>
          <w:szCs w:val="32"/>
          <w:lang w:val="en-US" w:eastAsia="zh-CN"/>
        </w:rPr>
        <w:t>工作小组</w:t>
      </w:r>
      <w:r>
        <w:rPr>
          <w:rFonts w:hint="default" w:ascii="Times New Roman" w:hAnsi="Times New Roman" w:cs="Times New Roman"/>
          <w:b w:val="0"/>
          <w:bCs w:val="0"/>
          <w:color w:val="070707"/>
          <w:sz w:val="32"/>
          <w:szCs w:val="32"/>
          <w:lang w:eastAsia="zh-CN"/>
        </w:rPr>
        <w:t>。</w:t>
      </w:r>
      <w:r>
        <w:rPr>
          <w:rFonts w:hint="eastAsia" w:ascii="Times New Roman" w:hAnsi="Times New Roman" w:cs="Times New Roman"/>
          <w:b/>
          <w:bCs/>
          <w:color w:val="070707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cs="Times New Roman"/>
          <w:b w:val="0"/>
          <w:bCs w:val="0"/>
          <w:color w:val="070707"/>
          <w:sz w:val="32"/>
          <w:szCs w:val="32"/>
          <w:lang w:val="en-US" w:eastAsia="zh-CN"/>
        </w:rPr>
        <w:t>为促进我市智能网联汽车产业发展，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培育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智慧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交通领域新业态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新增了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highlight w:val="none"/>
          <w:lang w:val="en-US" w:eastAsia="zh-CN"/>
        </w:rPr>
        <w:t>功能型无人车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32"/>
          <w:szCs w:val="32"/>
          <w:highlight w:val="none"/>
        </w:rPr>
        <w:t>。</w:t>
      </w:r>
      <w:r>
        <w:rPr>
          <w:rFonts w:hint="eastAsia" w:ascii="Times New Roman" w:hAnsi="Times New Roman" w:cs="Times New Roman"/>
          <w:b/>
          <w:bCs/>
          <w:szCs w:val="22"/>
          <w:lang w:val="en-US" w:eastAsia="zh-CN"/>
        </w:rPr>
        <w:t>四是</w:t>
      </w:r>
      <w:r>
        <w:rPr>
          <w:rFonts w:hint="eastAsia" w:ascii="Times New Roman" w:hAnsi="Times New Roman" w:cs="Times New Roman"/>
          <w:szCs w:val="22"/>
          <w:lang w:val="en-US" w:eastAsia="zh-CN"/>
        </w:rPr>
        <w:t>在规范道路测试应用申请基本要求和流程基础上，进一步明确了4种具体测试应用类型的申请要求。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60153"/>
    <w:rsid w:val="007C2D90"/>
    <w:rsid w:val="00A83365"/>
    <w:rsid w:val="03D633CA"/>
    <w:rsid w:val="0AF13804"/>
    <w:rsid w:val="0D0B46D3"/>
    <w:rsid w:val="0E493C76"/>
    <w:rsid w:val="10A03D2F"/>
    <w:rsid w:val="1A682CD6"/>
    <w:rsid w:val="1C125488"/>
    <w:rsid w:val="1D9877BB"/>
    <w:rsid w:val="1E1275D3"/>
    <w:rsid w:val="1ECB1A41"/>
    <w:rsid w:val="1F415657"/>
    <w:rsid w:val="20D5161C"/>
    <w:rsid w:val="21520E46"/>
    <w:rsid w:val="21FC7C1D"/>
    <w:rsid w:val="226F42C1"/>
    <w:rsid w:val="247A21D6"/>
    <w:rsid w:val="26A459B6"/>
    <w:rsid w:val="277128FE"/>
    <w:rsid w:val="294012F9"/>
    <w:rsid w:val="2BB776E7"/>
    <w:rsid w:val="2C882956"/>
    <w:rsid w:val="35E82D36"/>
    <w:rsid w:val="386E7AB3"/>
    <w:rsid w:val="3A95718F"/>
    <w:rsid w:val="3AD56461"/>
    <w:rsid w:val="3EA425AD"/>
    <w:rsid w:val="40060153"/>
    <w:rsid w:val="408306B6"/>
    <w:rsid w:val="4F1E6342"/>
    <w:rsid w:val="4F8E7B8C"/>
    <w:rsid w:val="52387A07"/>
    <w:rsid w:val="528174C3"/>
    <w:rsid w:val="5E5E603F"/>
    <w:rsid w:val="60804E47"/>
    <w:rsid w:val="626D3202"/>
    <w:rsid w:val="672963A5"/>
    <w:rsid w:val="68C047F9"/>
    <w:rsid w:val="68ED65B1"/>
    <w:rsid w:val="6939738F"/>
    <w:rsid w:val="6E4A481E"/>
    <w:rsid w:val="74EB1B97"/>
    <w:rsid w:val="76652C3A"/>
    <w:rsid w:val="77094D61"/>
    <w:rsid w:val="774E4449"/>
    <w:rsid w:val="77C5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Theme="minorHAnsi" w:hAnsiTheme="minorHAnsi" w:cstheme="minorBidi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2024-05-13T02:52:00Z</dcterms:created>
  <dc:creator>刘春宏</dc:creator>
  <cp:lastModifiedBy>林春风</cp:lastModifiedBy>
  <cp:lastPrinted>2025-07-10T01:10:18Z</cp:lastPrinted>
  <dcterms:modified xsi:type="dcterms:W3CDTF">2025-07-10T01:13:51Z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