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4EEBC">
      <w:pPr>
        <w:spacing w:line="560" w:lineRule="exact"/>
        <w:jc w:val="center"/>
        <w:rPr>
          <w:rFonts w:hint="eastAsia" w:ascii="方正小标宋_GBK" w:hAnsi="仿宋" w:eastAsia="方正小标宋_GBK"/>
          <w:sz w:val="44"/>
          <w:szCs w:val="44"/>
        </w:rPr>
      </w:pPr>
      <w:r>
        <w:rPr>
          <w:rFonts w:hint="eastAsia" w:ascii="方正小标宋_GBK" w:hAnsi="仿宋" w:eastAsia="方正小标宋_GBK"/>
          <w:sz w:val="44"/>
          <w:szCs w:val="44"/>
        </w:rPr>
        <w:t>杭州市新能源电动汽车公共充电设施</w:t>
      </w:r>
      <w:r>
        <w:rPr>
          <w:rFonts w:hint="eastAsia" w:ascii="方正小标宋_GBK" w:hAnsi="仿宋" w:eastAsia="方正小标宋_GBK"/>
          <w:sz w:val="44"/>
          <w:szCs w:val="44"/>
        </w:rPr>
        <w:br w:type="textWrapping"/>
      </w:r>
      <w:r>
        <w:rPr>
          <w:rFonts w:hint="eastAsia" w:ascii="方正小标宋_GBK" w:hAnsi="仿宋" w:eastAsia="方正小标宋_GBK"/>
          <w:sz w:val="44"/>
          <w:szCs w:val="44"/>
        </w:rPr>
        <w:t>奖励补贴资金分配实施细则</w:t>
      </w:r>
      <w:r>
        <w:rPr>
          <w:rFonts w:hint="eastAsia" w:ascii="方正小标宋_GBK" w:hAnsi="仿宋" w:eastAsia="方正小标宋_GBK"/>
          <w:sz w:val="44"/>
          <w:szCs w:val="44"/>
          <w:lang w:eastAsia="zh-CN"/>
        </w:rPr>
        <w:t>（修订）</w:t>
      </w:r>
    </w:p>
    <w:p w14:paraId="2F78FFDA">
      <w:pPr>
        <w:rPr>
          <w:rFonts w:hint="eastAsia" w:ascii="仿宋_GB2312"/>
        </w:rPr>
      </w:pPr>
    </w:p>
    <w:p w14:paraId="740C51B0">
      <w:pPr>
        <w:ind w:firstLine="632" w:firstLineChars="200"/>
        <w:rPr>
          <w:rFonts w:hint="eastAsia" w:ascii="仿宋_GB2312"/>
        </w:rPr>
      </w:pPr>
      <w:r>
        <w:rPr>
          <w:rFonts w:hint="eastAsia" w:ascii="仿宋_GB2312"/>
        </w:rPr>
        <w:t>为推动我市新能源电动汽车公用充电设施有序建设，提高服务水平，助力新能源电动汽车推广应用，根据《关于进一步构建高质量充电设施体系的指导意见》（国办发〔2023〕19号）《关于进一步提升电动汽车充电设施服务保障能力的实施意见》（发改能源规〔2022〕53号）《关于进一步完善新能源汽车推广应用财政补贴政策的通知》（</w:t>
      </w:r>
      <w:bookmarkStart w:id="0" w:name="hmcheck_753b937c54ce493c8657bddd407b1bed"/>
      <w:r>
        <w:rPr>
          <w:rFonts w:hint="eastAsia" w:ascii="仿宋_GB2312"/>
        </w:rPr>
        <w:t>财建</w:t>
      </w:r>
      <w:bookmarkEnd w:id="0"/>
      <w:r>
        <w:rPr>
          <w:rFonts w:hint="eastAsia" w:ascii="仿宋_GB2312"/>
        </w:rPr>
        <w:t>〔2020〕593号）《杭州市人民政府办公厅关于印发杭州市推进新能源电动汽车充电基础设施建设运营实施办法（修订）的通知》（杭政办函〔2023〕75号）等文件精神，结合本市实际，经市政府同意，制定本细则。</w:t>
      </w:r>
    </w:p>
    <w:p w14:paraId="25C31F3D">
      <w:pPr>
        <w:ind w:firstLine="632" w:firstLineChars="200"/>
        <w:rPr>
          <w:rFonts w:hint="eastAsia" w:ascii="黑体" w:hAnsi="黑体" w:eastAsia="黑体"/>
        </w:rPr>
      </w:pPr>
      <w:r>
        <w:rPr>
          <w:rFonts w:hint="eastAsia" w:ascii="黑体" w:hAnsi="黑体" w:eastAsia="黑体"/>
        </w:rPr>
        <w:t>一、总则</w:t>
      </w:r>
    </w:p>
    <w:p w14:paraId="28206A79">
      <w:pPr>
        <w:ind w:firstLine="632" w:firstLineChars="200"/>
        <w:rPr>
          <w:rFonts w:hint="eastAsia" w:ascii="仿宋_GB2312"/>
        </w:rPr>
      </w:pPr>
      <w:r>
        <w:rPr>
          <w:rFonts w:hint="eastAsia" w:ascii="楷体_GB2312" w:eastAsia="楷体_GB2312"/>
        </w:rPr>
        <w:t>（一）</w:t>
      </w:r>
      <w:r>
        <w:rPr>
          <w:rFonts w:hint="eastAsia" w:ascii="仿宋_GB2312"/>
        </w:rPr>
        <w:t>充分发挥财政资金激励作用，优化充电设施布局，促进充电设施规模化建设，鼓励大功率充电、光储充一体等新技术应用，引导充电设施建设运营企业依规建设、优质运营，形成规模适度、结构合理、安全可靠、便捷高效的高质量充电设施体系，支撑新能源电动汽车应用与发展。</w:t>
      </w:r>
    </w:p>
    <w:p w14:paraId="53DF5A08">
      <w:pPr>
        <w:ind w:firstLine="632" w:firstLineChars="200"/>
        <w:rPr>
          <w:rFonts w:hint="eastAsia" w:ascii="仿宋_GB2312"/>
        </w:rPr>
      </w:pPr>
      <w:r>
        <w:rPr>
          <w:rFonts w:hint="eastAsia" w:ascii="楷体_GB2312" w:eastAsia="楷体_GB2312"/>
        </w:rPr>
        <w:t>（二）</w:t>
      </w:r>
      <w:r>
        <w:rPr>
          <w:rFonts w:hint="eastAsia" w:ascii="仿宋_GB2312"/>
        </w:rPr>
        <w:t>本实施细则所称奖励补贴资金（以下简称“奖补资金”）是指中央财政和省级财政分配下达用于我市公用充电设施建设运营奖励补贴的资金</w:t>
      </w:r>
      <w:r>
        <w:rPr>
          <w:rFonts w:hint="eastAsia" w:ascii="仿宋_GB2312"/>
          <w:lang w:eastAsia="zh-CN"/>
        </w:rPr>
        <w:t>，以及市本级预算安排的充电设施建设运营专项资金</w:t>
      </w:r>
      <w:r>
        <w:rPr>
          <w:rFonts w:hint="eastAsia" w:ascii="仿宋_GB2312"/>
        </w:rPr>
        <w:t>。</w:t>
      </w:r>
    </w:p>
    <w:p w14:paraId="228A3C6B">
      <w:pPr>
        <w:ind w:firstLine="632" w:firstLineChars="200"/>
        <w:rPr>
          <w:rFonts w:hint="eastAsia" w:ascii="仿宋_GB2312"/>
        </w:rPr>
      </w:pPr>
      <w:r>
        <w:rPr>
          <w:rFonts w:hint="eastAsia" w:ascii="楷体_GB2312" w:eastAsia="楷体_GB2312"/>
        </w:rPr>
        <w:t>（三）</w:t>
      </w:r>
      <w:r>
        <w:rPr>
          <w:rFonts w:hint="eastAsia" w:ascii="仿宋_GB2312"/>
        </w:rPr>
        <w:t>奖补资金由市城乡建设部门会同市财政部门按照各自职责共同负责管理。市城乡建设部门牵头制定与服务质量、充电效率相挂钩的充电设施奖补资金分配方案，组织开展项目申报、核查和预算绩效管理等工作，会同市财政部门落实中央、省</w:t>
      </w:r>
      <w:r>
        <w:rPr>
          <w:rFonts w:hint="eastAsia" w:ascii="仿宋_GB2312"/>
          <w:lang w:eastAsia="zh-CN"/>
        </w:rPr>
        <w:t>、市</w:t>
      </w:r>
      <w:r>
        <w:rPr>
          <w:rFonts w:hint="eastAsia" w:ascii="仿宋_GB2312"/>
        </w:rPr>
        <w:t>新能源汽车充电设施奖补资金财政政策。市财政部门负责按规定做好预算安排，指导部门开展预算绩效管理等工作。</w:t>
      </w:r>
    </w:p>
    <w:p w14:paraId="543F9719">
      <w:pPr>
        <w:ind w:firstLine="632" w:firstLineChars="200"/>
        <w:rPr>
          <w:rFonts w:hint="eastAsia" w:ascii="黑体" w:hAnsi="黑体" w:eastAsia="黑体"/>
        </w:rPr>
      </w:pPr>
      <w:r>
        <w:rPr>
          <w:rFonts w:hint="eastAsia" w:ascii="黑体" w:hAnsi="黑体" w:eastAsia="黑体"/>
        </w:rPr>
        <w:t>二、支持范围与条件</w:t>
      </w:r>
    </w:p>
    <w:p w14:paraId="66A8D263">
      <w:pPr>
        <w:ind w:firstLine="632" w:firstLineChars="200"/>
        <w:rPr>
          <w:rFonts w:hint="eastAsia" w:ascii="楷体_GB2312" w:eastAsia="楷体_GB2312"/>
        </w:rPr>
      </w:pPr>
      <w:r>
        <w:rPr>
          <w:rFonts w:hint="eastAsia" w:ascii="楷体_GB2312" w:eastAsia="楷体_GB2312"/>
        </w:rPr>
        <w:t>（一）支持范围</w:t>
      </w:r>
    </w:p>
    <w:p w14:paraId="4412C519">
      <w:pPr>
        <w:ind w:firstLine="632" w:firstLineChars="200"/>
        <w:rPr>
          <w:rFonts w:hint="eastAsia" w:ascii="仿宋_GB2312"/>
        </w:rPr>
      </w:pPr>
      <w:r>
        <w:rPr>
          <w:rFonts w:hint="eastAsia" w:ascii="仿宋_GB2312"/>
        </w:rPr>
        <w:t>在本市市域范围内，由合法经营的充电设施建设运营企业建设运营的公用充电设施项目，对符合条件的给予建设、运营补贴；根据运营服务质量评定等级可给予考核激励；支持市城乡建设部门负责建设</w:t>
      </w:r>
      <w:r>
        <w:rPr>
          <w:rFonts w:hint="eastAsia" w:ascii="仿宋_GB2312"/>
          <w:lang w:eastAsia="zh-CN"/>
        </w:rPr>
        <w:t>的</w:t>
      </w:r>
      <w:r>
        <w:rPr>
          <w:rFonts w:hint="eastAsia" w:ascii="仿宋_GB2312"/>
        </w:rPr>
        <w:t>市级公共充电设施政府监管与运营服务平台（以下简称“市级平台”）的建设</w:t>
      </w:r>
      <w:r>
        <w:rPr>
          <w:rFonts w:hint="eastAsia" w:ascii="仿宋_GB2312"/>
          <w:lang w:eastAsia="zh-CN"/>
        </w:rPr>
        <w:t>运维</w:t>
      </w:r>
      <w:r>
        <w:rPr>
          <w:rFonts w:hint="eastAsia" w:ascii="仿宋_GB2312"/>
        </w:rPr>
        <w:t>。</w:t>
      </w:r>
    </w:p>
    <w:p w14:paraId="0484BA81">
      <w:pPr>
        <w:ind w:firstLine="632" w:firstLineChars="200"/>
        <w:rPr>
          <w:rFonts w:hint="eastAsia" w:ascii="楷体_GB2312" w:eastAsia="楷体_GB2312"/>
        </w:rPr>
      </w:pPr>
      <w:r>
        <w:rPr>
          <w:rFonts w:hint="eastAsia" w:ascii="楷体_GB2312" w:eastAsia="楷体_GB2312"/>
        </w:rPr>
        <w:t>（二）支持条件</w:t>
      </w:r>
    </w:p>
    <w:p w14:paraId="01632C0C">
      <w:pPr>
        <w:ind w:firstLine="632" w:firstLineChars="200"/>
        <w:rPr>
          <w:rFonts w:hint="eastAsia" w:ascii="仿宋_GB2312"/>
        </w:rPr>
      </w:pPr>
      <w:r>
        <w:rPr>
          <w:rFonts w:hint="eastAsia" w:ascii="仿宋_GB2312"/>
        </w:rPr>
        <w:t>1.建设补贴</w:t>
      </w:r>
    </w:p>
    <w:p w14:paraId="4C5B7100">
      <w:pPr>
        <w:ind w:firstLine="632" w:firstLineChars="200"/>
        <w:rPr>
          <w:rFonts w:hint="eastAsia" w:ascii="仿宋_GB2312"/>
        </w:rPr>
      </w:pPr>
      <w:r>
        <w:rPr>
          <w:rFonts w:hint="eastAsia" w:ascii="仿宋_GB2312"/>
        </w:rPr>
        <w:t>（1）建设补贴以公用充电设施项目为支持对象。申请建设补贴的项目新建总功率不低于480千瓦且竣工日期在</w:t>
      </w:r>
      <w:r>
        <w:rPr>
          <w:rFonts w:hint="eastAsia" w:ascii="仿宋_GB2312"/>
          <w:lang w:val="en-US" w:eastAsia="zh-CN"/>
        </w:rPr>
        <w:t>2024</w:t>
      </w:r>
      <w:r>
        <w:rPr>
          <w:rFonts w:hint="eastAsia" w:ascii="仿宋_GB2312"/>
        </w:rPr>
        <w:t>年1月1日之后，不含《省发展改革委 省公安厅 省自然资源厅 省建设厅印发</w:t>
      </w:r>
      <w:r>
        <w:rPr>
          <w:rFonts w:hint="eastAsia" w:ascii="仿宋_GB2312"/>
          <w:lang w:eastAsia="zh-CN"/>
        </w:rPr>
        <w:t>〈</w:t>
      </w:r>
      <w:r>
        <w:rPr>
          <w:rFonts w:hint="eastAsia" w:ascii="仿宋_GB2312"/>
        </w:rPr>
        <w:t>关于浙江省推动城市停车设施高质量发展的实施意见</w:t>
      </w:r>
      <w:r>
        <w:rPr>
          <w:rFonts w:hint="eastAsia" w:ascii="仿宋_GB2312"/>
          <w:lang w:eastAsia="zh-CN"/>
        </w:rPr>
        <w:t>〉</w:t>
      </w:r>
      <w:r>
        <w:rPr>
          <w:rFonts w:hint="eastAsia" w:ascii="仿宋_GB2312"/>
        </w:rPr>
        <w:t>的通知》（浙发改投资〔2023〕82号）施行后各类新建建筑配建的充电设施。建设补贴申报主体要求在本市市域范围内累计建设且正常运营的公用充电设施总功率不少于1200千瓦。在居民住宅小区、乡村地区、高速公路服务区等鼓励引导建设的项目不受企业累计建设总功率和新建项目功率容量限制。</w:t>
      </w:r>
    </w:p>
    <w:p w14:paraId="451E54AF">
      <w:pPr>
        <w:ind w:firstLine="632" w:firstLineChars="200"/>
        <w:rPr>
          <w:rFonts w:hint="eastAsia" w:ascii="仿宋_GB2312"/>
        </w:rPr>
      </w:pPr>
      <w:r>
        <w:rPr>
          <w:rFonts w:hint="eastAsia" w:ascii="仿宋_GB2312"/>
        </w:rPr>
        <w:t>（2）项目的建设施工、竣工验收、充电设备符合国家、省和市相关技术标准、建设标准、设计规范和管理要求。项目按规定程序完成备案。</w:t>
      </w:r>
    </w:p>
    <w:p w14:paraId="42A2F1EB">
      <w:pPr>
        <w:ind w:firstLine="632" w:firstLineChars="200"/>
        <w:rPr>
          <w:rFonts w:hint="eastAsia" w:ascii="仿宋_GB2312"/>
        </w:rPr>
      </w:pPr>
      <w:r>
        <w:rPr>
          <w:rFonts w:hint="eastAsia" w:ascii="仿宋_GB2312"/>
        </w:rPr>
        <w:t>（3）项目动静态数据接入市级平台，投入运行6个月以上且处于正常运营状态。</w:t>
      </w:r>
    </w:p>
    <w:p w14:paraId="217A266B">
      <w:pPr>
        <w:ind w:firstLine="632" w:firstLineChars="200"/>
        <w:rPr>
          <w:rFonts w:hint="eastAsia" w:ascii="仿宋_GB2312"/>
        </w:rPr>
      </w:pPr>
      <w:r>
        <w:rPr>
          <w:rFonts w:hint="eastAsia" w:ascii="仿宋_GB2312"/>
        </w:rPr>
        <w:t>2.运营补贴</w:t>
      </w:r>
    </w:p>
    <w:p w14:paraId="4589A90D">
      <w:pPr>
        <w:ind w:firstLine="632" w:firstLineChars="200"/>
        <w:rPr>
          <w:rFonts w:hint="eastAsia" w:ascii="仿宋_GB2312"/>
        </w:rPr>
      </w:pPr>
      <w:r>
        <w:rPr>
          <w:rFonts w:hint="eastAsia" w:ascii="仿宋_GB2312"/>
        </w:rPr>
        <w:t>（1）申请运营补贴的申报主体要求在本市市域范围内正常运营公用充电设施总功率不少于1200千瓦。</w:t>
      </w:r>
    </w:p>
    <w:p w14:paraId="7210B4C1">
      <w:pPr>
        <w:ind w:firstLine="632" w:firstLineChars="200"/>
        <w:rPr>
          <w:rFonts w:hint="eastAsia" w:ascii="仿宋_GB2312"/>
        </w:rPr>
      </w:pPr>
      <w:r>
        <w:rPr>
          <w:rFonts w:hint="eastAsia" w:ascii="仿宋_GB2312"/>
        </w:rPr>
        <w:t>（2）运营项目的日常管理、充电设备符合国家、省和市相关技术标准和管理要求。项目动静态数据接入市级平台，投入运行6个月以上且处于正常运营状态。项目按规定程序完成备案。</w:t>
      </w:r>
    </w:p>
    <w:p w14:paraId="5A5AE757">
      <w:pPr>
        <w:ind w:firstLine="632" w:firstLineChars="200"/>
        <w:rPr>
          <w:rFonts w:hint="eastAsia" w:ascii="仿宋_GB2312"/>
        </w:rPr>
      </w:pPr>
      <w:r>
        <w:rPr>
          <w:rFonts w:hint="eastAsia" w:ascii="仿宋_GB2312"/>
        </w:rPr>
        <w:t>3.考核激励。年度</w:t>
      </w:r>
      <w:r>
        <w:rPr>
          <w:rFonts w:hint="eastAsia" w:ascii="仿宋_GB2312"/>
          <w:lang w:val="en-US" w:eastAsia="zh-CN"/>
        </w:rPr>
        <w:t>企业等级评价</w:t>
      </w:r>
      <w:r>
        <w:rPr>
          <w:rFonts w:hint="eastAsia" w:ascii="仿宋_GB2312"/>
          <w:lang w:eastAsia="zh-CN"/>
        </w:rPr>
        <w:t>达到</w:t>
      </w:r>
      <w:r>
        <w:rPr>
          <w:rFonts w:hint="eastAsia" w:ascii="仿宋_GB2312"/>
          <w:lang w:val="en-US" w:eastAsia="zh-CN"/>
        </w:rPr>
        <w:t>B级及以上的充电设施建设运营企业给予考核激励</w:t>
      </w:r>
      <w:r>
        <w:rPr>
          <w:rFonts w:hint="eastAsia" w:ascii="仿宋_GB2312"/>
        </w:rPr>
        <w:t>（评定细则另行印发）。</w:t>
      </w:r>
    </w:p>
    <w:p w14:paraId="451AEA07">
      <w:pPr>
        <w:ind w:firstLine="632" w:firstLineChars="200"/>
        <w:rPr>
          <w:rFonts w:hint="eastAsia" w:ascii="仿宋_GB2312"/>
        </w:rPr>
      </w:pPr>
      <w:r>
        <w:rPr>
          <w:rFonts w:hint="eastAsia" w:ascii="仿宋_GB2312"/>
        </w:rPr>
        <w:t>4.</w:t>
      </w:r>
      <w:r>
        <w:rPr>
          <w:rFonts w:hint="eastAsia" w:ascii="仿宋_GB2312"/>
          <w:lang w:eastAsia="zh-CN"/>
        </w:rPr>
        <w:t>支持</w:t>
      </w:r>
      <w:r>
        <w:rPr>
          <w:rFonts w:hint="eastAsia" w:ascii="仿宋_GB2312"/>
        </w:rPr>
        <w:t>市级平台。</w:t>
      </w:r>
      <w:r>
        <w:rPr>
          <w:rFonts w:hint="eastAsia" w:ascii="仿宋_GB2312"/>
          <w:lang w:eastAsia="zh-CN"/>
        </w:rPr>
        <w:t>用于依托市级平台加强全市充电设施日常监管、企业等级评价等工作，以及平台的升级改造。</w:t>
      </w:r>
    </w:p>
    <w:p w14:paraId="5A2A0F09">
      <w:pPr>
        <w:ind w:firstLine="632" w:firstLineChars="200"/>
        <w:rPr>
          <w:rFonts w:hint="eastAsia" w:ascii="黑体" w:hAnsi="黑体" w:eastAsia="黑体"/>
        </w:rPr>
      </w:pPr>
      <w:r>
        <w:rPr>
          <w:rFonts w:hint="eastAsia" w:ascii="黑体" w:hAnsi="黑体" w:eastAsia="黑体"/>
        </w:rPr>
        <w:t>三、支持标准</w:t>
      </w:r>
    </w:p>
    <w:p w14:paraId="7F13BA2D">
      <w:pPr>
        <w:ind w:firstLine="632" w:firstLineChars="200"/>
        <w:rPr>
          <w:rFonts w:hint="eastAsia" w:ascii="楷体_GB2312" w:eastAsia="楷体_GB2312"/>
        </w:rPr>
      </w:pPr>
      <w:r>
        <w:rPr>
          <w:rFonts w:hint="eastAsia" w:ascii="楷体_GB2312" w:eastAsia="楷体_GB2312"/>
        </w:rPr>
        <w:t>（一）建设补贴</w:t>
      </w:r>
    </w:p>
    <w:p w14:paraId="56EA047A">
      <w:pPr>
        <w:ind w:firstLine="632" w:firstLineChars="200"/>
        <w:rPr>
          <w:rFonts w:hint="eastAsia" w:ascii="仿宋_GB2312"/>
        </w:rPr>
      </w:pPr>
      <w:r>
        <w:rPr>
          <w:rFonts w:hint="eastAsia" w:ascii="仿宋_GB2312"/>
        </w:rPr>
        <w:t>1.在公共停车场、交通枢纽等场所建设的公用充电设施项目</w:t>
      </w:r>
      <w:r>
        <w:rPr>
          <w:rFonts w:hint="eastAsia" w:ascii="仿宋_GB2312"/>
          <w:lang w:eastAsia="zh-CN"/>
        </w:rPr>
        <w:t>，以及用于向新能源渣土车、混凝土搅拌车配套供能的充电设施项目</w:t>
      </w:r>
      <w:r>
        <w:rPr>
          <w:rFonts w:hint="eastAsia" w:ascii="仿宋_GB2312"/>
        </w:rPr>
        <w:t>：</w:t>
      </w:r>
    </w:p>
    <w:p w14:paraId="28A4FE70">
      <w:pPr>
        <w:ind w:firstLine="632" w:firstLineChars="200"/>
        <w:rPr>
          <w:rFonts w:hint="eastAsia" w:ascii="仿宋_GB2312"/>
        </w:rPr>
      </w:pPr>
      <w:r>
        <w:rPr>
          <w:rFonts w:hint="eastAsia" w:ascii="仿宋_GB2312"/>
        </w:rPr>
        <w:t>有新建配套专变的，建设补贴标准为充电桩单枪平均功率40千瓦（含）以上不超过200元/千瓦，单枪平均功率40千瓦以下不超过40元/千瓦</w:t>
      </w:r>
      <w:r>
        <w:rPr>
          <w:rFonts w:hint="eastAsia" w:ascii="仿宋_GB2312"/>
          <w:lang w:eastAsia="zh-CN"/>
        </w:rPr>
        <w:t>。换电站项目</w:t>
      </w:r>
      <w:r>
        <w:rPr>
          <w:rFonts w:hint="eastAsia" w:ascii="仿宋_GB2312"/>
        </w:rPr>
        <w:t>按总功率给予不超过400元/千瓦补贴；</w:t>
      </w:r>
    </w:p>
    <w:p w14:paraId="29342268">
      <w:pPr>
        <w:ind w:firstLine="632" w:firstLineChars="200"/>
        <w:rPr>
          <w:rFonts w:hint="eastAsia" w:ascii="仿宋_GB2312"/>
        </w:rPr>
      </w:pPr>
      <w:r>
        <w:rPr>
          <w:rFonts w:hint="eastAsia" w:ascii="仿宋_GB2312"/>
        </w:rPr>
        <w:t>无新建配套专变的，建设补贴标准为充电桩单枪平均功率40千瓦（含）以上不超过100元/千瓦，单枪平均功率40千瓦以下不超过40元/千瓦。换电站项目按总功率给予不超过200元/千瓦补贴。</w:t>
      </w:r>
    </w:p>
    <w:p w14:paraId="15B4E417">
      <w:pPr>
        <w:ind w:firstLine="632" w:firstLineChars="200"/>
        <w:rPr>
          <w:rFonts w:hint="eastAsia" w:ascii="仿宋_GB2312"/>
        </w:rPr>
      </w:pPr>
      <w:r>
        <w:rPr>
          <w:rFonts w:hint="eastAsia" w:ascii="仿宋_GB2312"/>
        </w:rPr>
        <w:t>2.在既有居民住宅小区内和小区外围道路的路侧公共停车位、乡村地区、高速公路服务区和普通国省道沿线（公路两侧100米范围）停车场内建设的公用充电设施项目：</w:t>
      </w:r>
    </w:p>
    <w:p w14:paraId="62038C6F">
      <w:pPr>
        <w:ind w:firstLine="632" w:firstLineChars="200"/>
        <w:rPr>
          <w:rFonts w:hint="eastAsia" w:ascii="仿宋_GB2312"/>
        </w:rPr>
      </w:pPr>
      <w:r>
        <w:rPr>
          <w:rFonts w:hint="eastAsia" w:ascii="仿宋_GB2312"/>
        </w:rPr>
        <w:t>有新建配套专变的，充电桩单枪平均功率40千瓦（含）以上不超过400元/千瓦，单枪平均功率40千瓦以下不超过120元/千瓦；</w:t>
      </w:r>
    </w:p>
    <w:p w14:paraId="00BC7E5E">
      <w:pPr>
        <w:ind w:firstLine="632" w:firstLineChars="200"/>
        <w:rPr>
          <w:rFonts w:hint="default" w:ascii="仿宋_GB2312" w:eastAsia="仿宋_GB2312"/>
          <w:lang w:val="en-US" w:eastAsia="zh-CN"/>
        </w:rPr>
      </w:pPr>
      <w:r>
        <w:rPr>
          <w:rFonts w:hint="eastAsia" w:ascii="仿宋_GB2312"/>
        </w:rPr>
        <w:t>无新建配套专变的，充电桩单枪平均功率40千瓦（含）以上不超过200元/千瓦，单枪平均功率40千瓦以下不超过120元/千瓦。</w:t>
      </w:r>
    </w:p>
    <w:p w14:paraId="32BD3966">
      <w:pPr>
        <w:ind w:firstLine="632" w:firstLineChars="200"/>
        <w:rPr>
          <w:rFonts w:hint="eastAsia" w:ascii="仿宋_GB2312"/>
        </w:rPr>
      </w:pPr>
      <w:r>
        <w:rPr>
          <w:rFonts w:hint="eastAsia" w:ascii="仿宋_GB2312"/>
          <w:lang w:val="en-US" w:eastAsia="zh-CN"/>
        </w:rPr>
        <w:t>3</w:t>
      </w:r>
      <w:r>
        <w:rPr>
          <w:rFonts w:hint="eastAsia" w:ascii="仿宋_GB2312"/>
        </w:rPr>
        <w:t>.采用诸如光伏发电（装机容量超过50千瓦，且不低于充电站总功率的2%）、储能（储能设备功率不低于充电站总功率的15%，储能设备功率</w:t>
      </w:r>
      <w:r>
        <w:rPr>
          <w:rFonts w:hint="eastAsia" w:ascii="仿宋_GB2312"/>
          <w:lang w:eastAsia="zh-CN"/>
        </w:rPr>
        <w:t>值</w:t>
      </w:r>
      <w:r>
        <w:rPr>
          <w:rFonts w:hint="eastAsia" w:ascii="仿宋_GB2312"/>
        </w:rPr>
        <w:t>和储能电量</w:t>
      </w:r>
      <w:r>
        <w:rPr>
          <w:rFonts w:hint="eastAsia" w:ascii="仿宋_GB2312"/>
          <w:lang w:eastAsia="zh-CN"/>
        </w:rPr>
        <w:t>值之</w:t>
      </w:r>
      <w:r>
        <w:rPr>
          <w:rFonts w:hint="eastAsia" w:ascii="仿宋_GB2312"/>
        </w:rPr>
        <w:t>比不高于1:2）、无线充电设施、大功率（单枪平均功率不低于180千瓦）等新技术的公用充电设施项目，上述标准可上浮不超过20%。</w:t>
      </w:r>
    </w:p>
    <w:p w14:paraId="297F5BFC">
      <w:pPr>
        <w:ind w:firstLine="632" w:firstLineChars="200"/>
        <w:rPr>
          <w:rFonts w:hint="eastAsia" w:ascii="仿宋_GB2312"/>
        </w:rPr>
      </w:pPr>
      <w:r>
        <w:rPr>
          <w:rFonts w:hint="eastAsia" w:ascii="仿宋_GB2312"/>
          <w:lang w:val="en-US" w:eastAsia="zh-CN"/>
        </w:rPr>
        <w:t>4</w:t>
      </w:r>
      <w:r>
        <w:rPr>
          <w:rFonts w:hint="eastAsia" w:ascii="仿宋_GB2312"/>
        </w:rPr>
        <w:t>.对国家和省级相关文件中明确建设补贴标准的充电设施项目，建设补贴按相关文件要求执行。</w:t>
      </w:r>
    </w:p>
    <w:p w14:paraId="6BCA8E3A">
      <w:pPr>
        <w:ind w:firstLine="632" w:firstLineChars="200"/>
        <w:rPr>
          <w:rFonts w:hint="eastAsia" w:ascii="楷体_GB2312" w:eastAsia="楷体_GB2312"/>
        </w:rPr>
      </w:pPr>
      <w:r>
        <w:rPr>
          <w:rFonts w:hint="eastAsia" w:ascii="楷体_GB2312" w:eastAsia="楷体_GB2312"/>
        </w:rPr>
        <w:t>（二）运营补贴</w:t>
      </w:r>
    </w:p>
    <w:p w14:paraId="4242AF7F">
      <w:pPr>
        <w:ind w:firstLine="632" w:firstLineChars="200"/>
        <w:rPr>
          <w:rFonts w:hint="eastAsia" w:ascii="仿宋_GB2312"/>
        </w:rPr>
      </w:pPr>
      <w:r>
        <w:rPr>
          <w:rFonts w:hint="eastAsia" w:ascii="仿宋_GB2312"/>
        </w:rPr>
        <w:t>公用充电设施项目按充电量给予不超过0.1元/千瓦时的运营补贴；对2022年年底前建成且完成计量改造，充电设施具备计量性能在线监测条件或防作弊功能的公用充电设施项目，补贴标准可上浮不超过20%。充电设施单枪每千瓦补贴上限为1000千瓦时/年。对国家和省级相关文件中明确运营补贴标准的充电设施项目，运营补贴按相关文件要求执行。运营补贴计算起始日为</w:t>
      </w:r>
      <w:r>
        <w:rPr>
          <w:rFonts w:hint="eastAsia" w:ascii="仿宋_GB2312"/>
          <w:lang w:val="en-US" w:eastAsia="zh-CN"/>
        </w:rPr>
        <w:t>2024</w:t>
      </w:r>
      <w:r>
        <w:rPr>
          <w:rFonts w:hint="eastAsia" w:ascii="仿宋_GB2312"/>
        </w:rPr>
        <w:t>年1月1日。</w:t>
      </w:r>
    </w:p>
    <w:p w14:paraId="7637633C">
      <w:pPr>
        <w:ind w:firstLine="632" w:firstLineChars="200"/>
        <w:rPr>
          <w:rFonts w:hint="eastAsia" w:ascii="楷体_GB2312" w:eastAsia="楷体_GB2312"/>
        </w:rPr>
      </w:pPr>
      <w:r>
        <w:rPr>
          <w:rFonts w:hint="eastAsia" w:ascii="楷体_GB2312" w:eastAsia="楷体_GB2312"/>
        </w:rPr>
        <w:t>（三）考核激励</w:t>
      </w:r>
    </w:p>
    <w:p w14:paraId="48589DC9">
      <w:pPr>
        <w:ind w:firstLine="632" w:firstLineChars="200"/>
        <w:rPr>
          <w:rFonts w:hint="eastAsia" w:ascii="仿宋_GB2312"/>
        </w:rPr>
      </w:pPr>
      <w:r>
        <w:rPr>
          <w:rFonts w:hint="eastAsia" w:ascii="仿宋_GB2312"/>
        </w:rPr>
        <w:t>对服务质量好、充电效率高的企业，根据年度评级结果，可依据其年度补贴金额，给予不超过20%的考核激励资金。</w:t>
      </w:r>
    </w:p>
    <w:p w14:paraId="62D8CFC8">
      <w:pPr>
        <w:ind w:firstLine="632" w:firstLineChars="200"/>
        <w:rPr>
          <w:rFonts w:hint="eastAsia" w:ascii="楷体_GB2312" w:eastAsia="楷体_GB2312"/>
        </w:rPr>
      </w:pPr>
      <w:r>
        <w:rPr>
          <w:rFonts w:hint="eastAsia" w:ascii="楷体_GB2312" w:eastAsia="楷体_GB2312"/>
        </w:rPr>
        <w:t>（</w:t>
      </w:r>
      <w:r>
        <w:rPr>
          <w:rFonts w:hint="eastAsia" w:ascii="楷体_GB2312" w:eastAsia="楷体_GB2312"/>
          <w:lang w:eastAsia="zh-CN"/>
        </w:rPr>
        <w:t>四</w:t>
      </w:r>
      <w:r>
        <w:rPr>
          <w:rFonts w:hint="eastAsia" w:ascii="楷体_GB2312" w:eastAsia="楷体_GB2312"/>
        </w:rPr>
        <w:t>）</w:t>
      </w:r>
      <w:r>
        <w:rPr>
          <w:rFonts w:hint="eastAsia" w:ascii="楷体_GB2312" w:eastAsia="楷体_GB2312"/>
          <w:lang w:eastAsia="zh-CN"/>
        </w:rPr>
        <w:t>支持</w:t>
      </w:r>
      <w:r>
        <w:rPr>
          <w:rFonts w:hint="eastAsia" w:ascii="楷体_GB2312" w:eastAsia="楷体_GB2312"/>
        </w:rPr>
        <w:t>市级平台</w:t>
      </w:r>
    </w:p>
    <w:p w14:paraId="7C76BF7B">
      <w:pPr>
        <w:ind w:firstLine="632" w:firstLineChars="200"/>
        <w:rPr>
          <w:rFonts w:hint="default" w:ascii="仿宋_GB2312" w:eastAsia="仿宋_GB2312"/>
          <w:lang w:val="en-US" w:eastAsia="zh-CN"/>
        </w:rPr>
      </w:pPr>
      <w:r>
        <w:rPr>
          <w:rFonts w:hint="eastAsia" w:ascii="仿宋_GB2312"/>
          <w:lang w:eastAsia="zh-CN"/>
        </w:rPr>
        <w:t>依据</w:t>
      </w:r>
      <w:r>
        <w:rPr>
          <w:rFonts w:hint="eastAsia" w:ascii="仿宋_GB2312" w:eastAsia="仿宋_GB2312"/>
          <w:lang w:eastAsia="zh-CN"/>
        </w:rPr>
        <w:t>市级平台</w:t>
      </w:r>
      <w:r>
        <w:rPr>
          <w:rFonts w:hint="eastAsia" w:ascii="仿宋_GB2312"/>
          <w:lang w:eastAsia="zh-CN"/>
        </w:rPr>
        <w:t>的年度工作，给予</w:t>
      </w:r>
      <w:r>
        <w:rPr>
          <w:rFonts w:hint="eastAsia" w:ascii="仿宋_GB2312" w:eastAsia="仿宋_GB2312"/>
          <w:lang w:eastAsia="zh-CN"/>
        </w:rPr>
        <w:t>不超过</w:t>
      </w:r>
      <w:r>
        <w:rPr>
          <w:rFonts w:hint="eastAsia" w:ascii="仿宋_GB2312"/>
          <w:lang w:eastAsia="zh-CN"/>
        </w:rPr>
        <w:t>奖补资金总额</w:t>
      </w:r>
      <w:r>
        <w:rPr>
          <w:rFonts w:hint="eastAsia" w:ascii="仿宋_GB2312"/>
          <w:lang w:val="en-US" w:eastAsia="zh-CN"/>
        </w:rPr>
        <w:t>2%的支持。</w:t>
      </w:r>
    </w:p>
    <w:p w14:paraId="4550F263">
      <w:pPr>
        <w:ind w:firstLine="632" w:firstLineChars="200"/>
        <w:rPr>
          <w:rFonts w:hint="eastAsia" w:ascii="黑体" w:hAnsi="黑体" w:eastAsia="黑体"/>
        </w:rPr>
      </w:pPr>
      <w:r>
        <w:rPr>
          <w:rFonts w:hint="eastAsia" w:ascii="黑体" w:hAnsi="黑体" w:eastAsia="黑体"/>
        </w:rPr>
        <w:t>四、申报流程</w:t>
      </w:r>
    </w:p>
    <w:p w14:paraId="15654595">
      <w:pPr>
        <w:ind w:firstLine="632" w:firstLineChars="200"/>
        <w:rPr>
          <w:rFonts w:hint="eastAsia" w:ascii="仿宋_GB2312"/>
        </w:rPr>
      </w:pPr>
      <w:r>
        <w:rPr>
          <w:rFonts w:hint="eastAsia" w:ascii="仿宋_GB2312"/>
        </w:rPr>
        <w:t>由市城乡建设部门根据年度工作安排以及中央和省级资金下达到位情况，公开发布奖补资金申报通知，明确具体申报要求，申报单位在规定时间内提出申请，并报送有关材料。</w:t>
      </w:r>
    </w:p>
    <w:p w14:paraId="0EAFD3E0">
      <w:pPr>
        <w:ind w:firstLine="632" w:firstLineChars="200"/>
        <w:rPr>
          <w:rFonts w:hint="eastAsia" w:ascii="楷体_GB2312" w:eastAsia="楷体_GB2312"/>
        </w:rPr>
      </w:pPr>
      <w:r>
        <w:rPr>
          <w:rFonts w:hint="eastAsia" w:ascii="楷体_GB2312" w:eastAsia="楷体_GB2312"/>
        </w:rPr>
        <w:t>（一）申报主体和材料</w:t>
      </w:r>
    </w:p>
    <w:p w14:paraId="4C89EF14">
      <w:pPr>
        <w:ind w:firstLine="632" w:firstLineChars="200"/>
        <w:rPr>
          <w:rFonts w:hint="eastAsia" w:ascii="仿宋_GB2312"/>
        </w:rPr>
      </w:pPr>
      <w:r>
        <w:rPr>
          <w:rFonts w:hint="eastAsia" w:ascii="仿宋_GB2312"/>
        </w:rPr>
        <w:t>1.建设补贴。由符合建设补贴条件的公用充电设施项目所有权人（同一项目有多个投资主体的，相关单位自行协商确定一个投资主体为申报单位），或委托托管运营单位，通过市级平台提交以下申报材料：</w:t>
      </w:r>
    </w:p>
    <w:p w14:paraId="04616AC4">
      <w:pPr>
        <w:ind w:firstLine="632" w:firstLineChars="200"/>
        <w:rPr>
          <w:rFonts w:hint="eastAsia" w:ascii="仿宋_GB2312"/>
        </w:rPr>
      </w:pPr>
      <w:r>
        <w:rPr>
          <w:rFonts w:hint="eastAsia" w:ascii="仿宋_GB2312"/>
        </w:rPr>
        <w:t>（1）杭州市充电设施项目建设补贴资金申请表；</w:t>
      </w:r>
    </w:p>
    <w:p w14:paraId="08001576">
      <w:pPr>
        <w:ind w:firstLine="632" w:firstLineChars="200"/>
        <w:rPr>
          <w:rFonts w:hint="eastAsia" w:ascii="仿宋_GB2312"/>
        </w:rPr>
      </w:pPr>
      <w:r>
        <w:rPr>
          <w:rFonts w:hint="eastAsia" w:ascii="仿宋_GB2312"/>
        </w:rPr>
        <w:t>（2）充电设施项目备案资料、市级平台接入证明和按照《电动汽车充换电设施工程施工和竣工验收规范》（NB</w:t>
      </w:r>
      <w:r>
        <w:rPr>
          <w:rFonts w:hint="eastAsia" w:ascii="仿宋_GB2312"/>
          <w:lang w:val="en-US" w:eastAsia="zh-CN"/>
        </w:rPr>
        <w:t xml:space="preserve">/T </w:t>
      </w:r>
      <w:r>
        <w:rPr>
          <w:rFonts w:hint="eastAsia" w:ascii="仿宋_GB2312"/>
        </w:rPr>
        <w:t>33004）要求出具的包含设备功率证明、设备应用场所、专</w:t>
      </w:r>
      <w:bookmarkStart w:id="1" w:name="hmcheck_e8597429ace8433a9b384238d46c8425"/>
      <w:r>
        <w:rPr>
          <w:rFonts w:hint="eastAsia" w:ascii="仿宋_GB2312"/>
        </w:rPr>
        <w:t>变</w:t>
      </w:r>
      <w:bookmarkEnd w:id="1"/>
      <w:r>
        <w:rPr>
          <w:rFonts w:hint="eastAsia" w:ascii="仿宋_GB2312"/>
        </w:rPr>
        <w:t>设置（如有）、采用新技术（如有）等内容的竣工验收证书；</w:t>
      </w:r>
    </w:p>
    <w:p w14:paraId="30B6E8D8">
      <w:pPr>
        <w:ind w:firstLine="632" w:firstLineChars="200"/>
        <w:rPr>
          <w:rFonts w:hint="eastAsia" w:ascii="仿宋_GB2312"/>
        </w:rPr>
      </w:pPr>
      <w:r>
        <w:rPr>
          <w:rFonts w:hint="eastAsia" w:ascii="仿宋_GB2312"/>
        </w:rPr>
        <w:t>（3）如有所有权人委托托管运营单位代为申报的项目，需提供委托证明材料；</w:t>
      </w:r>
    </w:p>
    <w:p w14:paraId="1F6B3D96">
      <w:pPr>
        <w:ind w:firstLine="632" w:firstLineChars="200"/>
        <w:rPr>
          <w:rFonts w:hint="eastAsia" w:ascii="仿宋_GB2312"/>
        </w:rPr>
      </w:pPr>
      <w:r>
        <w:rPr>
          <w:rFonts w:hint="eastAsia" w:ascii="仿宋_GB2312"/>
        </w:rPr>
        <w:t>（4）申报单位对上报材料真实性负责的承诺书。</w:t>
      </w:r>
    </w:p>
    <w:p w14:paraId="4FA739F2">
      <w:pPr>
        <w:ind w:firstLine="632" w:firstLineChars="200"/>
        <w:rPr>
          <w:rFonts w:hint="eastAsia" w:ascii="仿宋_GB2312"/>
        </w:rPr>
      </w:pPr>
      <w:r>
        <w:rPr>
          <w:rFonts w:hint="eastAsia" w:ascii="仿宋_GB2312"/>
        </w:rPr>
        <w:t>2.运营补贴。由符合运营补贴条件的公用充电设施项目所有权人，或由所有权人书面明确的运营补贴受益人，通过市级平台提交以下申报材料：</w:t>
      </w:r>
    </w:p>
    <w:p w14:paraId="0AF2F823">
      <w:pPr>
        <w:ind w:firstLine="632" w:firstLineChars="200"/>
        <w:rPr>
          <w:rFonts w:hint="eastAsia" w:ascii="仿宋_GB2312"/>
        </w:rPr>
      </w:pPr>
      <w:r>
        <w:rPr>
          <w:rFonts w:hint="eastAsia" w:ascii="仿宋_GB2312"/>
        </w:rPr>
        <w:t>（1）杭州市充电设施项目运营补贴资金申请表；</w:t>
      </w:r>
    </w:p>
    <w:p w14:paraId="5D4964CC">
      <w:pPr>
        <w:ind w:firstLine="632" w:firstLineChars="200"/>
        <w:rPr>
          <w:rFonts w:hint="eastAsia" w:ascii="仿宋_GB2312"/>
        </w:rPr>
      </w:pPr>
      <w:r>
        <w:rPr>
          <w:rFonts w:hint="eastAsia" w:ascii="仿宋_GB2312"/>
        </w:rPr>
        <w:t>（2）项目电量证明材料；</w:t>
      </w:r>
    </w:p>
    <w:p w14:paraId="0A67AF1F">
      <w:pPr>
        <w:ind w:firstLine="632" w:firstLineChars="200"/>
        <w:rPr>
          <w:rFonts w:hint="eastAsia" w:ascii="仿宋_GB2312"/>
        </w:rPr>
      </w:pPr>
      <w:r>
        <w:rPr>
          <w:rFonts w:hint="eastAsia" w:ascii="仿宋_GB2312"/>
        </w:rPr>
        <w:t>（3）如有所有权人转让运营补贴受益人的项目，需提供所有权人变更运营受益人的相关证明材料；</w:t>
      </w:r>
    </w:p>
    <w:p w14:paraId="111F2715">
      <w:pPr>
        <w:ind w:firstLine="632" w:firstLineChars="200"/>
        <w:rPr>
          <w:rFonts w:hint="eastAsia" w:ascii="仿宋_GB2312"/>
        </w:rPr>
      </w:pPr>
      <w:r>
        <w:rPr>
          <w:rFonts w:hint="eastAsia" w:ascii="仿宋_GB2312"/>
        </w:rPr>
        <w:t>（4）具备计量性能在线监测条件或防作弊功能的项目，需提供市场监督部门认可的证明材料；</w:t>
      </w:r>
    </w:p>
    <w:p w14:paraId="140DCE5F">
      <w:pPr>
        <w:ind w:firstLine="632" w:firstLineChars="200"/>
        <w:rPr>
          <w:rFonts w:hint="eastAsia" w:ascii="仿宋_GB2312"/>
        </w:rPr>
      </w:pPr>
      <w:r>
        <w:rPr>
          <w:rFonts w:hint="eastAsia" w:ascii="仿宋_GB2312"/>
        </w:rPr>
        <w:t>（5）申报单位对上报材料真实性负责的承诺书。</w:t>
      </w:r>
    </w:p>
    <w:p w14:paraId="4E9FAA99">
      <w:pPr>
        <w:ind w:firstLine="632" w:firstLineChars="200"/>
        <w:rPr>
          <w:rFonts w:hint="eastAsia" w:ascii="仿宋_GB2312"/>
        </w:rPr>
      </w:pPr>
      <w:r>
        <w:rPr>
          <w:rFonts w:hint="eastAsia" w:ascii="仿宋_GB2312"/>
        </w:rPr>
        <w:t>3.考核激励。由符合条件的公用充电设施建设运营企业，通过市级平台提交以下申报材料：</w:t>
      </w:r>
    </w:p>
    <w:p w14:paraId="56CAAF1A">
      <w:pPr>
        <w:ind w:firstLine="632" w:firstLineChars="200"/>
        <w:rPr>
          <w:rFonts w:hint="eastAsia" w:ascii="仿宋_GB2312"/>
        </w:rPr>
      </w:pPr>
      <w:r>
        <w:rPr>
          <w:rFonts w:hint="eastAsia" w:ascii="仿宋_GB2312"/>
        </w:rPr>
        <w:t>（1）杭州市充电设施项目考核激励资金申请表；</w:t>
      </w:r>
    </w:p>
    <w:p w14:paraId="3C6532C5">
      <w:pPr>
        <w:ind w:firstLine="632" w:firstLineChars="200"/>
        <w:rPr>
          <w:rFonts w:hint="eastAsia" w:ascii="仿宋_GB2312"/>
        </w:rPr>
      </w:pPr>
      <w:r>
        <w:rPr>
          <w:rFonts w:hint="eastAsia" w:ascii="仿宋_GB2312"/>
        </w:rPr>
        <w:t>（2）年度等级评定等级证明材料；</w:t>
      </w:r>
    </w:p>
    <w:p w14:paraId="25344AB7">
      <w:pPr>
        <w:ind w:firstLine="632" w:firstLineChars="200"/>
        <w:rPr>
          <w:rFonts w:hint="eastAsia" w:ascii="仿宋_GB2312"/>
        </w:rPr>
      </w:pPr>
      <w:r>
        <w:rPr>
          <w:rFonts w:hint="eastAsia" w:ascii="仿宋_GB2312"/>
        </w:rPr>
        <w:t>（3）申报单位对上报材料真实性负责的承诺书。</w:t>
      </w:r>
    </w:p>
    <w:p w14:paraId="2C3859A8">
      <w:pPr>
        <w:ind w:firstLine="632" w:firstLineChars="200"/>
        <w:rPr>
          <w:rFonts w:hint="eastAsia" w:ascii="楷体_GB2312" w:eastAsia="楷体_GB2312"/>
        </w:rPr>
      </w:pPr>
      <w:r>
        <w:rPr>
          <w:rFonts w:hint="eastAsia" w:ascii="楷体_GB2312" w:eastAsia="楷体_GB2312"/>
        </w:rPr>
        <w:t>（二）审核</w:t>
      </w:r>
    </w:p>
    <w:p w14:paraId="184F491F">
      <w:pPr>
        <w:ind w:firstLine="632" w:firstLineChars="200"/>
        <w:rPr>
          <w:rFonts w:hint="eastAsia" w:ascii="仿宋_GB2312"/>
        </w:rPr>
      </w:pPr>
      <w:r>
        <w:rPr>
          <w:rFonts w:hint="eastAsia" w:ascii="仿宋_GB2312"/>
        </w:rPr>
        <w:t>各区、县（市）城乡建设部门对建设和运营补贴资金等申报材料进行审核，在5个工作日内出具审核意见，并提交市城乡建设部门。</w:t>
      </w:r>
    </w:p>
    <w:p w14:paraId="4D2CDC9B">
      <w:pPr>
        <w:ind w:firstLine="632" w:firstLineChars="200"/>
        <w:rPr>
          <w:rFonts w:hint="eastAsia" w:ascii="楷体_GB2312" w:eastAsia="楷体_GB2312"/>
        </w:rPr>
      </w:pPr>
      <w:r>
        <w:rPr>
          <w:rFonts w:hint="eastAsia" w:ascii="楷体_GB2312" w:eastAsia="楷体_GB2312"/>
        </w:rPr>
        <w:t>（三）公示</w:t>
      </w:r>
    </w:p>
    <w:p w14:paraId="2513B0E3">
      <w:pPr>
        <w:ind w:firstLine="632" w:firstLineChars="200"/>
        <w:rPr>
          <w:rFonts w:hint="eastAsia" w:ascii="仿宋_GB2312"/>
        </w:rPr>
      </w:pPr>
      <w:r>
        <w:rPr>
          <w:rFonts w:hint="eastAsia" w:ascii="仿宋_GB2312"/>
        </w:rPr>
        <w:t>市城乡建设部门将拟定补贴的项目资金在政府官方网站上向社会公示5个工作日。对于公示期间有异议的项目，由市城乡建设部门会同相关部门和区、县（市）城乡建设部门进行复核。</w:t>
      </w:r>
    </w:p>
    <w:p w14:paraId="290417E8">
      <w:pPr>
        <w:ind w:firstLine="632" w:firstLineChars="200"/>
        <w:rPr>
          <w:rFonts w:hint="eastAsia" w:ascii="楷体_GB2312" w:eastAsia="楷体_GB2312"/>
        </w:rPr>
      </w:pPr>
      <w:r>
        <w:rPr>
          <w:rFonts w:hint="eastAsia" w:ascii="楷体_GB2312" w:eastAsia="楷体_GB2312"/>
        </w:rPr>
        <w:t>（四）资金拨付</w:t>
      </w:r>
    </w:p>
    <w:p w14:paraId="418A9F4C">
      <w:pPr>
        <w:ind w:firstLine="632" w:firstLineChars="200"/>
        <w:rPr>
          <w:rFonts w:hint="eastAsia" w:ascii="仿宋_GB2312"/>
        </w:rPr>
      </w:pPr>
      <w:r>
        <w:rPr>
          <w:rFonts w:hint="eastAsia" w:ascii="仿宋_GB2312"/>
        </w:rPr>
        <w:t>经公示无异议后，市城乡建设部门会同市财政部门通过转移支付方式下达奖补资金至区、县（市）。区、县（市）收到补贴资金后在10个工作日内拨付兑现奖补资金。</w:t>
      </w:r>
    </w:p>
    <w:p w14:paraId="45F71F9A">
      <w:pPr>
        <w:ind w:firstLine="632" w:firstLineChars="200"/>
        <w:rPr>
          <w:rFonts w:hint="eastAsia" w:ascii="仿宋_GB2312"/>
        </w:rPr>
      </w:pPr>
      <w:r>
        <w:rPr>
          <w:rFonts w:hint="eastAsia" w:ascii="仿宋_GB2312"/>
        </w:rPr>
        <w:t>为加快执行进度，本资金可采取先预拨、后清算的方式，市级预下达至各区、县（市），后续根据奖补资金申报、审核结果及时清算补助资金。</w:t>
      </w:r>
    </w:p>
    <w:p w14:paraId="204BEAAA">
      <w:pPr>
        <w:ind w:firstLine="632" w:firstLineChars="200"/>
        <w:rPr>
          <w:rFonts w:hint="eastAsia" w:ascii="黑体" w:hAnsi="黑体" w:eastAsia="黑体"/>
        </w:rPr>
      </w:pPr>
      <w:r>
        <w:rPr>
          <w:rFonts w:hint="eastAsia" w:ascii="黑体" w:hAnsi="黑体" w:eastAsia="黑体"/>
        </w:rPr>
        <w:t>五、附则</w:t>
      </w:r>
    </w:p>
    <w:p w14:paraId="1148A859">
      <w:pPr>
        <w:ind w:firstLine="632" w:firstLineChars="200"/>
        <w:rPr>
          <w:rFonts w:hint="eastAsia" w:ascii="仿宋_GB2312"/>
        </w:rPr>
      </w:pPr>
      <w:r>
        <w:rPr>
          <w:rFonts w:hint="eastAsia" w:ascii="仿宋_GB2312"/>
        </w:rPr>
        <w:t>1.市城乡建设部门按规定对资金实施全过程预算绩效管理，做好绩效运行监控和绩效评价，并加强绩效评价结果运用和监督检查。</w:t>
      </w:r>
    </w:p>
    <w:p w14:paraId="2A476F8F">
      <w:pPr>
        <w:ind w:firstLine="632" w:firstLineChars="200"/>
        <w:rPr>
          <w:rFonts w:hint="eastAsia" w:ascii="仿宋_GB2312" w:eastAsia="仿宋_GB2312"/>
          <w:lang w:eastAsia="zh-CN"/>
        </w:rPr>
      </w:pPr>
      <w:r>
        <w:rPr>
          <w:rFonts w:hint="eastAsia" w:ascii="仿宋_GB2312"/>
        </w:rPr>
        <w:t>2.区、县（市）应及时拨付补贴资金，专款专用，不得挪用，并加强资金绩效管理及监督检查。</w:t>
      </w:r>
    </w:p>
    <w:p w14:paraId="038D27E3">
      <w:pPr>
        <w:ind w:firstLine="632" w:firstLineChars="200"/>
        <w:rPr>
          <w:rFonts w:hint="eastAsia" w:ascii="仿宋_GB2312"/>
        </w:rPr>
      </w:pPr>
      <w:r>
        <w:rPr>
          <w:rFonts w:hint="eastAsia" w:ascii="仿宋_GB2312"/>
        </w:rPr>
        <w:t>3.申请建设和运营补贴的企业对提交申请材料的真实性负责，并不得随意拆改已建充电设施项目。获得资金奖补的单位，应当按照国家有关财务制度规定进行管理和使用，并自觉接受审计、纪检、财政等部门的监督检查。对提供虚假补贴申请材料（包括虚假发票等）骗取财政补贴资金的企业，取消该企业当年补贴发放，并依据相应法律法规进行查处。构成违法或犯罪的，移送相关部门依法处理。</w:t>
      </w:r>
    </w:p>
    <w:p w14:paraId="3D3EF7C1">
      <w:pPr>
        <w:ind w:firstLine="632" w:firstLineChars="200"/>
        <w:rPr>
          <w:rFonts w:hint="eastAsia" w:ascii="仿宋_GB2312"/>
          <w:lang w:val="en-US" w:eastAsia="zh-CN"/>
        </w:rPr>
      </w:pPr>
      <w:r>
        <w:rPr>
          <w:rFonts w:hint="eastAsia" w:ascii="仿宋_GB2312"/>
        </w:rPr>
        <w:t>4.专项资金奖补标准依据总量控制原则，实施动态调整机制。已获得其他政策补贴的项目不得重复申请领取奖补资金。</w:t>
      </w:r>
    </w:p>
    <w:p w14:paraId="5A3A6E6F">
      <w:pPr>
        <w:ind w:firstLine="632" w:firstLineChars="200"/>
        <w:rPr>
          <w:rFonts w:hint="default" w:ascii="仿宋_GB2312"/>
          <w:lang w:val="en-US" w:eastAsia="zh-CN"/>
        </w:rPr>
      </w:pPr>
      <w:r>
        <w:rPr>
          <w:rFonts w:hint="eastAsia" w:ascii="仿宋_GB2312"/>
          <w:lang w:val="en-US" w:eastAsia="zh-CN"/>
        </w:rPr>
        <w:t>5.结合专项资金总额，</w:t>
      </w:r>
      <w:r>
        <w:rPr>
          <w:rFonts w:hint="eastAsia" w:ascii="仿宋_GB2312"/>
          <w:lang w:eastAsia="zh-CN"/>
        </w:rPr>
        <w:t>优先保障满足民生需求的重点项目</w:t>
      </w:r>
      <w:r>
        <w:rPr>
          <w:rFonts w:hint="eastAsia" w:ascii="仿宋_GB2312"/>
          <w:lang w:val="en-US" w:eastAsia="zh-CN"/>
        </w:rPr>
        <w:t>，提升财政资金使用绩效</w:t>
      </w:r>
      <w:r>
        <w:rPr>
          <w:rFonts w:hint="eastAsia" w:ascii="仿宋_GB2312"/>
          <w:lang w:eastAsia="zh-CN"/>
        </w:rPr>
        <w:t>。</w:t>
      </w:r>
    </w:p>
    <w:p w14:paraId="7571B7BA">
      <w:pPr>
        <w:ind w:firstLine="632" w:firstLineChars="200"/>
        <w:rPr>
          <w:rFonts w:hint="eastAsia" w:ascii="仿宋_GB2312" w:eastAsia="仿宋_GB2312"/>
          <w:lang w:eastAsia="zh-CN"/>
        </w:rPr>
      </w:pPr>
      <w:r>
        <w:rPr>
          <w:rFonts w:hint="eastAsia" w:ascii="仿宋_GB2312"/>
          <w:lang w:val="en-US" w:eastAsia="zh-CN"/>
        </w:rPr>
        <w:t>6</w:t>
      </w:r>
      <w:r>
        <w:rPr>
          <w:rFonts w:hint="eastAsia" w:ascii="仿宋_GB2312"/>
        </w:rPr>
        <w:t>.本细则自</w:t>
      </w:r>
      <w:r>
        <w:rPr>
          <w:rFonts w:hint="eastAsia" w:ascii="仿宋_GB2312"/>
          <w:lang w:val="en-US" w:eastAsia="zh-CN"/>
        </w:rPr>
        <w:t xml:space="preserve">    年  月  日</w:t>
      </w:r>
      <w:r>
        <w:rPr>
          <w:rFonts w:hint="eastAsia" w:ascii="仿宋_GB2312"/>
          <w:lang w:val="en-US" w:eastAsia="zh-CN"/>
        </w:rPr>
        <w:t>（</w:t>
      </w:r>
      <w:r>
        <w:rPr>
          <w:rFonts w:hint="eastAsia" w:ascii="仿宋_GB2312"/>
          <w:lang w:eastAsia="zh-CN"/>
        </w:rPr>
        <w:t>印发之日后</w:t>
      </w:r>
      <w:r>
        <w:rPr>
          <w:rFonts w:hint="eastAsia" w:ascii="仿宋_GB2312"/>
          <w:lang w:val="en-US" w:eastAsia="zh-CN"/>
        </w:rPr>
        <w:t>1个月）</w:t>
      </w:r>
      <w:r>
        <w:rPr>
          <w:rFonts w:hint="eastAsia" w:ascii="仿宋_GB2312"/>
        </w:rPr>
        <w:t>起实施，有效期至</w:t>
      </w:r>
      <w:r>
        <w:rPr>
          <w:rFonts w:hint="eastAsia" w:ascii="仿宋_GB2312"/>
          <w:lang w:val="en-US" w:eastAsia="zh-CN"/>
        </w:rPr>
        <w:t>2027</w:t>
      </w:r>
      <w:r>
        <w:rPr>
          <w:rFonts w:hint="eastAsia" w:ascii="仿宋_GB2312"/>
        </w:rPr>
        <w:t>年12月31日。原《杭州市新能源电动汽车公共充电设施奖励补贴资金分配实施细则》（</w:t>
      </w:r>
      <w:r>
        <w:rPr>
          <w:rFonts w:hint="eastAsia" w:ascii="仿宋_GB2312" w:hAnsi="仿宋"/>
        </w:rPr>
        <w:t>杭建地空〔2023〕172号</w:t>
      </w:r>
      <w:r>
        <w:rPr>
          <w:rFonts w:hint="eastAsia" w:ascii="仿宋_GB2312"/>
        </w:rPr>
        <w:t>）同时废止。</w:t>
      </w:r>
      <w:bookmarkStart w:id="2" w:name="_GoBack"/>
      <w:bookmarkEnd w:id="2"/>
    </w:p>
    <w:sectPr>
      <w:headerReference r:id="rId3" w:type="default"/>
      <w:footerReference r:id="rId4" w:type="default"/>
      <w:footerReference r:id="rId5" w:type="even"/>
      <w:pgSz w:w="11906" w:h="16838"/>
      <w:pgMar w:top="2041" w:right="1531" w:bottom="2041" w:left="1531" w:header="851" w:footer="1644"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仿宋_GB2312"/>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D658D">
    <w:pPr>
      <w:pStyle w:val="9"/>
      <w:framePr w:wrap="around" w:vAnchor="text" w:hAnchor="margin" w:xAlign="outside" w:y="1"/>
      <w:ind w:left="320" w:leftChars="100" w:right="320" w:rightChars="100"/>
      <w:rPr>
        <w:rStyle w:val="15"/>
        <w:rFonts w:hint="eastAsia" w:ascii="仿宋_GB2312"/>
        <w:sz w:val="28"/>
        <w:szCs w:val="28"/>
      </w:rPr>
    </w:pPr>
    <w:r>
      <w:rPr>
        <w:rStyle w:val="15"/>
        <w:rFonts w:hint="eastAsia" w:ascii="仿宋_GB2312"/>
        <w:sz w:val="28"/>
        <w:szCs w:val="28"/>
      </w:rPr>
      <w:fldChar w:fldCharType="begin"/>
    </w:r>
    <w:r>
      <w:rPr>
        <w:rStyle w:val="15"/>
        <w:rFonts w:hint="eastAsia" w:ascii="仿宋_GB2312"/>
        <w:sz w:val="28"/>
        <w:szCs w:val="28"/>
      </w:rPr>
      <w:instrText xml:space="preserve">PAGE  </w:instrText>
    </w:r>
    <w:r>
      <w:rPr>
        <w:rStyle w:val="15"/>
        <w:rFonts w:hint="eastAsia" w:ascii="仿宋_GB2312"/>
        <w:sz w:val="28"/>
        <w:szCs w:val="28"/>
      </w:rPr>
      <w:fldChar w:fldCharType="separate"/>
    </w:r>
    <w:r>
      <w:rPr>
        <w:rStyle w:val="15"/>
        <w:rFonts w:ascii="仿宋_GB2312"/>
        <w:sz w:val="28"/>
        <w:szCs w:val="28"/>
      </w:rPr>
      <w:t>- 1 -</w:t>
    </w:r>
    <w:r>
      <w:rPr>
        <w:rStyle w:val="15"/>
        <w:rFonts w:hint="eastAsia" w:ascii="仿宋_GB2312"/>
        <w:sz w:val="28"/>
        <w:szCs w:val="28"/>
      </w:rPr>
      <w:fldChar w:fldCharType="end"/>
    </w:r>
  </w:p>
  <w:p w14:paraId="1A1C607F">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DE598">
    <w:pPr>
      <w:pStyle w:val="9"/>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14:paraId="7CC25796">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F7EA7">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FBD"/>
    <w:rsid w:val="0000614F"/>
    <w:rsid w:val="00010147"/>
    <w:rsid w:val="0003136A"/>
    <w:rsid w:val="00031BD9"/>
    <w:rsid w:val="00032773"/>
    <w:rsid w:val="00045A26"/>
    <w:rsid w:val="000462D5"/>
    <w:rsid w:val="00066939"/>
    <w:rsid w:val="00070F55"/>
    <w:rsid w:val="00071DE6"/>
    <w:rsid w:val="00076E9D"/>
    <w:rsid w:val="00092059"/>
    <w:rsid w:val="000936CC"/>
    <w:rsid w:val="000A3C1D"/>
    <w:rsid w:val="000A50F0"/>
    <w:rsid w:val="000B5724"/>
    <w:rsid w:val="000C37B9"/>
    <w:rsid w:val="000E1149"/>
    <w:rsid w:val="000F18E3"/>
    <w:rsid w:val="000F3515"/>
    <w:rsid w:val="000F512C"/>
    <w:rsid w:val="00101ADE"/>
    <w:rsid w:val="00104AAA"/>
    <w:rsid w:val="001176BF"/>
    <w:rsid w:val="0013386D"/>
    <w:rsid w:val="001339B4"/>
    <w:rsid w:val="00143BA8"/>
    <w:rsid w:val="00144780"/>
    <w:rsid w:val="00164532"/>
    <w:rsid w:val="001903D9"/>
    <w:rsid w:val="0019565B"/>
    <w:rsid w:val="001A58F5"/>
    <w:rsid w:val="001B0DB1"/>
    <w:rsid w:val="001C38AA"/>
    <w:rsid w:val="001C661F"/>
    <w:rsid w:val="001D20DA"/>
    <w:rsid w:val="001E38DB"/>
    <w:rsid w:val="0020127F"/>
    <w:rsid w:val="00213A8F"/>
    <w:rsid w:val="002201C0"/>
    <w:rsid w:val="002221DF"/>
    <w:rsid w:val="00226279"/>
    <w:rsid w:val="002437B3"/>
    <w:rsid w:val="002463A7"/>
    <w:rsid w:val="00250BCA"/>
    <w:rsid w:val="00252D62"/>
    <w:rsid w:val="00255ACA"/>
    <w:rsid w:val="0026286D"/>
    <w:rsid w:val="00275F3C"/>
    <w:rsid w:val="0028255D"/>
    <w:rsid w:val="00284946"/>
    <w:rsid w:val="00286D3F"/>
    <w:rsid w:val="00295EE6"/>
    <w:rsid w:val="002B5F72"/>
    <w:rsid w:val="002B71A6"/>
    <w:rsid w:val="002C1850"/>
    <w:rsid w:val="002C67EC"/>
    <w:rsid w:val="002E35FD"/>
    <w:rsid w:val="002E5176"/>
    <w:rsid w:val="002F62EA"/>
    <w:rsid w:val="002F7139"/>
    <w:rsid w:val="00310A1E"/>
    <w:rsid w:val="00313BB4"/>
    <w:rsid w:val="0031786B"/>
    <w:rsid w:val="00367341"/>
    <w:rsid w:val="0038473F"/>
    <w:rsid w:val="003970C6"/>
    <w:rsid w:val="003A1BB8"/>
    <w:rsid w:val="003A33FD"/>
    <w:rsid w:val="003B431E"/>
    <w:rsid w:val="003C0FAD"/>
    <w:rsid w:val="003C7EC6"/>
    <w:rsid w:val="003D2BDF"/>
    <w:rsid w:val="004007F1"/>
    <w:rsid w:val="0040486E"/>
    <w:rsid w:val="00404ACB"/>
    <w:rsid w:val="004069ED"/>
    <w:rsid w:val="0041130F"/>
    <w:rsid w:val="004177E5"/>
    <w:rsid w:val="004227B0"/>
    <w:rsid w:val="00426817"/>
    <w:rsid w:val="00436151"/>
    <w:rsid w:val="00442171"/>
    <w:rsid w:val="004445F4"/>
    <w:rsid w:val="004519DD"/>
    <w:rsid w:val="0047120B"/>
    <w:rsid w:val="004720E4"/>
    <w:rsid w:val="004875F0"/>
    <w:rsid w:val="004A1106"/>
    <w:rsid w:val="004B0322"/>
    <w:rsid w:val="004B3079"/>
    <w:rsid w:val="004B6958"/>
    <w:rsid w:val="004C2E41"/>
    <w:rsid w:val="004C3EE3"/>
    <w:rsid w:val="004C55C7"/>
    <w:rsid w:val="004C6567"/>
    <w:rsid w:val="004D5F9F"/>
    <w:rsid w:val="004E06E0"/>
    <w:rsid w:val="004E176D"/>
    <w:rsid w:val="004F0F87"/>
    <w:rsid w:val="005107CB"/>
    <w:rsid w:val="00514EAE"/>
    <w:rsid w:val="00521BF4"/>
    <w:rsid w:val="00526373"/>
    <w:rsid w:val="005548EF"/>
    <w:rsid w:val="005570AC"/>
    <w:rsid w:val="00591B55"/>
    <w:rsid w:val="005D0DA6"/>
    <w:rsid w:val="005D5735"/>
    <w:rsid w:val="005E36EF"/>
    <w:rsid w:val="005E7610"/>
    <w:rsid w:val="00600BE2"/>
    <w:rsid w:val="0060714D"/>
    <w:rsid w:val="00614633"/>
    <w:rsid w:val="00625927"/>
    <w:rsid w:val="00627E12"/>
    <w:rsid w:val="006556AD"/>
    <w:rsid w:val="00655E3F"/>
    <w:rsid w:val="006721C7"/>
    <w:rsid w:val="00676592"/>
    <w:rsid w:val="006A29A6"/>
    <w:rsid w:val="006B124E"/>
    <w:rsid w:val="006B1602"/>
    <w:rsid w:val="006D670D"/>
    <w:rsid w:val="006F08AF"/>
    <w:rsid w:val="006F0A6F"/>
    <w:rsid w:val="006F7EBD"/>
    <w:rsid w:val="00706F6B"/>
    <w:rsid w:val="0071408C"/>
    <w:rsid w:val="007462C0"/>
    <w:rsid w:val="0076135A"/>
    <w:rsid w:val="00765F9F"/>
    <w:rsid w:val="00772AF1"/>
    <w:rsid w:val="00783EE1"/>
    <w:rsid w:val="00794B29"/>
    <w:rsid w:val="007A53F9"/>
    <w:rsid w:val="007B5982"/>
    <w:rsid w:val="007E3CDA"/>
    <w:rsid w:val="007F071E"/>
    <w:rsid w:val="007F07E7"/>
    <w:rsid w:val="007F4F78"/>
    <w:rsid w:val="007F5A12"/>
    <w:rsid w:val="00801AB9"/>
    <w:rsid w:val="00806616"/>
    <w:rsid w:val="0080693A"/>
    <w:rsid w:val="00810316"/>
    <w:rsid w:val="008137D9"/>
    <w:rsid w:val="00825CF3"/>
    <w:rsid w:val="00836901"/>
    <w:rsid w:val="008400C2"/>
    <w:rsid w:val="00844248"/>
    <w:rsid w:val="00854531"/>
    <w:rsid w:val="00860EFB"/>
    <w:rsid w:val="00873F51"/>
    <w:rsid w:val="00873F66"/>
    <w:rsid w:val="00877B66"/>
    <w:rsid w:val="00886B04"/>
    <w:rsid w:val="008962FA"/>
    <w:rsid w:val="008A4C77"/>
    <w:rsid w:val="008B1EE5"/>
    <w:rsid w:val="008B48F7"/>
    <w:rsid w:val="008B4DF3"/>
    <w:rsid w:val="008C571D"/>
    <w:rsid w:val="008C74EC"/>
    <w:rsid w:val="008E0809"/>
    <w:rsid w:val="00910473"/>
    <w:rsid w:val="00910CBD"/>
    <w:rsid w:val="00913813"/>
    <w:rsid w:val="0092334C"/>
    <w:rsid w:val="0093159A"/>
    <w:rsid w:val="00931A0A"/>
    <w:rsid w:val="00942655"/>
    <w:rsid w:val="00944972"/>
    <w:rsid w:val="0094543A"/>
    <w:rsid w:val="009468BC"/>
    <w:rsid w:val="00965721"/>
    <w:rsid w:val="00966945"/>
    <w:rsid w:val="00974B0D"/>
    <w:rsid w:val="00982C05"/>
    <w:rsid w:val="0098315D"/>
    <w:rsid w:val="009A402F"/>
    <w:rsid w:val="009C0507"/>
    <w:rsid w:val="009C5CB8"/>
    <w:rsid w:val="009D1957"/>
    <w:rsid w:val="009D6985"/>
    <w:rsid w:val="009E28E7"/>
    <w:rsid w:val="009E6D96"/>
    <w:rsid w:val="009F38E7"/>
    <w:rsid w:val="009F508E"/>
    <w:rsid w:val="00A04AC9"/>
    <w:rsid w:val="00A44436"/>
    <w:rsid w:val="00A45538"/>
    <w:rsid w:val="00A65903"/>
    <w:rsid w:val="00A6749D"/>
    <w:rsid w:val="00A91A8B"/>
    <w:rsid w:val="00A96F5A"/>
    <w:rsid w:val="00AA3E79"/>
    <w:rsid w:val="00AB22F1"/>
    <w:rsid w:val="00AC67BF"/>
    <w:rsid w:val="00AD0CCD"/>
    <w:rsid w:val="00AF0099"/>
    <w:rsid w:val="00AF0DE5"/>
    <w:rsid w:val="00AF1051"/>
    <w:rsid w:val="00AF2756"/>
    <w:rsid w:val="00AF7AF1"/>
    <w:rsid w:val="00B13637"/>
    <w:rsid w:val="00B20198"/>
    <w:rsid w:val="00B2625A"/>
    <w:rsid w:val="00B424B5"/>
    <w:rsid w:val="00B47251"/>
    <w:rsid w:val="00B52442"/>
    <w:rsid w:val="00B73C6B"/>
    <w:rsid w:val="00B74408"/>
    <w:rsid w:val="00B77B82"/>
    <w:rsid w:val="00B91005"/>
    <w:rsid w:val="00B91177"/>
    <w:rsid w:val="00B913E4"/>
    <w:rsid w:val="00B92B98"/>
    <w:rsid w:val="00BC045B"/>
    <w:rsid w:val="00BC4438"/>
    <w:rsid w:val="00BE1741"/>
    <w:rsid w:val="00BF4F20"/>
    <w:rsid w:val="00C110D2"/>
    <w:rsid w:val="00C32F54"/>
    <w:rsid w:val="00C36DBC"/>
    <w:rsid w:val="00C578FA"/>
    <w:rsid w:val="00C604EF"/>
    <w:rsid w:val="00C6424D"/>
    <w:rsid w:val="00C82541"/>
    <w:rsid w:val="00C84C07"/>
    <w:rsid w:val="00C85EEC"/>
    <w:rsid w:val="00CB7506"/>
    <w:rsid w:val="00CC4A7B"/>
    <w:rsid w:val="00CC6760"/>
    <w:rsid w:val="00CD17C6"/>
    <w:rsid w:val="00CD5167"/>
    <w:rsid w:val="00CF58E9"/>
    <w:rsid w:val="00D04A5F"/>
    <w:rsid w:val="00D52FB6"/>
    <w:rsid w:val="00D56E44"/>
    <w:rsid w:val="00D74D7A"/>
    <w:rsid w:val="00D937BD"/>
    <w:rsid w:val="00DA2F50"/>
    <w:rsid w:val="00DB4AEE"/>
    <w:rsid w:val="00DB6DA6"/>
    <w:rsid w:val="00DC1540"/>
    <w:rsid w:val="00DC5222"/>
    <w:rsid w:val="00DD076D"/>
    <w:rsid w:val="00DD6D64"/>
    <w:rsid w:val="00DD7138"/>
    <w:rsid w:val="00DE05E6"/>
    <w:rsid w:val="00E01574"/>
    <w:rsid w:val="00E05C4C"/>
    <w:rsid w:val="00E13C6F"/>
    <w:rsid w:val="00E167E5"/>
    <w:rsid w:val="00E17DF0"/>
    <w:rsid w:val="00E33BEC"/>
    <w:rsid w:val="00E44CA2"/>
    <w:rsid w:val="00E8596C"/>
    <w:rsid w:val="00EA615C"/>
    <w:rsid w:val="00EA7578"/>
    <w:rsid w:val="00ED2448"/>
    <w:rsid w:val="00ED3596"/>
    <w:rsid w:val="00EE4FBD"/>
    <w:rsid w:val="00F0299C"/>
    <w:rsid w:val="00F02CB3"/>
    <w:rsid w:val="00F10E38"/>
    <w:rsid w:val="00F13034"/>
    <w:rsid w:val="00F332B8"/>
    <w:rsid w:val="00F41F15"/>
    <w:rsid w:val="00F42A0C"/>
    <w:rsid w:val="00F550F2"/>
    <w:rsid w:val="00FA415A"/>
    <w:rsid w:val="00FA4359"/>
    <w:rsid w:val="00FA6191"/>
    <w:rsid w:val="00FB2E53"/>
    <w:rsid w:val="00FC068F"/>
    <w:rsid w:val="00FC2D83"/>
    <w:rsid w:val="00FD2BD1"/>
    <w:rsid w:val="00FE0879"/>
    <w:rsid w:val="00FE0F7D"/>
    <w:rsid w:val="095F3E6B"/>
    <w:rsid w:val="0ADF3373"/>
    <w:rsid w:val="0B1D861A"/>
    <w:rsid w:val="0BF6F545"/>
    <w:rsid w:val="0BFA2DD4"/>
    <w:rsid w:val="0BFFF285"/>
    <w:rsid w:val="0CCD06BB"/>
    <w:rsid w:val="0EFFB016"/>
    <w:rsid w:val="0F7BBFAB"/>
    <w:rsid w:val="0F7CD9F4"/>
    <w:rsid w:val="0F9F63DC"/>
    <w:rsid w:val="0F9F8F97"/>
    <w:rsid w:val="0FDCBDAF"/>
    <w:rsid w:val="0FDFEF63"/>
    <w:rsid w:val="0FE67F6C"/>
    <w:rsid w:val="0FEF7B31"/>
    <w:rsid w:val="0FFEA630"/>
    <w:rsid w:val="13B43E01"/>
    <w:rsid w:val="16FFC0D7"/>
    <w:rsid w:val="177F02B3"/>
    <w:rsid w:val="17AFFC2C"/>
    <w:rsid w:val="17EF72CF"/>
    <w:rsid w:val="17F466C5"/>
    <w:rsid w:val="17FB409B"/>
    <w:rsid w:val="17FF58C5"/>
    <w:rsid w:val="1A9F017D"/>
    <w:rsid w:val="1AE527B7"/>
    <w:rsid w:val="1B8BA0A8"/>
    <w:rsid w:val="1BBF0392"/>
    <w:rsid w:val="1BCFCE8B"/>
    <w:rsid w:val="1BFF29F7"/>
    <w:rsid w:val="1BFFFA66"/>
    <w:rsid w:val="1C9F1AAE"/>
    <w:rsid w:val="1D1C59A3"/>
    <w:rsid w:val="1D3CB48A"/>
    <w:rsid w:val="1D7F417D"/>
    <w:rsid w:val="1DDB56CB"/>
    <w:rsid w:val="1DF7E73E"/>
    <w:rsid w:val="1EBF3956"/>
    <w:rsid w:val="1ED7BB6B"/>
    <w:rsid w:val="1EDF5037"/>
    <w:rsid w:val="1EDFFD89"/>
    <w:rsid w:val="1EF23618"/>
    <w:rsid w:val="1EFDC97E"/>
    <w:rsid w:val="1EFFBE6E"/>
    <w:rsid w:val="1F1F0FFA"/>
    <w:rsid w:val="1F5E4F33"/>
    <w:rsid w:val="1F671EF3"/>
    <w:rsid w:val="1F7F14F4"/>
    <w:rsid w:val="1F7F233C"/>
    <w:rsid w:val="1FB399F1"/>
    <w:rsid w:val="1FBF086A"/>
    <w:rsid w:val="1FC22970"/>
    <w:rsid w:val="1FDA166C"/>
    <w:rsid w:val="1FDF23E4"/>
    <w:rsid w:val="1FDFF396"/>
    <w:rsid w:val="1FE25EC4"/>
    <w:rsid w:val="1FED2830"/>
    <w:rsid w:val="1FEED021"/>
    <w:rsid w:val="1FF702E3"/>
    <w:rsid w:val="1FF747B1"/>
    <w:rsid w:val="1FF978D7"/>
    <w:rsid w:val="1FFB1470"/>
    <w:rsid w:val="1FFB5AD5"/>
    <w:rsid w:val="1FFD9336"/>
    <w:rsid w:val="1FFF0D93"/>
    <w:rsid w:val="1FFF17A2"/>
    <w:rsid w:val="1FFF90FF"/>
    <w:rsid w:val="1FFF9D14"/>
    <w:rsid w:val="1FFFD975"/>
    <w:rsid w:val="21F7AA4A"/>
    <w:rsid w:val="23CFE1AF"/>
    <w:rsid w:val="24B69C59"/>
    <w:rsid w:val="257D7897"/>
    <w:rsid w:val="25BF8B59"/>
    <w:rsid w:val="25F79A43"/>
    <w:rsid w:val="25F91195"/>
    <w:rsid w:val="264E8D00"/>
    <w:rsid w:val="26B65543"/>
    <w:rsid w:val="26EB20BB"/>
    <w:rsid w:val="276D0AF3"/>
    <w:rsid w:val="276EA223"/>
    <w:rsid w:val="2776CF30"/>
    <w:rsid w:val="283991DF"/>
    <w:rsid w:val="28FB6E80"/>
    <w:rsid w:val="297FBFC9"/>
    <w:rsid w:val="29FF1198"/>
    <w:rsid w:val="2ABD2636"/>
    <w:rsid w:val="2ABF194B"/>
    <w:rsid w:val="2AFAB5DE"/>
    <w:rsid w:val="2B5F870A"/>
    <w:rsid w:val="2BDFE4F0"/>
    <w:rsid w:val="2BFF9C8D"/>
    <w:rsid w:val="2BFFFA65"/>
    <w:rsid w:val="2C92152D"/>
    <w:rsid w:val="2C9EFCDF"/>
    <w:rsid w:val="2D3E9215"/>
    <w:rsid w:val="2D7D11B3"/>
    <w:rsid w:val="2D7D2E05"/>
    <w:rsid w:val="2D7E41A4"/>
    <w:rsid w:val="2D7E6035"/>
    <w:rsid w:val="2DBA7A73"/>
    <w:rsid w:val="2DFF6262"/>
    <w:rsid w:val="2E4BCC18"/>
    <w:rsid w:val="2E638A70"/>
    <w:rsid w:val="2E9E18A0"/>
    <w:rsid w:val="2EDE80D6"/>
    <w:rsid w:val="2EFC1D16"/>
    <w:rsid w:val="2EFFAF24"/>
    <w:rsid w:val="2EFFC697"/>
    <w:rsid w:val="2F1F3AA2"/>
    <w:rsid w:val="2F322C25"/>
    <w:rsid w:val="2F3FBA51"/>
    <w:rsid w:val="2F7B3620"/>
    <w:rsid w:val="2FAF24BF"/>
    <w:rsid w:val="2FB9DD2D"/>
    <w:rsid w:val="2FBD64E4"/>
    <w:rsid w:val="2FC68856"/>
    <w:rsid w:val="2FD1D7BA"/>
    <w:rsid w:val="2FDBBDC7"/>
    <w:rsid w:val="2FDBEA1E"/>
    <w:rsid w:val="2FDF0A87"/>
    <w:rsid w:val="2FEADFE1"/>
    <w:rsid w:val="2FECA2C8"/>
    <w:rsid w:val="2FEFDE5A"/>
    <w:rsid w:val="2FF359FD"/>
    <w:rsid w:val="2FF6F611"/>
    <w:rsid w:val="2FFA1F8C"/>
    <w:rsid w:val="2FFA72BE"/>
    <w:rsid w:val="2FFD8CC1"/>
    <w:rsid w:val="2FFF7F40"/>
    <w:rsid w:val="3189C511"/>
    <w:rsid w:val="31AFCCC0"/>
    <w:rsid w:val="3397853A"/>
    <w:rsid w:val="33DFDF60"/>
    <w:rsid w:val="33F175DF"/>
    <w:rsid w:val="353F8AC7"/>
    <w:rsid w:val="35BE90A1"/>
    <w:rsid w:val="35D4D5CB"/>
    <w:rsid w:val="35DD73C5"/>
    <w:rsid w:val="35F7A8AE"/>
    <w:rsid w:val="35FE8991"/>
    <w:rsid w:val="363B03C0"/>
    <w:rsid w:val="367F83E1"/>
    <w:rsid w:val="36EF7359"/>
    <w:rsid w:val="36FB4372"/>
    <w:rsid w:val="37632B5B"/>
    <w:rsid w:val="376E5A72"/>
    <w:rsid w:val="377F37F3"/>
    <w:rsid w:val="377F8557"/>
    <w:rsid w:val="3787CEF0"/>
    <w:rsid w:val="379DC82D"/>
    <w:rsid w:val="379F6D07"/>
    <w:rsid w:val="379F7104"/>
    <w:rsid w:val="37AFAE9C"/>
    <w:rsid w:val="37AFD1A5"/>
    <w:rsid w:val="37B44666"/>
    <w:rsid w:val="37BDA920"/>
    <w:rsid w:val="37CFCF2B"/>
    <w:rsid w:val="37DFB8C9"/>
    <w:rsid w:val="37E7A136"/>
    <w:rsid w:val="37FFF743"/>
    <w:rsid w:val="38BF70F2"/>
    <w:rsid w:val="39E64A6E"/>
    <w:rsid w:val="39FDFA02"/>
    <w:rsid w:val="3A35706C"/>
    <w:rsid w:val="3ABFA43F"/>
    <w:rsid w:val="3AE94132"/>
    <w:rsid w:val="3AF7C18B"/>
    <w:rsid w:val="3AFF4AFA"/>
    <w:rsid w:val="3B2F1A3C"/>
    <w:rsid w:val="3B572315"/>
    <w:rsid w:val="3B7221B2"/>
    <w:rsid w:val="3B733B69"/>
    <w:rsid w:val="3B75C361"/>
    <w:rsid w:val="3B7F38B4"/>
    <w:rsid w:val="3B7FB940"/>
    <w:rsid w:val="3B9AE46D"/>
    <w:rsid w:val="3B9B331A"/>
    <w:rsid w:val="3BBB7693"/>
    <w:rsid w:val="3BBBD6EB"/>
    <w:rsid w:val="3BDEABD7"/>
    <w:rsid w:val="3BE52B81"/>
    <w:rsid w:val="3BEFE3EF"/>
    <w:rsid w:val="3BF53863"/>
    <w:rsid w:val="3BF7DAEF"/>
    <w:rsid w:val="3BF9013F"/>
    <w:rsid w:val="3BFE3C6F"/>
    <w:rsid w:val="3BFF4266"/>
    <w:rsid w:val="3BFF77EC"/>
    <w:rsid w:val="3C7F7BAF"/>
    <w:rsid w:val="3CEB8832"/>
    <w:rsid w:val="3CED294F"/>
    <w:rsid w:val="3CEEDB59"/>
    <w:rsid w:val="3D56A4E2"/>
    <w:rsid w:val="3D774728"/>
    <w:rsid w:val="3D7F3253"/>
    <w:rsid w:val="3D7F51B6"/>
    <w:rsid w:val="3D7F9CD3"/>
    <w:rsid w:val="3DB75B5B"/>
    <w:rsid w:val="3DCEDD61"/>
    <w:rsid w:val="3DDB827D"/>
    <w:rsid w:val="3DDBFA0E"/>
    <w:rsid w:val="3DE6629E"/>
    <w:rsid w:val="3DF9DE13"/>
    <w:rsid w:val="3DFA2CD4"/>
    <w:rsid w:val="3DFFCE28"/>
    <w:rsid w:val="3E2F7C9E"/>
    <w:rsid w:val="3E4BA121"/>
    <w:rsid w:val="3E5DB7F3"/>
    <w:rsid w:val="3E7E2E37"/>
    <w:rsid w:val="3E9F2EB6"/>
    <w:rsid w:val="3EA7F887"/>
    <w:rsid w:val="3EAFD81F"/>
    <w:rsid w:val="3EB9F3B2"/>
    <w:rsid w:val="3EBF5FC2"/>
    <w:rsid w:val="3EC5A8B0"/>
    <w:rsid w:val="3EDDE693"/>
    <w:rsid w:val="3EE3B25E"/>
    <w:rsid w:val="3EE49C6E"/>
    <w:rsid w:val="3EEE6C9A"/>
    <w:rsid w:val="3EF749EE"/>
    <w:rsid w:val="3EFF0CE1"/>
    <w:rsid w:val="3EFF6E92"/>
    <w:rsid w:val="3EFF6EC7"/>
    <w:rsid w:val="3F145975"/>
    <w:rsid w:val="3F3A4018"/>
    <w:rsid w:val="3F3E4B76"/>
    <w:rsid w:val="3F4E373D"/>
    <w:rsid w:val="3F4FC670"/>
    <w:rsid w:val="3F53CF86"/>
    <w:rsid w:val="3F59D83C"/>
    <w:rsid w:val="3F5D17CF"/>
    <w:rsid w:val="3F7721D5"/>
    <w:rsid w:val="3F77DC9C"/>
    <w:rsid w:val="3F7D9BEC"/>
    <w:rsid w:val="3F7F1870"/>
    <w:rsid w:val="3F7FA81B"/>
    <w:rsid w:val="3F9DC2EE"/>
    <w:rsid w:val="3FAE8417"/>
    <w:rsid w:val="3FAF0470"/>
    <w:rsid w:val="3FAF772D"/>
    <w:rsid w:val="3FB6C6B5"/>
    <w:rsid w:val="3FBA09E3"/>
    <w:rsid w:val="3FBE7FE0"/>
    <w:rsid w:val="3FC2D09D"/>
    <w:rsid w:val="3FCF3996"/>
    <w:rsid w:val="3FDEEE38"/>
    <w:rsid w:val="3FDF999E"/>
    <w:rsid w:val="3FE3952F"/>
    <w:rsid w:val="3FEB1E29"/>
    <w:rsid w:val="3FED4F6B"/>
    <w:rsid w:val="3FEFDE75"/>
    <w:rsid w:val="3FF1812C"/>
    <w:rsid w:val="3FF5667D"/>
    <w:rsid w:val="3FF5BA89"/>
    <w:rsid w:val="3FF784F4"/>
    <w:rsid w:val="3FF7FF91"/>
    <w:rsid w:val="3FF9DAFE"/>
    <w:rsid w:val="3FFA2199"/>
    <w:rsid w:val="3FFCC842"/>
    <w:rsid w:val="3FFD6FE9"/>
    <w:rsid w:val="3FFD87A0"/>
    <w:rsid w:val="3FFE2579"/>
    <w:rsid w:val="3FFEBC39"/>
    <w:rsid w:val="3FFF1538"/>
    <w:rsid w:val="3FFF26CA"/>
    <w:rsid w:val="3FFFB1EC"/>
    <w:rsid w:val="40844E29"/>
    <w:rsid w:val="42C65DE3"/>
    <w:rsid w:val="42E713F3"/>
    <w:rsid w:val="42EF0C46"/>
    <w:rsid w:val="42F711D0"/>
    <w:rsid w:val="436F8433"/>
    <w:rsid w:val="437BF53C"/>
    <w:rsid w:val="438ED746"/>
    <w:rsid w:val="43DC3DD9"/>
    <w:rsid w:val="43FF74BF"/>
    <w:rsid w:val="455F5F31"/>
    <w:rsid w:val="45F2A7E1"/>
    <w:rsid w:val="45F72444"/>
    <w:rsid w:val="46FCF98F"/>
    <w:rsid w:val="471D24F3"/>
    <w:rsid w:val="476F1D30"/>
    <w:rsid w:val="47750E99"/>
    <w:rsid w:val="47CEAC79"/>
    <w:rsid w:val="47EBF866"/>
    <w:rsid w:val="47EEFD74"/>
    <w:rsid w:val="47FF31BF"/>
    <w:rsid w:val="484FA302"/>
    <w:rsid w:val="49DD57C5"/>
    <w:rsid w:val="4A3B0D64"/>
    <w:rsid w:val="4A7CC041"/>
    <w:rsid w:val="4ABFF003"/>
    <w:rsid w:val="4BC9F259"/>
    <w:rsid w:val="4BDF5E76"/>
    <w:rsid w:val="4BFD0707"/>
    <w:rsid w:val="4CDF961B"/>
    <w:rsid w:val="4D4F0B9C"/>
    <w:rsid w:val="4D7F8C24"/>
    <w:rsid w:val="4DBFF9E4"/>
    <w:rsid w:val="4DFE0E24"/>
    <w:rsid w:val="4EAD8AFC"/>
    <w:rsid w:val="4EB2DFDD"/>
    <w:rsid w:val="4EDF4C82"/>
    <w:rsid w:val="4EDF712B"/>
    <w:rsid w:val="4EEEDA1E"/>
    <w:rsid w:val="4EF6B9B8"/>
    <w:rsid w:val="4EFBDE44"/>
    <w:rsid w:val="4EFDF461"/>
    <w:rsid w:val="4F0B3198"/>
    <w:rsid w:val="4F3FE1D0"/>
    <w:rsid w:val="4F3FEA64"/>
    <w:rsid w:val="4F9F526B"/>
    <w:rsid w:val="4FA89A9D"/>
    <w:rsid w:val="4FBD1645"/>
    <w:rsid w:val="4FBD1815"/>
    <w:rsid w:val="4FBF7E07"/>
    <w:rsid w:val="4FE5FEEA"/>
    <w:rsid w:val="4FE7900F"/>
    <w:rsid w:val="4FF7AC49"/>
    <w:rsid w:val="4FFC5821"/>
    <w:rsid w:val="4FFD5F53"/>
    <w:rsid w:val="4FFEE0AB"/>
    <w:rsid w:val="4FFF5633"/>
    <w:rsid w:val="4FFF7C1E"/>
    <w:rsid w:val="4FFFD63F"/>
    <w:rsid w:val="527D6EE7"/>
    <w:rsid w:val="533FDC75"/>
    <w:rsid w:val="53A7BF82"/>
    <w:rsid w:val="53F5FFBF"/>
    <w:rsid w:val="53FE5356"/>
    <w:rsid w:val="54BBDAB7"/>
    <w:rsid w:val="54FD685A"/>
    <w:rsid w:val="55DD12A3"/>
    <w:rsid w:val="55DE623F"/>
    <w:rsid w:val="55FF1472"/>
    <w:rsid w:val="55FF6FBF"/>
    <w:rsid w:val="55FF7968"/>
    <w:rsid w:val="563DB2FC"/>
    <w:rsid w:val="567F3521"/>
    <w:rsid w:val="56BD32F8"/>
    <w:rsid w:val="56E1D4E6"/>
    <w:rsid w:val="56EE43F8"/>
    <w:rsid w:val="571E3312"/>
    <w:rsid w:val="577B59E1"/>
    <w:rsid w:val="577CCEA0"/>
    <w:rsid w:val="577FAAA2"/>
    <w:rsid w:val="5785DEE4"/>
    <w:rsid w:val="578703F5"/>
    <w:rsid w:val="578DAF86"/>
    <w:rsid w:val="5797AE4C"/>
    <w:rsid w:val="57AEA669"/>
    <w:rsid w:val="57BB05B3"/>
    <w:rsid w:val="57BEA2A1"/>
    <w:rsid w:val="57DB75F1"/>
    <w:rsid w:val="57DE787F"/>
    <w:rsid w:val="57EB51F4"/>
    <w:rsid w:val="57EE4B86"/>
    <w:rsid w:val="57EF57D1"/>
    <w:rsid w:val="57F4D794"/>
    <w:rsid w:val="57F718CA"/>
    <w:rsid w:val="57F7E179"/>
    <w:rsid w:val="57FF1105"/>
    <w:rsid w:val="58A5D329"/>
    <w:rsid w:val="58EF6B3B"/>
    <w:rsid w:val="59777F55"/>
    <w:rsid w:val="59F68170"/>
    <w:rsid w:val="5ACF2CE7"/>
    <w:rsid w:val="5ADEEE1B"/>
    <w:rsid w:val="5AED47EE"/>
    <w:rsid w:val="5B3DDEB5"/>
    <w:rsid w:val="5B4E82E6"/>
    <w:rsid w:val="5B7EFB57"/>
    <w:rsid w:val="5BB373DC"/>
    <w:rsid w:val="5BB7A6B2"/>
    <w:rsid w:val="5BBACAFE"/>
    <w:rsid w:val="5BBB00A3"/>
    <w:rsid w:val="5BBC226F"/>
    <w:rsid w:val="5BBF1DE3"/>
    <w:rsid w:val="5BBFECF2"/>
    <w:rsid w:val="5BDF97F4"/>
    <w:rsid w:val="5BE03573"/>
    <w:rsid w:val="5BE525E6"/>
    <w:rsid w:val="5BEEB0DE"/>
    <w:rsid w:val="5BF3A114"/>
    <w:rsid w:val="5BF56EE9"/>
    <w:rsid w:val="5BFBD6E6"/>
    <w:rsid w:val="5BFD2660"/>
    <w:rsid w:val="5BFD6502"/>
    <w:rsid w:val="5BFDB03E"/>
    <w:rsid w:val="5BFDD988"/>
    <w:rsid w:val="5C3DE1BC"/>
    <w:rsid w:val="5C9EB556"/>
    <w:rsid w:val="5CAF3F4D"/>
    <w:rsid w:val="5CDE4F59"/>
    <w:rsid w:val="5CEFEF04"/>
    <w:rsid w:val="5CFF15DB"/>
    <w:rsid w:val="5D4F83E6"/>
    <w:rsid w:val="5D6D4E6C"/>
    <w:rsid w:val="5DBF277E"/>
    <w:rsid w:val="5DD77197"/>
    <w:rsid w:val="5DDC3B1C"/>
    <w:rsid w:val="5DDE23CB"/>
    <w:rsid w:val="5DDF505C"/>
    <w:rsid w:val="5DDF63D4"/>
    <w:rsid w:val="5DFBBADF"/>
    <w:rsid w:val="5DFBC9AD"/>
    <w:rsid w:val="5DFF0195"/>
    <w:rsid w:val="5DFF683C"/>
    <w:rsid w:val="5DFFAE75"/>
    <w:rsid w:val="5E1FA920"/>
    <w:rsid w:val="5E3F316B"/>
    <w:rsid w:val="5E4FE131"/>
    <w:rsid w:val="5E7B4B6C"/>
    <w:rsid w:val="5E7FDE34"/>
    <w:rsid w:val="5EAC3B5D"/>
    <w:rsid w:val="5EAFDFF2"/>
    <w:rsid w:val="5EBDAFA2"/>
    <w:rsid w:val="5ED246F5"/>
    <w:rsid w:val="5EDF1FF6"/>
    <w:rsid w:val="5EDF2CD0"/>
    <w:rsid w:val="5EEA93D2"/>
    <w:rsid w:val="5EEE72C0"/>
    <w:rsid w:val="5EF57D59"/>
    <w:rsid w:val="5EF7F426"/>
    <w:rsid w:val="5EF9C0E1"/>
    <w:rsid w:val="5EFAA469"/>
    <w:rsid w:val="5EFAAF2B"/>
    <w:rsid w:val="5EFBB1BC"/>
    <w:rsid w:val="5EFDAB39"/>
    <w:rsid w:val="5EFE138F"/>
    <w:rsid w:val="5EFED467"/>
    <w:rsid w:val="5F331DDC"/>
    <w:rsid w:val="5F3609FE"/>
    <w:rsid w:val="5F3F6292"/>
    <w:rsid w:val="5F4F15BE"/>
    <w:rsid w:val="5F566C67"/>
    <w:rsid w:val="5F5F2ECD"/>
    <w:rsid w:val="5F69E700"/>
    <w:rsid w:val="5F764BB1"/>
    <w:rsid w:val="5F8581E1"/>
    <w:rsid w:val="5F962698"/>
    <w:rsid w:val="5F98B364"/>
    <w:rsid w:val="5F9F62A3"/>
    <w:rsid w:val="5FA3CF44"/>
    <w:rsid w:val="5FA52219"/>
    <w:rsid w:val="5FB63EBB"/>
    <w:rsid w:val="5FB6AFC9"/>
    <w:rsid w:val="5FB73DF9"/>
    <w:rsid w:val="5FBBF6CA"/>
    <w:rsid w:val="5FBCD920"/>
    <w:rsid w:val="5FBDD810"/>
    <w:rsid w:val="5FD60A50"/>
    <w:rsid w:val="5FD81736"/>
    <w:rsid w:val="5FDDB12A"/>
    <w:rsid w:val="5FDDCFC8"/>
    <w:rsid w:val="5FDF3A1F"/>
    <w:rsid w:val="5FDF8903"/>
    <w:rsid w:val="5FDFF57F"/>
    <w:rsid w:val="5FEB511E"/>
    <w:rsid w:val="5FED296A"/>
    <w:rsid w:val="5FEDEDC9"/>
    <w:rsid w:val="5FEE2400"/>
    <w:rsid w:val="5FEF2762"/>
    <w:rsid w:val="5FF01177"/>
    <w:rsid w:val="5FF3BE63"/>
    <w:rsid w:val="5FF3E5C3"/>
    <w:rsid w:val="5FF580CA"/>
    <w:rsid w:val="5FF7AFD4"/>
    <w:rsid w:val="5FF7CDCB"/>
    <w:rsid w:val="5FF9718C"/>
    <w:rsid w:val="5FFB2838"/>
    <w:rsid w:val="5FFB7C4C"/>
    <w:rsid w:val="5FFF1263"/>
    <w:rsid w:val="5FFF7CED"/>
    <w:rsid w:val="5FFF8ADF"/>
    <w:rsid w:val="5FFF99DD"/>
    <w:rsid w:val="5FFFC5B5"/>
    <w:rsid w:val="5FFFD875"/>
    <w:rsid w:val="5FFFE92C"/>
    <w:rsid w:val="60EE6152"/>
    <w:rsid w:val="61547FA3"/>
    <w:rsid w:val="61FFF0B4"/>
    <w:rsid w:val="62BFDA91"/>
    <w:rsid w:val="62CE24F3"/>
    <w:rsid w:val="62FF77A0"/>
    <w:rsid w:val="63773C8A"/>
    <w:rsid w:val="637B72F8"/>
    <w:rsid w:val="63CFAED1"/>
    <w:rsid w:val="63FF6E28"/>
    <w:rsid w:val="63FF8E29"/>
    <w:rsid w:val="655B5F97"/>
    <w:rsid w:val="655FD428"/>
    <w:rsid w:val="65710350"/>
    <w:rsid w:val="65B16404"/>
    <w:rsid w:val="65DF94FE"/>
    <w:rsid w:val="65F94955"/>
    <w:rsid w:val="65FDB605"/>
    <w:rsid w:val="66CAD4A6"/>
    <w:rsid w:val="66F84BF7"/>
    <w:rsid w:val="66FFF8C3"/>
    <w:rsid w:val="676329B0"/>
    <w:rsid w:val="67741AE7"/>
    <w:rsid w:val="67777927"/>
    <w:rsid w:val="677D746F"/>
    <w:rsid w:val="677FED55"/>
    <w:rsid w:val="67A79681"/>
    <w:rsid w:val="67AEC958"/>
    <w:rsid w:val="67AF4B3C"/>
    <w:rsid w:val="67BF32AE"/>
    <w:rsid w:val="67D7DD94"/>
    <w:rsid w:val="67E85BF3"/>
    <w:rsid w:val="67EF5086"/>
    <w:rsid w:val="67FD7C46"/>
    <w:rsid w:val="67FDD6AA"/>
    <w:rsid w:val="67FDEF2B"/>
    <w:rsid w:val="67FFB9FB"/>
    <w:rsid w:val="687F0D21"/>
    <w:rsid w:val="68A2B5BD"/>
    <w:rsid w:val="68FBC291"/>
    <w:rsid w:val="695F6F74"/>
    <w:rsid w:val="69AFAEA1"/>
    <w:rsid w:val="69EE6C96"/>
    <w:rsid w:val="69EF1D1D"/>
    <w:rsid w:val="69F6EC10"/>
    <w:rsid w:val="69FA747C"/>
    <w:rsid w:val="6ABF994C"/>
    <w:rsid w:val="6ACF3A5E"/>
    <w:rsid w:val="6AD7F95F"/>
    <w:rsid w:val="6B749EA0"/>
    <w:rsid w:val="6B7E669C"/>
    <w:rsid w:val="6B9F064B"/>
    <w:rsid w:val="6BB6D390"/>
    <w:rsid w:val="6BBE5C0D"/>
    <w:rsid w:val="6BBF1A09"/>
    <w:rsid w:val="6BCC377B"/>
    <w:rsid w:val="6BCD2433"/>
    <w:rsid w:val="6BDF66F3"/>
    <w:rsid w:val="6BE77378"/>
    <w:rsid w:val="6BEE332C"/>
    <w:rsid w:val="6BFB0A10"/>
    <w:rsid w:val="6BFB7AC1"/>
    <w:rsid w:val="6BFBF541"/>
    <w:rsid w:val="6BFD261C"/>
    <w:rsid w:val="6BFE2144"/>
    <w:rsid w:val="6BFE37F5"/>
    <w:rsid w:val="6BFE6286"/>
    <w:rsid w:val="6BFFE58E"/>
    <w:rsid w:val="6BFFFB6F"/>
    <w:rsid w:val="6CF5BED8"/>
    <w:rsid w:val="6CFF240E"/>
    <w:rsid w:val="6D3B1628"/>
    <w:rsid w:val="6D5707C9"/>
    <w:rsid w:val="6D7B5A9C"/>
    <w:rsid w:val="6D7FC82D"/>
    <w:rsid w:val="6D9FB464"/>
    <w:rsid w:val="6DAB5A7C"/>
    <w:rsid w:val="6DBCE453"/>
    <w:rsid w:val="6DD22573"/>
    <w:rsid w:val="6DD52394"/>
    <w:rsid w:val="6DDF4B39"/>
    <w:rsid w:val="6DDF7563"/>
    <w:rsid w:val="6DE7373D"/>
    <w:rsid w:val="6DFB1517"/>
    <w:rsid w:val="6DFB27E7"/>
    <w:rsid w:val="6DFB719A"/>
    <w:rsid w:val="6DFD0FCA"/>
    <w:rsid w:val="6DFEBAF8"/>
    <w:rsid w:val="6DFF88D0"/>
    <w:rsid w:val="6DFFC65C"/>
    <w:rsid w:val="6DFFF853"/>
    <w:rsid w:val="6DFFFBCE"/>
    <w:rsid w:val="6DFFFD65"/>
    <w:rsid w:val="6E1F12C1"/>
    <w:rsid w:val="6E3F0D99"/>
    <w:rsid w:val="6E4CBAF2"/>
    <w:rsid w:val="6E7394E0"/>
    <w:rsid w:val="6E7D762C"/>
    <w:rsid w:val="6E7F0D6B"/>
    <w:rsid w:val="6ED3E914"/>
    <w:rsid w:val="6EDBB454"/>
    <w:rsid w:val="6EDEFE77"/>
    <w:rsid w:val="6EFC0A2E"/>
    <w:rsid w:val="6EFD36C0"/>
    <w:rsid w:val="6EFF5699"/>
    <w:rsid w:val="6F2F4D69"/>
    <w:rsid w:val="6F3EE1BF"/>
    <w:rsid w:val="6F48D396"/>
    <w:rsid w:val="6F5F6C9B"/>
    <w:rsid w:val="6F5FD5FC"/>
    <w:rsid w:val="6F63B922"/>
    <w:rsid w:val="6F65A009"/>
    <w:rsid w:val="6F6BFB40"/>
    <w:rsid w:val="6F6DA4AC"/>
    <w:rsid w:val="6F6FEB4D"/>
    <w:rsid w:val="6F6FF4CE"/>
    <w:rsid w:val="6F728C27"/>
    <w:rsid w:val="6F77DB41"/>
    <w:rsid w:val="6F792858"/>
    <w:rsid w:val="6F7A4CFB"/>
    <w:rsid w:val="6F7A908D"/>
    <w:rsid w:val="6F7D9A59"/>
    <w:rsid w:val="6F7FD8A2"/>
    <w:rsid w:val="6F8F492C"/>
    <w:rsid w:val="6F95DB50"/>
    <w:rsid w:val="6FABE525"/>
    <w:rsid w:val="6FAEB1F8"/>
    <w:rsid w:val="6FAF3BD6"/>
    <w:rsid w:val="6FB27A56"/>
    <w:rsid w:val="6FB3E18F"/>
    <w:rsid w:val="6FBA5DC5"/>
    <w:rsid w:val="6FBB5C5B"/>
    <w:rsid w:val="6FBC52F9"/>
    <w:rsid w:val="6FBE0DF6"/>
    <w:rsid w:val="6FBF481E"/>
    <w:rsid w:val="6FBF4B1E"/>
    <w:rsid w:val="6FBF4E3E"/>
    <w:rsid w:val="6FCF4233"/>
    <w:rsid w:val="6FD6380B"/>
    <w:rsid w:val="6FD7AB75"/>
    <w:rsid w:val="6FDC0DCE"/>
    <w:rsid w:val="6FE703E0"/>
    <w:rsid w:val="6FED2579"/>
    <w:rsid w:val="6FEDB844"/>
    <w:rsid w:val="6FEE1651"/>
    <w:rsid w:val="6FEF292C"/>
    <w:rsid w:val="6FEFD15B"/>
    <w:rsid w:val="6FF20B5C"/>
    <w:rsid w:val="6FF72A27"/>
    <w:rsid w:val="6FF7A821"/>
    <w:rsid w:val="6FF7DA27"/>
    <w:rsid w:val="6FFBDC91"/>
    <w:rsid w:val="6FFC0C50"/>
    <w:rsid w:val="6FFC8CF5"/>
    <w:rsid w:val="6FFE49AA"/>
    <w:rsid w:val="6FFEB95A"/>
    <w:rsid w:val="6FFEDDD8"/>
    <w:rsid w:val="6FFF073C"/>
    <w:rsid w:val="6FFF3F46"/>
    <w:rsid w:val="6FFF4AE4"/>
    <w:rsid w:val="6FFF59DF"/>
    <w:rsid w:val="6FFF804D"/>
    <w:rsid w:val="6FFF86FE"/>
    <w:rsid w:val="705ABCE1"/>
    <w:rsid w:val="70E78B37"/>
    <w:rsid w:val="70F7068D"/>
    <w:rsid w:val="70FF9865"/>
    <w:rsid w:val="717FCB87"/>
    <w:rsid w:val="717FCC27"/>
    <w:rsid w:val="71BA5AB4"/>
    <w:rsid w:val="71DF8663"/>
    <w:rsid w:val="71FFD20C"/>
    <w:rsid w:val="726E45EA"/>
    <w:rsid w:val="72AFFA57"/>
    <w:rsid w:val="72BEAFF4"/>
    <w:rsid w:val="72D3799B"/>
    <w:rsid w:val="72DC8BBD"/>
    <w:rsid w:val="72F6ABAB"/>
    <w:rsid w:val="7346E831"/>
    <w:rsid w:val="7373E299"/>
    <w:rsid w:val="737F8189"/>
    <w:rsid w:val="73879979"/>
    <w:rsid w:val="73BF4AFE"/>
    <w:rsid w:val="73DFAD84"/>
    <w:rsid w:val="73EF42A0"/>
    <w:rsid w:val="73F3C462"/>
    <w:rsid w:val="73FAF193"/>
    <w:rsid w:val="73FBC2FF"/>
    <w:rsid w:val="73FE42A7"/>
    <w:rsid w:val="747DE2AA"/>
    <w:rsid w:val="748136CC"/>
    <w:rsid w:val="74CD34A5"/>
    <w:rsid w:val="75183D2B"/>
    <w:rsid w:val="753EC644"/>
    <w:rsid w:val="754FA4BA"/>
    <w:rsid w:val="756FA057"/>
    <w:rsid w:val="75797BEC"/>
    <w:rsid w:val="757E0F76"/>
    <w:rsid w:val="757F12F4"/>
    <w:rsid w:val="75AE28BF"/>
    <w:rsid w:val="75B53394"/>
    <w:rsid w:val="75BB2F70"/>
    <w:rsid w:val="75BDD7BC"/>
    <w:rsid w:val="75BF8FF6"/>
    <w:rsid w:val="75BFAFDE"/>
    <w:rsid w:val="75DDE1CE"/>
    <w:rsid w:val="75E11B2A"/>
    <w:rsid w:val="75EB26FF"/>
    <w:rsid w:val="75F63F3F"/>
    <w:rsid w:val="75F70FAF"/>
    <w:rsid w:val="75FB58EA"/>
    <w:rsid w:val="75FE0BF9"/>
    <w:rsid w:val="75FE2144"/>
    <w:rsid w:val="75FE72A3"/>
    <w:rsid w:val="75FFD91E"/>
    <w:rsid w:val="763C1C9B"/>
    <w:rsid w:val="763FA17E"/>
    <w:rsid w:val="765BA039"/>
    <w:rsid w:val="7671D27C"/>
    <w:rsid w:val="76AD9DC2"/>
    <w:rsid w:val="76BDC269"/>
    <w:rsid w:val="76BEFF36"/>
    <w:rsid w:val="76D00A4B"/>
    <w:rsid w:val="76D792C3"/>
    <w:rsid w:val="76D99105"/>
    <w:rsid w:val="76DDF488"/>
    <w:rsid w:val="76E6C70F"/>
    <w:rsid w:val="76EF17A1"/>
    <w:rsid w:val="76EFFAE7"/>
    <w:rsid w:val="76FED6E7"/>
    <w:rsid w:val="76FF0472"/>
    <w:rsid w:val="76FF2F1D"/>
    <w:rsid w:val="76FF83E7"/>
    <w:rsid w:val="771794B1"/>
    <w:rsid w:val="771E824D"/>
    <w:rsid w:val="771FCECA"/>
    <w:rsid w:val="77257334"/>
    <w:rsid w:val="773676C5"/>
    <w:rsid w:val="77572B1C"/>
    <w:rsid w:val="775F9065"/>
    <w:rsid w:val="777F15FC"/>
    <w:rsid w:val="777FD909"/>
    <w:rsid w:val="778713B1"/>
    <w:rsid w:val="77891A27"/>
    <w:rsid w:val="7797F655"/>
    <w:rsid w:val="77A13565"/>
    <w:rsid w:val="77A73A0F"/>
    <w:rsid w:val="77BD495F"/>
    <w:rsid w:val="77BF105B"/>
    <w:rsid w:val="77BF7379"/>
    <w:rsid w:val="77BFFF49"/>
    <w:rsid w:val="77C7A693"/>
    <w:rsid w:val="77CF77D6"/>
    <w:rsid w:val="77CF81DF"/>
    <w:rsid w:val="77CF9E35"/>
    <w:rsid w:val="77DB781A"/>
    <w:rsid w:val="77DFFF4C"/>
    <w:rsid w:val="77E6BB84"/>
    <w:rsid w:val="77E73D67"/>
    <w:rsid w:val="77EB0C0C"/>
    <w:rsid w:val="77EB5F9E"/>
    <w:rsid w:val="77EBC660"/>
    <w:rsid w:val="77ED43FA"/>
    <w:rsid w:val="77EF3E06"/>
    <w:rsid w:val="77EF71E1"/>
    <w:rsid w:val="77F1E19C"/>
    <w:rsid w:val="77F7BD62"/>
    <w:rsid w:val="77F7EA29"/>
    <w:rsid w:val="77F9225C"/>
    <w:rsid w:val="77F9294D"/>
    <w:rsid w:val="77FA5DCD"/>
    <w:rsid w:val="77FB1A9E"/>
    <w:rsid w:val="77FB898A"/>
    <w:rsid w:val="77FB9AC7"/>
    <w:rsid w:val="77FE3E59"/>
    <w:rsid w:val="77FEE246"/>
    <w:rsid w:val="77FF026D"/>
    <w:rsid w:val="77FF0BEB"/>
    <w:rsid w:val="77FF58A7"/>
    <w:rsid w:val="77FF78F3"/>
    <w:rsid w:val="77FF7B51"/>
    <w:rsid w:val="785FD5CC"/>
    <w:rsid w:val="78DF4735"/>
    <w:rsid w:val="78DFB138"/>
    <w:rsid w:val="78EF1636"/>
    <w:rsid w:val="78FECD4F"/>
    <w:rsid w:val="7936EA37"/>
    <w:rsid w:val="793EB382"/>
    <w:rsid w:val="7957B8FF"/>
    <w:rsid w:val="797754B4"/>
    <w:rsid w:val="79BE29B1"/>
    <w:rsid w:val="79DBDCA7"/>
    <w:rsid w:val="79DEA987"/>
    <w:rsid w:val="79DF456F"/>
    <w:rsid w:val="79E174AC"/>
    <w:rsid w:val="79E54C9B"/>
    <w:rsid w:val="79E7FB69"/>
    <w:rsid w:val="79E996E4"/>
    <w:rsid w:val="79ED8492"/>
    <w:rsid w:val="79EFE6BE"/>
    <w:rsid w:val="79F7F1B6"/>
    <w:rsid w:val="79FB38C3"/>
    <w:rsid w:val="79FDC00F"/>
    <w:rsid w:val="79FF4607"/>
    <w:rsid w:val="7A3DE984"/>
    <w:rsid w:val="7A6A9CAC"/>
    <w:rsid w:val="7A6D0C23"/>
    <w:rsid w:val="7A7BE261"/>
    <w:rsid w:val="7A7F1C59"/>
    <w:rsid w:val="7A9B34CD"/>
    <w:rsid w:val="7AAD75E9"/>
    <w:rsid w:val="7ADF1345"/>
    <w:rsid w:val="7AEC944A"/>
    <w:rsid w:val="7AFE9B16"/>
    <w:rsid w:val="7AFED7F9"/>
    <w:rsid w:val="7B2EB05B"/>
    <w:rsid w:val="7B2FF52A"/>
    <w:rsid w:val="7B37F121"/>
    <w:rsid w:val="7B3F0623"/>
    <w:rsid w:val="7B3F5DA5"/>
    <w:rsid w:val="7B57E838"/>
    <w:rsid w:val="7B57F137"/>
    <w:rsid w:val="7B5F513B"/>
    <w:rsid w:val="7B6E507D"/>
    <w:rsid w:val="7B730B75"/>
    <w:rsid w:val="7B791D73"/>
    <w:rsid w:val="7B79E679"/>
    <w:rsid w:val="7B7A6E49"/>
    <w:rsid w:val="7B7BF83C"/>
    <w:rsid w:val="7B7DBF87"/>
    <w:rsid w:val="7B7E5DA7"/>
    <w:rsid w:val="7B7F0600"/>
    <w:rsid w:val="7B7F774C"/>
    <w:rsid w:val="7B8FA3F8"/>
    <w:rsid w:val="7B9B1594"/>
    <w:rsid w:val="7B9FD911"/>
    <w:rsid w:val="7BB7AE60"/>
    <w:rsid w:val="7BBB7E76"/>
    <w:rsid w:val="7BBF2E60"/>
    <w:rsid w:val="7BC2C54D"/>
    <w:rsid w:val="7BD365A7"/>
    <w:rsid w:val="7BD3E860"/>
    <w:rsid w:val="7BD6AF18"/>
    <w:rsid w:val="7BDA0087"/>
    <w:rsid w:val="7BDB3706"/>
    <w:rsid w:val="7BDE6A46"/>
    <w:rsid w:val="7BDF6CEA"/>
    <w:rsid w:val="7BE03390"/>
    <w:rsid w:val="7BEF30AB"/>
    <w:rsid w:val="7BEF8480"/>
    <w:rsid w:val="7BEF92AB"/>
    <w:rsid w:val="7BF5380F"/>
    <w:rsid w:val="7BF77CCC"/>
    <w:rsid w:val="7BF7AF23"/>
    <w:rsid w:val="7BF7D381"/>
    <w:rsid w:val="7BFA0BAA"/>
    <w:rsid w:val="7BFC3FF6"/>
    <w:rsid w:val="7BFD8551"/>
    <w:rsid w:val="7BFDC8B7"/>
    <w:rsid w:val="7BFE9E66"/>
    <w:rsid w:val="7BFF08F7"/>
    <w:rsid w:val="7BFF87B8"/>
    <w:rsid w:val="7BFFB79E"/>
    <w:rsid w:val="7C6FC57E"/>
    <w:rsid w:val="7C73FA6D"/>
    <w:rsid w:val="7C794137"/>
    <w:rsid w:val="7C7B2ADA"/>
    <w:rsid w:val="7C7E84BD"/>
    <w:rsid w:val="7CAB9B88"/>
    <w:rsid w:val="7CBA2FEC"/>
    <w:rsid w:val="7CBF4B0D"/>
    <w:rsid w:val="7CD5ABEC"/>
    <w:rsid w:val="7CEDD996"/>
    <w:rsid w:val="7CEF80A6"/>
    <w:rsid w:val="7CF30EF9"/>
    <w:rsid w:val="7CFD3504"/>
    <w:rsid w:val="7CFDBC96"/>
    <w:rsid w:val="7CFFE3DB"/>
    <w:rsid w:val="7D0D544C"/>
    <w:rsid w:val="7D2CF305"/>
    <w:rsid w:val="7D332A62"/>
    <w:rsid w:val="7D3FA432"/>
    <w:rsid w:val="7D5560A9"/>
    <w:rsid w:val="7D574187"/>
    <w:rsid w:val="7D6F13A3"/>
    <w:rsid w:val="7D74713C"/>
    <w:rsid w:val="7D7486EA"/>
    <w:rsid w:val="7D7D0033"/>
    <w:rsid w:val="7D7D5D19"/>
    <w:rsid w:val="7D7DC49C"/>
    <w:rsid w:val="7D9B8FEB"/>
    <w:rsid w:val="7D9CC3F4"/>
    <w:rsid w:val="7D9EFD6E"/>
    <w:rsid w:val="7DAB30A7"/>
    <w:rsid w:val="7DB771B1"/>
    <w:rsid w:val="7DB7A4EB"/>
    <w:rsid w:val="7DBB7F86"/>
    <w:rsid w:val="7DBD7DBC"/>
    <w:rsid w:val="7DBE1ABD"/>
    <w:rsid w:val="7DBEAC90"/>
    <w:rsid w:val="7DBF03F7"/>
    <w:rsid w:val="7DCF180E"/>
    <w:rsid w:val="7DCFC8FA"/>
    <w:rsid w:val="7DD4E274"/>
    <w:rsid w:val="7DDE7559"/>
    <w:rsid w:val="7DDF4EA6"/>
    <w:rsid w:val="7DEB7FFE"/>
    <w:rsid w:val="7DED6D7E"/>
    <w:rsid w:val="7DEEBB7C"/>
    <w:rsid w:val="7DEFC239"/>
    <w:rsid w:val="7DF5E97B"/>
    <w:rsid w:val="7DF76499"/>
    <w:rsid w:val="7DF7F4AC"/>
    <w:rsid w:val="7DFA2EEE"/>
    <w:rsid w:val="7DFBF402"/>
    <w:rsid w:val="7DFC17B2"/>
    <w:rsid w:val="7DFD96E7"/>
    <w:rsid w:val="7DFE5D3F"/>
    <w:rsid w:val="7DFE734B"/>
    <w:rsid w:val="7DFF3E2B"/>
    <w:rsid w:val="7DFF794F"/>
    <w:rsid w:val="7DFF8A60"/>
    <w:rsid w:val="7DFFE60B"/>
    <w:rsid w:val="7E149B85"/>
    <w:rsid w:val="7E3E5F0B"/>
    <w:rsid w:val="7E54121F"/>
    <w:rsid w:val="7E5FF866"/>
    <w:rsid w:val="7E6BFB3E"/>
    <w:rsid w:val="7E6E9F7D"/>
    <w:rsid w:val="7E6ED231"/>
    <w:rsid w:val="7E77AEFA"/>
    <w:rsid w:val="7E7C6C88"/>
    <w:rsid w:val="7E7D4024"/>
    <w:rsid w:val="7E7FF872"/>
    <w:rsid w:val="7E7FFF07"/>
    <w:rsid w:val="7E9515DB"/>
    <w:rsid w:val="7E9D6F28"/>
    <w:rsid w:val="7EABB39E"/>
    <w:rsid w:val="7EAEA026"/>
    <w:rsid w:val="7EB64BBA"/>
    <w:rsid w:val="7EBF3125"/>
    <w:rsid w:val="7EBFA71B"/>
    <w:rsid w:val="7ECC0B17"/>
    <w:rsid w:val="7ED64BC4"/>
    <w:rsid w:val="7EDBF859"/>
    <w:rsid w:val="7EDBFF56"/>
    <w:rsid w:val="7EDC8A43"/>
    <w:rsid w:val="7EDCF46D"/>
    <w:rsid w:val="7EDDBC4F"/>
    <w:rsid w:val="7EDF9887"/>
    <w:rsid w:val="7EDFDB4C"/>
    <w:rsid w:val="7EE391DE"/>
    <w:rsid w:val="7EED611E"/>
    <w:rsid w:val="7EEEF36E"/>
    <w:rsid w:val="7EEFC4DC"/>
    <w:rsid w:val="7EEFDC35"/>
    <w:rsid w:val="7EF1179B"/>
    <w:rsid w:val="7EF78072"/>
    <w:rsid w:val="7EF82C2E"/>
    <w:rsid w:val="7EF93BD0"/>
    <w:rsid w:val="7EFB6ECF"/>
    <w:rsid w:val="7EFC486C"/>
    <w:rsid w:val="7EFD01DC"/>
    <w:rsid w:val="7EFE2905"/>
    <w:rsid w:val="7EFE7D36"/>
    <w:rsid w:val="7EFEA260"/>
    <w:rsid w:val="7EFF1310"/>
    <w:rsid w:val="7EFF142D"/>
    <w:rsid w:val="7EFF312A"/>
    <w:rsid w:val="7EFF743A"/>
    <w:rsid w:val="7EFF919B"/>
    <w:rsid w:val="7EFFCA45"/>
    <w:rsid w:val="7EFFDEF2"/>
    <w:rsid w:val="7EFFE96D"/>
    <w:rsid w:val="7EFFEFB2"/>
    <w:rsid w:val="7F171AA7"/>
    <w:rsid w:val="7F1FEF41"/>
    <w:rsid w:val="7F346820"/>
    <w:rsid w:val="7F37A916"/>
    <w:rsid w:val="7F3D53E2"/>
    <w:rsid w:val="7F3D8306"/>
    <w:rsid w:val="7F3DC92A"/>
    <w:rsid w:val="7F3F5693"/>
    <w:rsid w:val="7F3F9790"/>
    <w:rsid w:val="7F47F1FF"/>
    <w:rsid w:val="7F4F161F"/>
    <w:rsid w:val="7F573A69"/>
    <w:rsid w:val="7F5771D7"/>
    <w:rsid w:val="7F58D644"/>
    <w:rsid w:val="7F5B3A12"/>
    <w:rsid w:val="7F5F3A4B"/>
    <w:rsid w:val="7F66A049"/>
    <w:rsid w:val="7F6776F2"/>
    <w:rsid w:val="7F6D997E"/>
    <w:rsid w:val="7F6F4923"/>
    <w:rsid w:val="7F6F7E81"/>
    <w:rsid w:val="7F6FEC5C"/>
    <w:rsid w:val="7F7107B3"/>
    <w:rsid w:val="7F721569"/>
    <w:rsid w:val="7F767DBA"/>
    <w:rsid w:val="7F77BB20"/>
    <w:rsid w:val="7F77BE98"/>
    <w:rsid w:val="7F7A0D1F"/>
    <w:rsid w:val="7F7B04FC"/>
    <w:rsid w:val="7F7B95D7"/>
    <w:rsid w:val="7F7BBA8C"/>
    <w:rsid w:val="7F7CC2B6"/>
    <w:rsid w:val="7F7E126B"/>
    <w:rsid w:val="7F7E9E4E"/>
    <w:rsid w:val="7F7F0DDC"/>
    <w:rsid w:val="7F7F370F"/>
    <w:rsid w:val="7F7F543A"/>
    <w:rsid w:val="7F7F8229"/>
    <w:rsid w:val="7F7FBE08"/>
    <w:rsid w:val="7F84F016"/>
    <w:rsid w:val="7F8B93EE"/>
    <w:rsid w:val="7F8F5343"/>
    <w:rsid w:val="7F9643D6"/>
    <w:rsid w:val="7F9A48D3"/>
    <w:rsid w:val="7F9B54A5"/>
    <w:rsid w:val="7F9F9B0B"/>
    <w:rsid w:val="7FA6FE42"/>
    <w:rsid w:val="7FA71D8A"/>
    <w:rsid w:val="7FA7B5EB"/>
    <w:rsid w:val="7FAB5EDC"/>
    <w:rsid w:val="7FAD1944"/>
    <w:rsid w:val="7FAF3026"/>
    <w:rsid w:val="7FAF6E5F"/>
    <w:rsid w:val="7FB14379"/>
    <w:rsid w:val="7FB334E4"/>
    <w:rsid w:val="7FB6C566"/>
    <w:rsid w:val="7FB725A0"/>
    <w:rsid w:val="7FB7FA03"/>
    <w:rsid w:val="7FB97C8A"/>
    <w:rsid w:val="7FBBC291"/>
    <w:rsid w:val="7FBD630D"/>
    <w:rsid w:val="7FBDA93E"/>
    <w:rsid w:val="7FBE28BE"/>
    <w:rsid w:val="7FBE51B4"/>
    <w:rsid w:val="7FBE9035"/>
    <w:rsid w:val="7FBEA5D3"/>
    <w:rsid w:val="7FC354DD"/>
    <w:rsid w:val="7FC7C02C"/>
    <w:rsid w:val="7FCF48B8"/>
    <w:rsid w:val="7FCF79F7"/>
    <w:rsid w:val="7FD25D5E"/>
    <w:rsid w:val="7FD32D55"/>
    <w:rsid w:val="7FD52940"/>
    <w:rsid w:val="7FD7615F"/>
    <w:rsid w:val="7FDBA538"/>
    <w:rsid w:val="7FDCD8A5"/>
    <w:rsid w:val="7FDD2BD6"/>
    <w:rsid w:val="7FDEC224"/>
    <w:rsid w:val="7FDF1F2C"/>
    <w:rsid w:val="7FE4D4A6"/>
    <w:rsid w:val="7FE79081"/>
    <w:rsid w:val="7FE7BA13"/>
    <w:rsid w:val="7FE979FE"/>
    <w:rsid w:val="7FE9ABB6"/>
    <w:rsid w:val="7FE9F81C"/>
    <w:rsid w:val="7FECC1B6"/>
    <w:rsid w:val="7FED02B1"/>
    <w:rsid w:val="7FED2F5D"/>
    <w:rsid w:val="7FEEB9C2"/>
    <w:rsid w:val="7FEEFD2C"/>
    <w:rsid w:val="7FEF358A"/>
    <w:rsid w:val="7FEFD304"/>
    <w:rsid w:val="7FF1100F"/>
    <w:rsid w:val="7FF17C61"/>
    <w:rsid w:val="7FF3C371"/>
    <w:rsid w:val="7FF3D386"/>
    <w:rsid w:val="7FF3E1DB"/>
    <w:rsid w:val="7FF3F0A0"/>
    <w:rsid w:val="7FF599DC"/>
    <w:rsid w:val="7FF5D2CB"/>
    <w:rsid w:val="7FF7550C"/>
    <w:rsid w:val="7FF7625A"/>
    <w:rsid w:val="7FF77800"/>
    <w:rsid w:val="7FF7924B"/>
    <w:rsid w:val="7FF792D5"/>
    <w:rsid w:val="7FF7A1A0"/>
    <w:rsid w:val="7FF7A25A"/>
    <w:rsid w:val="7FF7BD63"/>
    <w:rsid w:val="7FF8105B"/>
    <w:rsid w:val="7FF82499"/>
    <w:rsid w:val="7FF861E1"/>
    <w:rsid w:val="7FF91B67"/>
    <w:rsid w:val="7FF94869"/>
    <w:rsid w:val="7FFACA6C"/>
    <w:rsid w:val="7FFB2FA5"/>
    <w:rsid w:val="7FFB6227"/>
    <w:rsid w:val="7FFBA9D3"/>
    <w:rsid w:val="7FFC0564"/>
    <w:rsid w:val="7FFC374B"/>
    <w:rsid w:val="7FFC5C17"/>
    <w:rsid w:val="7FFC731E"/>
    <w:rsid w:val="7FFCC968"/>
    <w:rsid w:val="7FFD5013"/>
    <w:rsid w:val="7FFD55EE"/>
    <w:rsid w:val="7FFD5F7C"/>
    <w:rsid w:val="7FFD638F"/>
    <w:rsid w:val="7FFD6810"/>
    <w:rsid w:val="7FFD7747"/>
    <w:rsid w:val="7FFDAC00"/>
    <w:rsid w:val="7FFDEF6F"/>
    <w:rsid w:val="7FFE125E"/>
    <w:rsid w:val="7FFE23DD"/>
    <w:rsid w:val="7FFE2BFC"/>
    <w:rsid w:val="7FFE2E39"/>
    <w:rsid w:val="7FFE4593"/>
    <w:rsid w:val="7FFEA5AF"/>
    <w:rsid w:val="7FFEA5C4"/>
    <w:rsid w:val="7FFEFEFC"/>
    <w:rsid w:val="7FFF0849"/>
    <w:rsid w:val="7FFF09DC"/>
    <w:rsid w:val="7FFF2B77"/>
    <w:rsid w:val="7FFF4D29"/>
    <w:rsid w:val="7FFF664F"/>
    <w:rsid w:val="7FFFC1CC"/>
    <w:rsid w:val="7FFFC8FF"/>
    <w:rsid w:val="7FFFD69C"/>
    <w:rsid w:val="7FFFD713"/>
    <w:rsid w:val="7FFFEA02"/>
    <w:rsid w:val="7FFFF1AE"/>
    <w:rsid w:val="7FFFF9E5"/>
    <w:rsid w:val="82E5A159"/>
    <w:rsid w:val="83D56EC1"/>
    <w:rsid w:val="83FF305A"/>
    <w:rsid w:val="85FFF690"/>
    <w:rsid w:val="87F5F89F"/>
    <w:rsid w:val="8A6AE03F"/>
    <w:rsid w:val="8B6D512A"/>
    <w:rsid w:val="8BFD33EA"/>
    <w:rsid w:val="8DCF9F23"/>
    <w:rsid w:val="8DFD557A"/>
    <w:rsid w:val="8E6F4E34"/>
    <w:rsid w:val="8EEBC8A1"/>
    <w:rsid w:val="8F7F31DD"/>
    <w:rsid w:val="8FA99163"/>
    <w:rsid w:val="8FB6F43E"/>
    <w:rsid w:val="8FEF3A9F"/>
    <w:rsid w:val="8FEFECFA"/>
    <w:rsid w:val="8FFD6CFE"/>
    <w:rsid w:val="8FFFACE4"/>
    <w:rsid w:val="8FFFD4BB"/>
    <w:rsid w:val="90684821"/>
    <w:rsid w:val="92FA79F8"/>
    <w:rsid w:val="93EA71ED"/>
    <w:rsid w:val="94A7739A"/>
    <w:rsid w:val="951779D5"/>
    <w:rsid w:val="95FF5020"/>
    <w:rsid w:val="96FDE8EF"/>
    <w:rsid w:val="97E7AC9A"/>
    <w:rsid w:val="97F8B73E"/>
    <w:rsid w:val="99BDDD4F"/>
    <w:rsid w:val="9AFF9979"/>
    <w:rsid w:val="9AFFF51C"/>
    <w:rsid w:val="9B7FA470"/>
    <w:rsid w:val="9BFF250F"/>
    <w:rsid w:val="9C3B5ADC"/>
    <w:rsid w:val="9D7D1EE3"/>
    <w:rsid w:val="9DF2182E"/>
    <w:rsid w:val="9DF507CF"/>
    <w:rsid w:val="9DFD01DD"/>
    <w:rsid w:val="9DFD1A1F"/>
    <w:rsid w:val="9DFD5005"/>
    <w:rsid w:val="9E3FE7A8"/>
    <w:rsid w:val="9E9F85F4"/>
    <w:rsid w:val="9EFE56E7"/>
    <w:rsid w:val="9F1FFA00"/>
    <w:rsid w:val="9F5FB169"/>
    <w:rsid w:val="9F687CC7"/>
    <w:rsid w:val="9FAFDEC7"/>
    <w:rsid w:val="9FB032B0"/>
    <w:rsid w:val="9FB64AC6"/>
    <w:rsid w:val="9FB7EF29"/>
    <w:rsid w:val="9FBB4F0D"/>
    <w:rsid w:val="9FCCBE25"/>
    <w:rsid w:val="9FDFAE1C"/>
    <w:rsid w:val="9FE380DB"/>
    <w:rsid w:val="9FF37D88"/>
    <w:rsid w:val="9FF4A75A"/>
    <w:rsid w:val="9FF73CC7"/>
    <w:rsid w:val="9FFACE66"/>
    <w:rsid w:val="A2FE7C1A"/>
    <w:rsid w:val="A396E3D9"/>
    <w:rsid w:val="A3FF05E3"/>
    <w:rsid w:val="A5AA4F9C"/>
    <w:rsid w:val="A5AEAC81"/>
    <w:rsid w:val="A5FB4CBD"/>
    <w:rsid w:val="A6FEE6D1"/>
    <w:rsid w:val="A71D79B7"/>
    <w:rsid w:val="A71FC691"/>
    <w:rsid w:val="A76F101F"/>
    <w:rsid w:val="A77562E2"/>
    <w:rsid w:val="A7FC56B3"/>
    <w:rsid w:val="A7FD0E4D"/>
    <w:rsid w:val="A8BDEF63"/>
    <w:rsid w:val="A9FBEA0E"/>
    <w:rsid w:val="AA5D07ED"/>
    <w:rsid w:val="AA774D06"/>
    <w:rsid w:val="AAA166F2"/>
    <w:rsid w:val="AAF3D046"/>
    <w:rsid w:val="AAFF2C7D"/>
    <w:rsid w:val="AAFF679D"/>
    <w:rsid w:val="AB7F0987"/>
    <w:rsid w:val="ABCF2917"/>
    <w:rsid w:val="ABDB19B4"/>
    <w:rsid w:val="ABDFFAFB"/>
    <w:rsid w:val="ABF71175"/>
    <w:rsid w:val="ABFF881D"/>
    <w:rsid w:val="AC7480FB"/>
    <w:rsid w:val="ACE9E3FE"/>
    <w:rsid w:val="ADFF495D"/>
    <w:rsid w:val="AE7D2BAC"/>
    <w:rsid w:val="AEBB847A"/>
    <w:rsid w:val="AEF3DD29"/>
    <w:rsid w:val="AF5C6B4B"/>
    <w:rsid w:val="AF6ECBAE"/>
    <w:rsid w:val="AF7F6431"/>
    <w:rsid w:val="AF9F5439"/>
    <w:rsid w:val="AFBA3A88"/>
    <w:rsid w:val="AFBF7EA0"/>
    <w:rsid w:val="AFDB6790"/>
    <w:rsid w:val="AFDFCD90"/>
    <w:rsid w:val="AFEB0826"/>
    <w:rsid w:val="AFF294E3"/>
    <w:rsid w:val="AFF797D2"/>
    <w:rsid w:val="AFFF013E"/>
    <w:rsid w:val="AFFFF5C9"/>
    <w:rsid w:val="B0D6B0CA"/>
    <w:rsid w:val="B12062AF"/>
    <w:rsid w:val="B16FA8DE"/>
    <w:rsid w:val="B19FD9A0"/>
    <w:rsid w:val="B1E142EF"/>
    <w:rsid w:val="B1F392CD"/>
    <w:rsid w:val="B1FF92E7"/>
    <w:rsid w:val="B2DFAD75"/>
    <w:rsid w:val="B2F789C1"/>
    <w:rsid w:val="B33A9EA2"/>
    <w:rsid w:val="B37F37D6"/>
    <w:rsid w:val="B3D24020"/>
    <w:rsid w:val="B3DF16DC"/>
    <w:rsid w:val="B3FB8D9A"/>
    <w:rsid w:val="B3FF9326"/>
    <w:rsid w:val="B3FFF50C"/>
    <w:rsid w:val="B4BCFC27"/>
    <w:rsid w:val="B4FB03B6"/>
    <w:rsid w:val="B50399C5"/>
    <w:rsid w:val="B55F0362"/>
    <w:rsid w:val="B58BC380"/>
    <w:rsid w:val="B5AFFE88"/>
    <w:rsid w:val="B5FB3FA7"/>
    <w:rsid w:val="B5FF4A5C"/>
    <w:rsid w:val="B633573D"/>
    <w:rsid w:val="B63A390C"/>
    <w:rsid w:val="B63FF683"/>
    <w:rsid w:val="B6DDA403"/>
    <w:rsid w:val="B75DFC30"/>
    <w:rsid w:val="B77E05EC"/>
    <w:rsid w:val="B77E4E50"/>
    <w:rsid w:val="B7914EBE"/>
    <w:rsid w:val="B79A9A35"/>
    <w:rsid w:val="B7B9283A"/>
    <w:rsid w:val="B7EF54C8"/>
    <w:rsid w:val="B7EFEEBA"/>
    <w:rsid w:val="B7F3AAF9"/>
    <w:rsid w:val="B7FA1BBD"/>
    <w:rsid w:val="B7FB178E"/>
    <w:rsid w:val="B7FC1431"/>
    <w:rsid w:val="B7FF6655"/>
    <w:rsid w:val="B87CAB00"/>
    <w:rsid w:val="B8FFA6C8"/>
    <w:rsid w:val="B95B8C3D"/>
    <w:rsid w:val="B9BE2E27"/>
    <w:rsid w:val="B9DB2E67"/>
    <w:rsid w:val="B9DEC697"/>
    <w:rsid w:val="B9ED8775"/>
    <w:rsid w:val="B9F76E8C"/>
    <w:rsid w:val="B9FD6632"/>
    <w:rsid w:val="BA6D2B1F"/>
    <w:rsid w:val="BA7F576E"/>
    <w:rsid w:val="BAEE0FCC"/>
    <w:rsid w:val="BAFA3A6A"/>
    <w:rsid w:val="BAFFBF50"/>
    <w:rsid w:val="BB4EF2E8"/>
    <w:rsid w:val="BB5D2A65"/>
    <w:rsid w:val="BB7FC514"/>
    <w:rsid w:val="BB9F888F"/>
    <w:rsid w:val="BBAE5F78"/>
    <w:rsid w:val="BBAFA0D5"/>
    <w:rsid w:val="BBB83CF4"/>
    <w:rsid w:val="BBBBA927"/>
    <w:rsid w:val="BBCB4CF2"/>
    <w:rsid w:val="BBCE8FC7"/>
    <w:rsid w:val="BBEF5634"/>
    <w:rsid w:val="BBF2188C"/>
    <w:rsid w:val="BBF51725"/>
    <w:rsid w:val="BBF88407"/>
    <w:rsid w:val="BBFB9E39"/>
    <w:rsid w:val="BBFEA84E"/>
    <w:rsid w:val="BBFF327F"/>
    <w:rsid w:val="BC1BEED3"/>
    <w:rsid w:val="BC2F8528"/>
    <w:rsid w:val="BC5CAD7F"/>
    <w:rsid w:val="BCD7EE80"/>
    <w:rsid w:val="BCF5B59C"/>
    <w:rsid w:val="BD5BDC8D"/>
    <w:rsid w:val="BD5F7B95"/>
    <w:rsid w:val="BD6D3992"/>
    <w:rsid w:val="BD7FD21F"/>
    <w:rsid w:val="BDB7A759"/>
    <w:rsid w:val="BDBD2A62"/>
    <w:rsid w:val="BDBFD67C"/>
    <w:rsid w:val="BDDF1AF8"/>
    <w:rsid w:val="BDFB81C8"/>
    <w:rsid w:val="BDFCE5E4"/>
    <w:rsid w:val="BDFFF678"/>
    <w:rsid w:val="BE792254"/>
    <w:rsid w:val="BEB5D184"/>
    <w:rsid w:val="BECB5243"/>
    <w:rsid w:val="BEE1D062"/>
    <w:rsid w:val="BEEEA684"/>
    <w:rsid w:val="BEEF29F9"/>
    <w:rsid w:val="BEEF5C9A"/>
    <w:rsid w:val="BEF509FE"/>
    <w:rsid w:val="BEF50E1C"/>
    <w:rsid w:val="BEF55454"/>
    <w:rsid w:val="BEF72942"/>
    <w:rsid w:val="BEF7EEBC"/>
    <w:rsid w:val="BEFBE7BE"/>
    <w:rsid w:val="BEFE919C"/>
    <w:rsid w:val="BEFED642"/>
    <w:rsid w:val="BEFF0E1E"/>
    <w:rsid w:val="BF0D1CFF"/>
    <w:rsid w:val="BF16E693"/>
    <w:rsid w:val="BF32AD28"/>
    <w:rsid w:val="BF5EA7DD"/>
    <w:rsid w:val="BF697F8F"/>
    <w:rsid w:val="BF7AE1ED"/>
    <w:rsid w:val="BF7E2D5D"/>
    <w:rsid w:val="BF7E6CC8"/>
    <w:rsid w:val="BF8F7BB5"/>
    <w:rsid w:val="BF910206"/>
    <w:rsid w:val="BFAD989B"/>
    <w:rsid w:val="BFAFB0FD"/>
    <w:rsid w:val="BFB3DA32"/>
    <w:rsid w:val="BFB7910E"/>
    <w:rsid w:val="BFBFD3B5"/>
    <w:rsid w:val="BFBFE11B"/>
    <w:rsid w:val="BFC74727"/>
    <w:rsid w:val="BFC76242"/>
    <w:rsid w:val="BFCB407A"/>
    <w:rsid w:val="BFCE5916"/>
    <w:rsid w:val="BFCED155"/>
    <w:rsid w:val="BFD3804E"/>
    <w:rsid w:val="BFD948CA"/>
    <w:rsid w:val="BFDB47C6"/>
    <w:rsid w:val="BFDF0F45"/>
    <w:rsid w:val="BFDF4A39"/>
    <w:rsid w:val="BFDFF178"/>
    <w:rsid w:val="BFE712C5"/>
    <w:rsid w:val="BFF3A6B2"/>
    <w:rsid w:val="BFF3EB1C"/>
    <w:rsid w:val="BFF5BAB6"/>
    <w:rsid w:val="BFF62776"/>
    <w:rsid w:val="BFF63527"/>
    <w:rsid w:val="BFF72DC4"/>
    <w:rsid w:val="BFF81235"/>
    <w:rsid w:val="BFFA03D1"/>
    <w:rsid w:val="BFFCFF2F"/>
    <w:rsid w:val="BFFDD0BB"/>
    <w:rsid w:val="BFFE4B44"/>
    <w:rsid w:val="BFFEDE09"/>
    <w:rsid w:val="BFFF1A41"/>
    <w:rsid w:val="BFFF237D"/>
    <w:rsid w:val="BFFF3A21"/>
    <w:rsid w:val="BFFF9905"/>
    <w:rsid w:val="C0EF4810"/>
    <w:rsid w:val="C26B0DBB"/>
    <w:rsid w:val="C33FBC2A"/>
    <w:rsid w:val="C374413A"/>
    <w:rsid w:val="C3B7D260"/>
    <w:rsid w:val="C51BFFBB"/>
    <w:rsid w:val="C5779769"/>
    <w:rsid w:val="C71FDFA5"/>
    <w:rsid w:val="C7BF7277"/>
    <w:rsid w:val="C7ED600C"/>
    <w:rsid w:val="C7EE1EB7"/>
    <w:rsid w:val="C7FBD355"/>
    <w:rsid w:val="C7FD3DE1"/>
    <w:rsid w:val="C7FE24A7"/>
    <w:rsid w:val="C7FEAE4B"/>
    <w:rsid w:val="C7FF5D4A"/>
    <w:rsid w:val="C87F627E"/>
    <w:rsid w:val="C8F3A2CF"/>
    <w:rsid w:val="C9F77A16"/>
    <w:rsid w:val="CABF6383"/>
    <w:rsid w:val="CAFBA443"/>
    <w:rsid w:val="CB3F360F"/>
    <w:rsid w:val="CB4F27BC"/>
    <w:rsid w:val="CBC65A26"/>
    <w:rsid w:val="CBDEAD78"/>
    <w:rsid w:val="CBFD8578"/>
    <w:rsid w:val="CBFEBBEE"/>
    <w:rsid w:val="CC3FCA67"/>
    <w:rsid w:val="CC633C0B"/>
    <w:rsid w:val="CD8F56FD"/>
    <w:rsid w:val="CDBFBDDE"/>
    <w:rsid w:val="CDF5B3E7"/>
    <w:rsid w:val="CE2DB5C8"/>
    <w:rsid w:val="CEEC89F2"/>
    <w:rsid w:val="CEEF5F9A"/>
    <w:rsid w:val="CEFFAEF0"/>
    <w:rsid w:val="CEFFFDE1"/>
    <w:rsid w:val="CF1C7046"/>
    <w:rsid w:val="CF2F1D2C"/>
    <w:rsid w:val="CF5BB1DB"/>
    <w:rsid w:val="CF6AB725"/>
    <w:rsid w:val="CF6F0429"/>
    <w:rsid w:val="CF7E3253"/>
    <w:rsid w:val="CF7F6ADF"/>
    <w:rsid w:val="CFB7FD36"/>
    <w:rsid w:val="CFBDA59C"/>
    <w:rsid w:val="CFBFF019"/>
    <w:rsid w:val="CFD6758C"/>
    <w:rsid w:val="CFE1FBCB"/>
    <w:rsid w:val="CFEDAE86"/>
    <w:rsid w:val="CFEDC10F"/>
    <w:rsid w:val="CFF59953"/>
    <w:rsid w:val="CFFC8F2D"/>
    <w:rsid w:val="CFFFA760"/>
    <w:rsid w:val="D13F12A4"/>
    <w:rsid w:val="D1BE9A4F"/>
    <w:rsid w:val="D1CF020D"/>
    <w:rsid w:val="D1DF5200"/>
    <w:rsid w:val="D1FCDEBD"/>
    <w:rsid w:val="D25F5BCA"/>
    <w:rsid w:val="D2CF324F"/>
    <w:rsid w:val="D32F1A6E"/>
    <w:rsid w:val="D36FEBBA"/>
    <w:rsid w:val="D3910762"/>
    <w:rsid w:val="D3BFA1DE"/>
    <w:rsid w:val="D3DFC702"/>
    <w:rsid w:val="D3EDFE6D"/>
    <w:rsid w:val="D3FE003B"/>
    <w:rsid w:val="D3FE244A"/>
    <w:rsid w:val="D3FF96F1"/>
    <w:rsid w:val="D4FD10FF"/>
    <w:rsid w:val="D56F7689"/>
    <w:rsid w:val="D5ABEBE3"/>
    <w:rsid w:val="D5BCE5C0"/>
    <w:rsid w:val="D5DF6809"/>
    <w:rsid w:val="D5DF710A"/>
    <w:rsid w:val="D5DFCE27"/>
    <w:rsid w:val="D5EDC6D0"/>
    <w:rsid w:val="D5EF1E2C"/>
    <w:rsid w:val="D637CDCC"/>
    <w:rsid w:val="D6E3C654"/>
    <w:rsid w:val="D6E76D80"/>
    <w:rsid w:val="D6FEFE9E"/>
    <w:rsid w:val="D6FFD564"/>
    <w:rsid w:val="D756B62C"/>
    <w:rsid w:val="D75DBA18"/>
    <w:rsid w:val="D7772121"/>
    <w:rsid w:val="D7AFE224"/>
    <w:rsid w:val="D7B54C5F"/>
    <w:rsid w:val="D7B92A04"/>
    <w:rsid w:val="D7BC969F"/>
    <w:rsid w:val="D7CBF44A"/>
    <w:rsid w:val="D7CF4D54"/>
    <w:rsid w:val="D7DD1796"/>
    <w:rsid w:val="D7EDC84E"/>
    <w:rsid w:val="D7F38DEE"/>
    <w:rsid w:val="D7F708D2"/>
    <w:rsid w:val="D7FA7647"/>
    <w:rsid w:val="D7FB9550"/>
    <w:rsid w:val="D7FD5706"/>
    <w:rsid w:val="D7FD684E"/>
    <w:rsid w:val="D7FF8423"/>
    <w:rsid w:val="D8171732"/>
    <w:rsid w:val="D8D73F15"/>
    <w:rsid w:val="D8FE4B16"/>
    <w:rsid w:val="D97EA9C4"/>
    <w:rsid w:val="D98FF4B5"/>
    <w:rsid w:val="D9DDFF6A"/>
    <w:rsid w:val="D9E60548"/>
    <w:rsid w:val="DA1F7C9D"/>
    <w:rsid w:val="DA5CC68B"/>
    <w:rsid w:val="DA7FF070"/>
    <w:rsid w:val="DAB78F96"/>
    <w:rsid w:val="DABFC0DF"/>
    <w:rsid w:val="DAE168B2"/>
    <w:rsid w:val="DAF36FF3"/>
    <w:rsid w:val="DAF5C680"/>
    <w:rsid w:val="DAFF0F19"/>
    <w:rsid w:val="DB15E1E1"/>
    <w:rsid w:val="DB7BEBEC"/>
    <w:rsid w:val="DB7F6C22"/>
    <w:rsid w:val="DB8ECAD6"/>
    <w:rsid w:val="DBD588ED"/>
    <w:rsid w:val="DBDBF1DF"/>
    <w:rsid w:val="DBDF8ECC"/>
    <w:rsid w:val="DBE94495"/>
    <w:rsid w:val="DBF32495"/>
    <w:rsid w:val="DBF72681"/>
    <w:rsid w:val="DBF94453"/>
    <w:rsid w:val="DBFB065D"/>
    <w:rsid w:val="DBFD79F8"/>
    <w:rsid w:val="DBFDB626"/>
    <w:rsid w:val="DBFE2C12"/>
    <w:rsid w:val="DBFFC90E"/>
    <w:rsid w:val="DBFFCD9E"/>
    <w:rsid w:val="DC37B766"/>
    <w:rsid w:val="DC3F9E5C"/>
    <w:rsid w:val="DCCBA9EC"/>
    <w:rsid w:val="DCFA8F24"/>
    <w:rsid w:val="DCFE6E61"/>
    <w:rsid w:val="DCFF945C"/>
    <w:rsid w:val="DD572D90"/>
    <w:rsid w:val="DDBD0181"/>
    <w:rsid w:val="DDBF0ADA"/>
    <w:rsid w:val="DDE7E1EE"/>
    <w:rsid w:val="DDF79873"/>
    <w:rsid w:val="DDFF401F"/>
    <w:rsid w:val="DDFF658E"/>
    <w:rsid w:val="DDFF78CB"/>
    <w:rsid w:val="DDFFC731"/>
    <w:rsid w:val="DDFFCD7A"/>
    <w:rsid w:val="DE169CA7"/>
    <w:rsid w:val="DE5B4E5B"/>
    <w:rsid w:val="DE5FF07E"/>
    <w:rsid w:val="DE65CE25"/>
    <w:rsid w:val="DE6F2B36"/>
    <w:rsid w:val="DE7B891F"/>
    <w:rsid w:val="DE7F8814"/>
    <w:rsid w:val="DE7FC227"/>
    <w:rsid w:val="DEBBB05E"/>
    <w:rsid w:val="DECF440F"/>
    <w:rsid w:val="DEDF14F2"/>
    <w:rsid w:val="DEDF77CB"/>
    <w:rsid w:val="DEEAF18F"/>
    <w:rsid w:val="DEF1CFE6"/>
    <w:rsid w:val="DEF5283D"/>
    <w:rsid w:val="DEF5313E"/>
    <w:rsid w:val="DEF64015"/>
    <w:rsid w:val="DEFBA0BE"/>
    <w:rsid w:val="DEFE16CF"/>
    <w:rsid w:val="DF0BE090"/>
    <w:rsid w:val="DF1F8D46"/>
    <w:rsid w:val="DF2FF573"/>
    <w:rsid w:val="DF3DFB42"/>
    <w:rsid w:val="DF3E687C"/>
    <w:rsid w:val="DF5D32A5"/>
    <w:rsid w:val="DF6DD351"/>
    <w:rsid w:val="DF6FD0F4"/>
    <w:rsid w:val="DF72487E"/>
    <w:rsid w:val="DF764899"/>
    <w:rsid w:val="DF7740D5"/>
    <w:rsid w:val="DF789EF5"/>
    <w:rsid w:val="DF7BF946"/>
    <w:rsid w:val="DF7F9D71"/>
    <w:rsid w:val="DF7F9E0C"/>
    <w:rsid w:val="DF7FBB86"/>
    <w:rsid w:val="DF85F371"/>
    <w:rsid w:val="DF9BD4E4"/>
    <w:rsid w:val="DF9F6193"/>
    <w:rsid w:val="DFA5BF52"/>
    <w:rsid w:val="DFB3C247"/>
    <w:rsid w:val="DFBDF610"/>
    <w:rsid w:val="DFBFA525"/>
    <w:rsid w:val="DFBFE8F7"/>
    <w:rsid w:val="DFDB5B92"/>
    <w:rsid w:val="DFDD7ED9"/>
    <w:rsid w:val="DFDE4FF3"/>
    <w:rsid w:val="DFDE975E"/>
    <w:rsid w:val="DFDF52DF"/>
    <w:rsid w:val="DFE6B775"/>
    <w:rsid w:val="DFEBC750"/>
    <w:rsid w:val="DFEE05DA"/>
    <w:rsid w:val="DFEE6C11"/>
    <w:rsid w:val="DFEF10F0"/>
    <w:rsid w:val="DFEF67BE"/>
    <w:rsid w:val="DFF3DBCB"/>
    <w:rsid w:val="DFF51173"/>
    <w:rsid w:val="DFF52CD5"/>
    <w:rsid w:val="DFF5F46E"/>
    <w:rsid w:val="DFF73735"/>
    <w:rsid w:val="DFF7E069"/>
    <w:rsid w:val="DFF96CD1"/>
    <w:rsid w:val="DFFBA284"/>
    <w:rsid w:val="DFFD71DD"/>
    <w:rsid w:val="DFFE08FD"/>
    <w:rsid w:val="DFFF0D89"/>
    <w:rsid w:val="DFFF0E85"/>
    <w:rsid w:val="DFFF27DD"/>
    <w:rsid w:val="DFFF31F4"/>
    <w:rsid w:val="DFFF3FE1"/>
    <w:rsid w:val="DFFF5F13"/>
    <w:rsid w:val="DFFFC98B"/>
    <w:rsid w:val="DFFFEACE"/>
    <w:rsid w:val="E0BE01ED"/>
    <w:rsid w:val="E16D174F"/>
    <w:rsid w:val="E16F7DD8"/>
    <w:rsid w:val="E1FBEF51"/>
    <w:rsid w:val="E2F75605"/>
    <w:rsid w:val="E2FFE35E"/>
    <w:rsid w:val="E38E88D4"/>
    <w:rsid w:val="E3AEA579"/>
    <w:rsid w:val="E3DE751A"/>
    <w:rsid w:val="E3EBC222"/>
    <w:rsid w:val="E3F3CDA8"/>
    <w:rsid w:val="E3F6232A"/>
    <w:rsid w:val="E3FFFB11"/>
    <w:rsid w:val="E49EF4EC"/>
    <w:rsid w:val="E4E2DEAA"/>
    <w:rsid w:val="E577C993"/>
    <w:rsid w:val="E5EA17AB"/>
    <w:rsid w:val="E5EB47FB"/>
    <w:rsid w:val="E63DF390"/>
    <w:rsid w:val="E65D27ED"/>
    <w:rsid w:val="E66DAEBE"/>
    <w:rsid w:val="E6F56E9A"/>
    <w:rsid w:val="E765C2F3"/>
    <w:rsid w:val="E77D16EB"/>
    <w:rsid w:val="E7AE83EF"/>
    <w:rsid w:val="E7B7B9FA"/>
    <w:rsid w:val="E7BF46AE"/>
    <w:rsid w:val="E7D96193"/>
    <w:rsid w:val="E7E75D36"/>
    <w:rsid w:val="E7ECAB97"/>
    <w:rsid w:val="E7F3424E"/>
    <w:rsid w:val="E7FD450F"/>
    <w:rsid w:val="E7FF5C44"/>
    <w:rsid w:val="E8FB190A"/>
    <w:rsid w:val="E97F0198"/>
    <w:rsid w:val="E97FBDEA"/>
    <w:rsid w:val="EA6FFB18"/>
    <w:rsid w:val="EAFFAFEC"/>
    <w:rsid w:val="EAFFF437"/>
    <w:rsid w:val="EB1B5F90"/>
    <w:rsid w:val="EB577AD5"/>
    <w:rsid w:val="EB6FE9B2"/>
    <w:rsid w:val="EB9C9527"/>
    <w:rsid w:val="EBAB78E2"/>
    <w:rsid w:val="EBBF8352"/>
    <w:rsid w:val="EBD7EAE8"/>
    <w:rsid w:val="EBDE0CE7"/>
    <w:rsid w:val="EBDEF0AF"/>
    <w:rsid w:val="EBED1E44"/>
    <w:rsid w:val="EBEF1774"/>
    <w:rsid w:val="EBEF73FF"/>
    <w:rsid w:val="EBF13E2D"/>
    <w:rsid w:val="EBFBDAEC"/>
    <w:rsid w:val="EBFF32DA"/>
    <w:rsid w:val="EBFF8591"/>
    <w:rsid w:val="EC694B4B"/>
    <w:rsid w:val="EC9659BF"/>
    <w:rsid w:val="ECAE3084"/>
    <w:rsid w:val="ECAE806F"/>
    <w:rsid w:val="ECB95CB3"/>
    <w:rsid w:val="ECF7DFED"/>
    <w:rsid w:val="ED777A86"/>
    <w:rsid w:val="ED7DD337"/>
    <w:rsid w:val="ED7DFEFB"/>
    <w:rsid w:val="EDAE7652"/>
    <w:rsid w:val="EDDB680F"/>
    <w:rsid w:val="EDDE6EC5"/>
    <w:rsid w:val="EDEA2FA9"/>
    <w:rsid w:val="EDEAC66F"/>
    <w:rsid w:val="EDF7A211"/>
    <w:rsid w:val="EDFB6CC9"/>
    <w:rsid w:val="EDFE1F8D"/>
    <w:rsid w:val="EDFFCE00"/>
    <w:rsid w:val="EE7F3B9B"/>
    <w:rsid w:val="EE7FB890"/>
    <w:rsid w:val="EE9724D2"/>
    <w:rsid w:val="EE9F6917"/>
    <w:rsid w:val="EEBF72DD"/>
    <w:rsid w:val="EECFDF84"/>
    <w:rsid w:val="EED5AA49"/>
    <w:rsid w:val="EEDF9669"/>
    <w:rsid w:val="EEFDD16C"/>
    <w:rsid w:val="EEFFBBFD"/>
    <w:rsid w:val="EF0F63C4"/>
    <w:rsid w:val="EF3D2423"/>
    <w:rsid w:val="EF3DD519"/>
    <w:rsid w:val="EF4FAA4F"/>
    <w:rsid w:val="EF5D8C3D"/>
    <w:rsid w:val="EF5FE407"/>
    <w:rsid w:val="EF64E56E"/>
    <w:rsid w:val="EF6DF900"/>
    <w:rsid w:val="EF73A42A"/>
    <w:rsid w:val="EF76EFAC"/>
    <w:rsid w:val="EF7BF15C"/>
    <w:rsid w:val="EF7DE787"/>
    <w:rsid w:val="EF7EC678"/>
    <w:rsid w:val="EF7F37F9"/>
    <w:rsid w:val="EF7F482B"/>
    <w:rsid w:val="EF7FA1D0"/>
    <w:rsid w:val="EF855C42"/>
    <w:rsid w:val="EF8D0554"/>
    <w:rsid w:val="EF9B9D18"/>
    <w:rsid w:val="EF9B9EB8"/>
    <w:rsid w:val="EF9FFA00"/>
    <w:rsid w:val="EFB3BA54"/>
    <w:rsid w:val="EFBA235A"/>
    <w:rsid w:val="EFBB4AFF"/>
    <w:rsid w:val="EFBD340B"/>
    <w:rsid w:val="EFBD7BB4"/>
    <w:rsid w:val="EFBE06CC"/>
    <w:rsid w:val="EFBEF2B2"/>
    <w:rsid w:val="EFBF4629"/>
    <w:rsid w:val="EFBFF205"/>
    <w:rsid w:val="EFCD2883"/>
    <w:rsid w:val="EFCD7041"/>
    <w:rsid w:val="EFD178F5"/>
    <w:rsid w:val="EFD70BFE"/>
    <w:rsid w:val="EFD7945C"/>
    <w:rsid w:val="EFE7E1AF"/>
    <w:rsid w:val="EFE90896"/>
    <w:rsid w:val="EFE92952"/>
    <w:rsid w:val="EFEAB835"/>
    <w:rsid w:val="EFEABA00"/>
    <w:rsid w:val="EFEB3A60"/>
    <w:rsid w:val="EFED3575"/>
    <w:rsid w:val="EFEDF506"/>
    <w:rsid w:val="EFF33F3A"/>
    <w:rsid w:val="EFF420CB"/>
    <w:rsid w:val="EFF50570"/>
    <w:rsid w:val="EFF5402D"/>
    <w:rsid w:val="EFF9E485"/>
    <w:rsid w:val="EFFA5EAC"/>
    <w:rsid w:val="EFFAF01E"/>
    <w:rsid w:val="EFFB5622"/>
    <w:rsid w:val="EFFB74B7"/>
    <w:rsid w:val="EFFCEA4C"/>
    <w:rsid w:val="EFFE3CE8"/>
    <w:rsid w:val="EFFE78AB"/>
    <w:rsid w:val="EFFF8462"/>
    <w:rsid w:val="EFFF9A17"/>
    <w:rsid w:val="EFFFC0DD"/>
    <w:rsid w:val="EFFFE32E"/>
    <w:rsid w:val="F09FCC3F"/>
    <w:rsid w:val="F0F79C0C"/>
    <w:rsid w:val="F13C40F8"/>
    <w:rsid w:val="F16D79D5"/>
    <w:rsid w:val="F17F683C"/>
    <w:rsid w:val="F1BD6FF6"/>
    <w:rsid w:val="F1BFFF1D"/>
    <w:rsid w:val="F1DEB3D2"/>
    <w:rsid w:val="F1EF8A80"/>
    <w:rsid w:val="F1FA1BDC"/>
    <w:rsid w:val="F1FB2CDD"/>
    <w:rsid w:val="F2519DBF"/>
    <w:rsid w:val="F25C3D6C"/>
    <w:rsid w:val="F2C7D28B"/>
    <w:rsid w:val="F2DFE0A2"/>
    <w:rsid w:val="F2E50E86"/>
    <w:rsid w:val="F2F495F3"/>
    <w:rsid w:val="F2F70CBA"/>
    <w:rsid w:val="F2FF523A"/>
    <w:rsid w:val="F337DA38"/>
    <w:rsid w:val="F34F9AB4"/>
    <w:rsid w:val="F36BB3B0"/>
    <w:rsid w:val="F36FFC81"/>
    <w:rsid w:val="F375EDFB"/>
    <w:rsid w:val="F39B5F3B"/>
    <w:rsid w:val="F39ED14D"/>
    <w:rsid w:val="F3A58622"/>
    <w:rsid w:val="F3C7117D"/>
    <w:rsid w:val="F3D2B681"/>
    <w:rsid w:val="F3DB2373"/>
    <w:rsid w:val="F3DC996D"/>
    <w:rsid w:val="F3E925D3"/>
    <w:rsid w:val="F3ED0616"/>
    <w:rsid w:val="F3EFDC68"/>
    <w:rsid w:val="F3F0B317"/>
    <w:rsid w:val="F3F14FCE"/>
    <w:rsid w:val="F3F7A146"/>
    <w:rsid w:val="F3F9E263"/>
    <w:rsid w:val="F3FB653F"/>
    <w:rsid w:val="F3FB75B2"/>
    <w:rsid w:val="F3FBDB95"/>
    <w:rsid w:val="F3FEA605"/>
    <w:rsid w:val="F3FF1378"/>
    <w:rsid w:val="F3FF4F9B"/>
    <w:rsid w:val="F3FFBEC9"/>
    <w:rsid w:val="F3FFE86D"/>
    <w:rsid w:val="F49D2D0A"/>
    <w:rsid w:val="F4AF5930"/>
    <w:rsid w:val="F4D3D64D"/>
    <w:rsid w:val="F4DF5FE5"/>
    <w:rsid w:val="F4E4A291"/>
    <w:rsid w:val="F4FF0211"/>
    <w:rsid w:val="F4FF28D9"/>
    <w:rsid w:val="F532E9F3"/>
    <w:rsid w:val="F5771943"/>
    <w:rsid w:val="F597C9CC"/>
    <w:rsid w:val="F5CBCDBA"/>
    <w:rsid w:val="F5D41641"/>
    <w:rsid w:val="F5FBD7B4"/>
    <w:rsid w:val="F5FD6D46"/>
    <w:rsid w:val="F5FF537B"/>
    <w:rsid w:val="F5FF53CC"/>
    <w:rsid w:val="F61732A0"/>
    <w:rsid w:val="F638C359"/>
    <w:rsid w:val="F67A2210"/>
    <w:rsid w:val="F6C03077"/>
    <w:rsid w:val="F6DBEA5A"/>
    <w:rsid w:val="F6DF2F08"/>
    <w:rsid w:val="F6DF42A9"/>
    <w:rsid w:val="F6ED85CA"/>
    <w:rsid w:val="F6F3EF27"/>
    <w:rsid w:val="F6FD490B"/>
    <w:rsid w:val="F6FE56E5"/>
    <w:rsid w:val="F6FF32A8"/>
    <w:rsid w:val="F6FF763C"/>
    <w:rsid w:val="F6FFE1D9"/>
    <w:rsid w:val="F70FDF37"/>
    <w:rsid w:val="F71F2154"/>
    <w:rsid w:val="F727876B"/>
    <w:rsid w:val="F755685A"/>
    <w:rsid w:val="F76E30C3"/>
    <w:rsid w:val="F77BD248"/>
    <w:rsid w:val="F77BDC2B"/>
    <w:rsid w:val="F77D0A90"/>
    <w:rsid w:val="F77F3C5E"/>
    <w:rsid w:val="F77F48AA"/>
    <w:rsid w:val="F77F6FA1"/>
    <w:rsid w:val="F77F71EB"/>
    <w:rsid w:val="F793BE32"/>
    <w:rsid w:val="F79B98D1"/>
    <w:rsid w:val="F79E68C6"/>
    <w:rsid w:val="F7A3855E"/>
    <w:rsid w:val="F7AFD76C"/>
    <w:rsid w:val="F7B338CF"/>
    <w:rsid w:val="F7B76A48"/>
    <w:rsid w:val="F7BA2558"/>
    <w:rsid w:val="F7BCB907"/>
    <w:rsid w:val="F7BFCCF0"/>
    <w:rsid w:val="F7BFEFCB"/>
    <w:rsid w:val="F7D61B09"/>
    <w:rsid w:val="F7D78A16"/>
    <w:rsid w:val="F7DD47A9"/>
    <w:rsid w:val="F7DF11CF"/>
    <w:rsid w:val="F7DF90DA"/>
    <w:rsid w:val="F7DFBE12"/>
    <w:rsid w:val="F7DFC3D8"/>
    <w:rsid w:val="F7DFD48F"/>
    <w:rsid w:val="F7E4AFAC"/>
    <w:rsid w:val="F7EBF392"/>
    <w:rsid w:val="F7ED34E7"/>
    <w:rsid w:val="F7ED92D9"/>
    <w:rsid w:val="F7EE6672"/>
    <w:rsid w:val="F7F32B36"/>
    <w:rsid w:val="F7F94F78"/>
    <w:rsid w:val="F7FCE8F5"/>
    <w:rsid w:val="F7FEC552"/>
    <w:rsid w:val="F7FFCB80"/>
    <w:rsid w:val="F7FFFD8C"/>
    <w:rsid w:val="F87E7370"/>
    <w:rsid w:val="F88F5E6D"/>
    <w:rsid w:val="F8E9751E"/>
    <w:rsid w:val="F92B00AD"/>
    <w:rsid w:val="F93F3FBF"/>
    <w:rsid w:val="F94FC589"/>
    <w:rsid w:val="F95EDC10"/>
    <w:rsid w:val="F99603DE"/>
    <w:rsid w:val="F99FA0A5"/>
    <w:rsid w:val="F9AF2967"/>
    <w:rsid w:val="F9AF9B4E"/>
    <w:rsid w:val="F9B781CF"/>
    <w:rsid w:val="F9BC85E5"/>
    <w:rsid w:val="F9BF8DD8"/>
    <w:rsid w:val="F9CB0BD5"/>
    <w:rsid w:val="F9DCB7C6"/>
    <w:rsid w:val="F9DFB809"/>
    <w:rsid w:val="F9E784E6"/>
    <w:rsid w:val="F9EB2972"/>
    <w:rsid w:val="F9EE34A2"/>
    <w:rsid w:val="F9EEFB7C"/>
    <w:rsid w:val="F9EFC67A"/>
    <w:rsid w:val="F9F7162E"/>
    <w:rsid w:val="F9F76639"/>
    <w:rsid w:val="F9FBD805"/>
    <w:rsid w:val="F9FE7DEF"/>
    <w:rsid w:val="F9FF6580"/>
    <w:rsid w:val="FA4BD961"/>
    <w:rsid w:val="FA4F225D"/>
    <w:rsid w:val="FA691CF4"/>
    <w:rsid w:val="FA6ACBA0"/>
    <w:rsid w:val="FA7DC9C9"/>
    <w:rsid w:val="FA9D8CC1"/>
    <w:rsid w:val="FAAD1A22"/>
    <w:rsid w:val="FAB264B1"/>
    <w:rsid w:val="FABFB21A"/>
    <w:rsid w:val="FACF34BE"/>
    <w:rsid w:val="FAD7E558"/>
    <w:rsid w:val="FADF9FD8"/>
    <w:rsid w:val="FADFCCCF"/>
    <w:rsid w:val="FAE2BFE7"/>
    <w:rsid w:val="FAE77883"/>
    <w:rsid w:val="FAEEC986"/>
    <w:rsid w:val="FAEF13D0"/>
    <w:rsid w:val="FAF588B0"/>
    <w:rsid w:val="FAF66D72"/>
    <w:rsid w:val="FAFA7BD9"/>
    <w:rsid w:val="FAFC24F5"/>
    <w:rsid w:val="FAFEB4BA"/>
    <w:rsid w:val="FB3F14FA"/>
    <w:rsid w:val="FB40CE3A"/>
    <w:rsid w:val="FB52E1DC"/>
    <w:rsid w:val="FB55B254"/>
    <w:rsid w:val="FB5719E0"/>
    <w:rsid w:val="FB5F8806"/>
    <w:rsid w:val="FB69CF79"/>
    <w:rsid w:val="FB6E2E76"/>
    <w:rsid w:val="FB756649"/>
    <w:rsid w:val="FB77C0A9"/>
    <w:rsid w:val="FB77ED26"/>
    <w:rsid w:val="FB7D569E"/>
    <w:rsid w:val="FB7DCB94"/>
    <w:rsid w:val="FB7ED6A9"/>
    <w:rsid w:val="FB7FA9E1"/>
    <w:rsid w:val="FB7FDA0E"/>
    <w:rsid w:val="FB85984A"/>
    <w:rsid w:val="FB94605D"/>
    <w:rsid w:val="FB9F9442"/>
    <w:rsid w:val="FBA741DB"/>
    <w:rsid w:val="FBAABBB0"/>
    <w:rsid w:val="FBAD21B1"/>
    <w:rsid w:val="FBAEBE03"/>
    <w:rsid w:val="FBAFC1BA"/>
    <w:rsid w:val="FBB56E02"/>
    <w:rsid w:val="FBB721A5"/>
    <w:rsid w:val="FBBA4E26"/>
    <w:rsid w:val="FBBB104E"/>
    <w:rsid w:val="FBBEEB2E"/>
    <w:rsid w:val="FBBF1FB6"/>
    <w:rsid w:val="FBBF5460"/>
    <w:rsid w:val="FBBF747F"/>
    <w:rsid w:val="FBBFB248"/>
    <w:rsid w:val="FBBFC0D8"/>
    <w:rsid w:val="FBCB77ED"/>
    <w:rsid w:val="FBCF1DCD"/>
    <w:rsid w:val="FBD199A8"/>
    <w:rsid w:val="FBD7DD24"/>
    <w:rsid w:val="FBDF114E"/>
    <w:rsid w:val="FBDF39BD"/>
    <w:rsid w:val="FBDFDDDA"/>
    <w:rsid w:val="FBDFFE29"/>
    <w:rsid w:val="FBE69A07"/>
    <w:rsid w:val="FBEC0196"/>
    <w:rsid w:val="FBED17EE"/>
    <w:rsid w:val="FBED388D"/>
    <w:rsid w:val="FBEE5131"/>
    <w:rsid w:val="FBEEC2E4"/>
    <w:rsid w:val="FBEFF8E0"/>
    <w:rsid w:val="FBF51113"/>
    <w:rsid w:val="FBF80935"/>
    <w:rsid w:val="FBFC7A97"/>
    <w:rsid w:val="FBFCE703"/>
    <w:rsid w:val="FBFD64DF"/>
    <w:rsid w:val="FBFE769D"/>
    <w:rsid w:val="FBFEC32B"/>
    <w:rsid w:val="FBFEE2D9"/>
    <w:rsid w:val="FBFEE538"/>
    <w:rsid w:val="FBFF128C"/>
    <w:rsid w:val="FBFF3EB5"/>
    <w:rsid w:val="FBFF5AAA"/>
    <w:rsid w:val="FBFF684F"/>
    <w:rsid w:val="FBFF71F0"/>
    <w:rsid w:val="FBFF75CE"/>
    <w:rsid w:val="FBFF86E5"/>
    <w:rsid w:val="FC3A849A"/>
    <w:rsid w:val="FC5EEF5D"/>
    <w:rsid w:val="FC6E3259"/>
    <w:rsid w:val="FC9B01B8"/>
    <w:rsid w:val="FCAD7F54"/>
    <w:rsid w:val="FCB399F5"/>
    <w:rsid w:val="FCB5716E"/>
    <w:rsid w:val="FCB9E114"/>
    <w:rsid w:val="FCBF0E91"/>
    <w:rsid w:val="FCDFC9D5"/>
    <w:rsid w:val="FCE6FF91"/>
    <w:rsid w:val="FCEFF454"/>
    <w:rsid w:val="FCF733A4"/>
    <w:rsid w:val="FCFD029E"/>
    <w:rsid w:val="FCFDA840"/>
    <w:rsid w:val="FCFFB29A"/>
    <w:rsid w:val="FD3A476B"/>
    <w:rsid w:val="FD3EBB6C"/>
    <w:rsid w:val="FD5D8591"/>
    <w:rsid w:val="FD5F30B3"/>
    <w:rsid w:val="FD67183D"/>
    <w:rsid w:val="FD6E4E4C"/>
    <w:rsid w:val="FD6F4931"/>
    <w:rsid w:val="FD6F8962"/>
    <w:rsid w:val="FD766BDE"/>
    <w:rsid w:val="FD77FFA9"/>
    <w:rsid w:val="FD7B3A62"/>
    <w:rsid w:val="FD7E0237"/>
    <w:rsid w:val="FD7E8E20"/>
    <w:rsid w:val="FD7F1DD3"/>
    <w:rsid w:val="FD7F3847"/>
    <w:rsid w:val="FD7F3A88"/>
    <w:rsid w:val="FD7F4C71"/>
    <w:rsid w:val="FD7FDC81"/>
    <w:rsid w:val="FD978BE0"/>
    <w:rsid w:val="FD9B7AEC"/>
    <w:rsid w:val="FD9F9575"/>
    <w:rsid w:val="FD9F9B4E"/>
    <w:rsid w:val="FDACC18B"/>
    <w:rsid w:val="FDAF7EA8"/>
    <w:rsid w:val="FDAFD66D"/>
    <w:rsid w:val="FDAFE127"/>
    <w:rsid w:val="FDB7DA1E"/>
    <w:rsid w:val="FDBB214D"/>
    <w:rsid w:val="FDBB9619"/>
    <w:rsid w:val="FDBBD253"/>
    <w:rsid w:val="FDCF1695"/>
    <w:rsid w:val="FDCF28DA"/>
    <w:rsid w:val="FDCF9BDC"/>
    <w:rsid w:val="FDD49939"/>
    <w:rsid w:val="FDD67FA2"/>
    <w:rsid w:val="FDD8F68C"/>
    <w:rsid w:val="FDDB72DE"/>
    <w:rsid w:val="FDDDF25F"/>
    <w:rsid w:val="FDDE6327"/>
    <w:rsid w:val="FDDF4681"/>
    <w:rsid w:val="FDDF865A"/>
    <w:rsid w:val="FDE509A7"/>
    <w:rsid w:val="FDE553F0"/>
    <w:rsid w:val="FDEB7041"/>
    <w:rsid w:val="FDEEB420"/>
    <w:rsid w:val="FDEF2B3A"/>
    <w:rsid w:val="FDF32C8F"/>
    <w:rsid w:val="FDF52BE1"/>
    <w:rsid w:val="FDF52F35"/>
    <w:rsid w:val="FDF63B64"/>
    <w:rsid w:val="FDF6EB73"/>
    <w:rsid w:val="FDF78D87"/>
    <w:rsid w:val="FDF7AA65"/>
    <w:rsid w:val="FDF7EFE0"/>
    <w:rsid w:val="FDF9FE7B"/>
    <w:rsid w:val="FDFA2823"/>
    <w:rsid w:val="FDFB6FBD"/>
    <w:rsid w:val="FDFD3D18"/>
    <w:rsid w:val="FDFE910E"/>
    <w:rsid w:val="FDFF1EC9"/>
    <w:rsid w:val="FDFF443C"/>
    <w:rsid w:val="FDFF7122"/>
    <w:rsid w:val="FDFF8418"/>
    <w:rsid w:val="FDFFA24F"/>
    <w:rsid w:val="FE0F8E77"/>
    <w:rsid w:val="FE1BE429"/>
    <w:rsid w:val="FE358D63"/>
    <w:rsid w:val="FE3E984F"/>
    <w:rsid w:val="FE475949"/>
    <w:rsid w:val="FE4B7B3A"/>
    <w:rsid w:val="FE58D9E0"/>
    <w:rsid w:val="FE5ECB55"/>
    <w:rsid w:val="FE5FEE9F"/>
    <w:rsid w:val="FE665398"/>
    <w:rsid w:val="FE673237"/>
    <w:rsid w:val="FE6756F4"/>
    <w:rsid w:val="FE747F5C"/>
    <w:rsid w:val="FE776E91"/>
    <w:rsid w:val="FE7B834E"/>
    <w:rsid w:val="FE7D2FB5"/>
    <w:rsid w:val="FE7D91CB"/>
    <w:rsid w:val="FE7F01C9"/>
    <w:rsid w:val="FE9BD1B3"/>
    <w:rsid w:val="FE9F3582"/>
    <w:rsid w:val="FE9F7024"/>
    <w:rsid w:val="FEA7A47C"/>
    <w:rsid w:val="FEAA36CA"/>
    <w:rsid w:val="FEB540FC"/>
    <w:rsid w:val="FEB5EE4E"/>
    <w:rsid w:val="FEB5EE9C"/>
    <w:rsid w:val="FEB810F9"/>
    <w:rsid w:val="FEBA698F"/>
    <w:rsid w:val="FEBBF1DE"/>
    <w:rsid w:val="FEBEF084"/>
    <w:rsid w:val="FEBF53EA"/>
    <w:rsid w:val="FEBF9ED6"/>
    <w:rsid w:val="FECABF7C"/>
    <w:rsid w:val="FED250F9"/>
    <w:rsid w:val="FED2FD80"/>
    <w:rsid w:val="FED60F33"/>
    <w:rsid w:val="FED7264E"/>
    <w:rsid w:val="FEDE07F0"/>
    <w:rsid w:val="FEDEBD04"/>
    <w:rsid w:val="FEDEEF70"/>
    <w:rsid w:val="FEDF16D3"/>
    <w:rsid w:val="FEEB7B79"/>
    <w:rsid w:val="FEEE457A"/>
    <w:rsid w:val="FEEEE934"/>
    <w:rsid w:val="FEF32CCF"/>
    <w:rsid w:val="FEF5BE49"/>
    <w:rsid w:val="FEFA5BD7"/>
    <w:rsid w:val="FEFB209F"/>
    <w:rsid w:val="FEFB9881"/>
    <w:rsid w:val="FEFEE955"/>
    <w:rsid w:val="FEFF2818"/>
    <w:rsid w:val="FEFF4B44"/>
    <w:rsid w:val="FEFF5B23"/>
    <w:rsid w:val="FEFF6C20"/>
    <w:rsid w:val="FEFF78B8"/>
    <w:rsid w:val="FEFFCA24"/>
    <w:rsid w:val="FEFFD808"/>
    <w:rsid w:val="FF0ADD0A"/>
    <w:rsid w:val="FF15A51F"/>
    <w:rsid w:val="FF1BE4F9"/>
    <w:rsid w:val="FF2B3B85"/>
    <w:rsid w:val="FF2B61F0"/>
    <w:rsid w:val="FF2B99EA"/>
    <w:rsid w:val="FF2BC0E1"/>
    <w:rsid w:val="FF2FDE69"/>
    <w:rsid w:val="FF3F905D"/>
    <w:rsid w:val="FF3FEA4F"/>
    <w:rsid w:val="FF47BC4E"/>
    <w:rsid w:val="FF4BE9A6"/>
    <w:rsid w:val="FF4DEB96"/>
    <w:rsid w:val="FF4E95F7"/>
    <w:rsid w:val="FF5B04A7"/>
    <w:rsid w:val="FF5B9EE5"/>
    <w:rsid w:val="FF5C8AD5"/>
    <w:rsid w:val="FF5E479C"/>
    <w:rsid w:val="FF5F3F60"/>
    <w:rsid w:val="FF5FE837"/>
    <w:rsid w:val="FF63D115"/>
    <w:rsid w:val="FF6BDC57"/>
    <w:rsid w:val="FF6F4D19"/>
    <w:rsid w:val="FF6FCC7B"/>
    <w:rsid w:val="FF754621"/>
    <w:rsid w:val="FF776F81"/>
    <w:rsid w:val="FF77FDBA"/>
    <w:rsid w:val="FF77FF59"/>
    <w:rsid w:val="FF797307"/>
    <w:rsid w:val="FF79E031"/>
    <w:rsid w:val="FF7B4D34"/>
    <w:rsid w:val="FF7B8CBB"/>
    <w:rsid w:val="FF7D0597"/>
    <w:rsid w:val="FF7DF67C"/>
    <w:rsid w:val="FF7E3746"/>
    <w:rsid w:val="FF7F39F5"/>
    <w:rsid w:val="FF7F4682"/>
    <w:rsid w:val="FF7F4FEF"/>
    <w:rsid w:val="FF7F7341"/>
    <w:rsid w:val="FF7F8054"/>
    <w:rsid w:val="FF7F9617"/>
    <w:rsid w:val="FF7F9844"/>
    <w:rsid w:val="FF7FCA84"/>
    <w:rsid w:val="FF7FDBCF"/>
    <w:rsid w:val="FF8F3DD4"/>
    <w:rsid w:val="FF9EC6F9"/>
    <w:rsid w:val="FF9F029E"/>
    <w:rsid w:val="FF9F32BC"/>
    <w:rsid w:val="FFA71985"/>
    <w:rsid w:val="FFAA758E"/>
    <w:rsid w:val="FFAC32F8"/>
    <w:rsid w:val="FFB39C4C"/>
    <w:rsid w:val="FFB578FB"/>
    <w:rsid w:val="FFB728A8"/>
    <w:rsid w:val="FFB747AB"/>
    <w:rsid w:val="FFB7B870"/>
    <w:rsid w:val="FFBA68DF"/>
    <w:rsid w:val="FFBCD81E"/>
    <w:rsid w:val="FFBE4006"/>
    <w:rsid w:val="FFBE40F8"/>
    <w:rsid w:val="FFBE6AA4"/>
    <w:rsid w:val="FFBE70EB"/>
    <w:rsid w:val="FFBF36A2"/>
    <w:rsid w:val="FFBF4A11"/>
    <w:rsid w:val="FFBF7104"/>
    <w:rsid w:val="FFBF834D"/>
    <w:rsid w:val="FFBF9217"/>
    <w:rsid w:val="FFCD492D"/>
    <w:rsid w:val="FFCD9F8A"/>
    <w:rsid w:val="FFCF8041"/>
    <w:rsid w:val="FFD26354"/>
    <w:rsid w:val="FFD37C42"/>
    <w:rsid w:val="FFD51678"/>
    <w:rsid w:val="FFD9E121"/>
    <w:rsid w:val="FFDA9E87"/>
    <w:rsid w:val="FFDB6A67"/>
    <w:rsid w:val="FFDCCD18"/>
    <w:rsid w:val="FFDDFFC3"/>
    <w:rsid w:val="FFDE46FF"/>
    <w:rsid w:val="FFDEAB16"/>
    <w:rsid w:val="FFDEF96F"/>
    <w:rsid w:val="FFDF1610"/>
    <w:rsid w:val="FFDF8B9A"/>
    <w:rsid w:val="FFDFAF45"/>
    <w:rsid w:val="FFDFB64B"/>
    <w:rsid w:val="FFDFC5FC"/>
    <w:rsid w:val="FFE398AB"/>
    <w:rsid w:val="FFE3B753"/>
    <w:rsid w:val="FFE7E3E6"/>
    <w:rsid w:val="FFE96AD0"/>
    <w:rsid w:val="FFEBDF0B"/>
    <w:rsid w:val="FFECD131"/>
    <w:rsid w:val="FFED4B1E"/>
    <w:rsid w:val="FFEDFE06"/>
    <w:rsid w:val="FFEF05CC"/>
    <w:rsid w:val="FFEF5AFE"/>
    <w:rsid w:val="FFEF5C08"/>
    <w:rsid w:val="FFEF5C46"/>
    <w:rsid w:val="FFEF8C0F"/>
    <w:rsid w:val="FFEFBD40"/>
    <w:rsid w:val="FFEFE3CB"/>
    <w:rsid w:val="FFF266C1"/>
    <w:rsid w:val="FFF38B9C"/>
    <w:rsid w:val="FFF3AA15"/>
    <w:rsid w:val="FFF59DE6"/>
    <w:rsid w:val="FFF6C6FB"/>
    <w:rsid w:val="FFF718B5"/>
    <w:rsid w:val="FFF73BB6"/>
    <w:rsid w:val="FFF78E37"/>
    <w:rsid w:val="FFF79E20"/>
    <w:rsid w:val="FFF7F192"/>
    <w:rsid w:val="FFF7FE84"/>
    <w:rsid w:val="FFF81D9E"/>
    <w:rsid w:val="FFF99FEC"/>
    <w:rsid w:val="FFF9D568"/>
    <w:rsid w:val="FFF9EBA6"/>
    <w:rsid w:val="FFFAC262"/>
    <w:rsid w:val="FFFB0613"/>
    <w:rsid w:val="FFFB1244"/>
    <w:rsid w:val="FFFB38C5"/>
    <w:rsid w:val="FFFBA3FE"/>
    <w:rsid w:val="FFFBA8A0"/>
    <w:rsid w:val="FFFBCFD6"/>
    <w:rsid w:val="FFFBD909"/>
    <w:rsid w:val="FFFC12A9"/>
    <w:rsid w:val="FFFC38A4"/>
    <w:rsid w:val="FFFCCAC5"/>
    <w:rsid w:val="FFFD3A76"/>
    <w:rsid w:val="FFFD3FFC"/>
    <w:rsid w:val="FFFD7446"/>
    <w:rsid w:val="FFFDD566"/>
    <w:rsid w:val="FFFDEF2D"/>
    <w:rsid w:val="FFFE2CEC"/>
    <w:rsid w:val="FFFE4BB5"/>
    <w:rsid w:val="FFFE4EAD"/>
    <w:rsid w:val="FFFE6CCB"/>
    <w:rsid w:val="FFFE80F2"/>
    <w:rsid w:val="FFFF2307"/>
    <w:rsid w:val="FFFF4278"/>
    <w:rsid w:val="FFFF62B0"/>
    <w:rsid w:val="FFFF740F"/>
    <w:rsid w:val="FFFF7EBF"/>
    <w:rsid w:val="FFFF99E6"/>
    <w:rsid w:val="FFFFA34D"/>
    <w:rsid w:val="FFFFE1BA"/>
    <w:rsid w:val="FFFFE406"/>
    <w:rsid w:val="FFFFEF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ascii="Calibri" w:hAnsi="Calibri" w:eastAsia="宋体"/>
      <w:b/>
      <w:bCs/>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6"/>
    <w:qFormat/>
    <w:uiPriority w:val="0"/>
    <w:pPr>
      <w:pBdr>
        <w:top w:val="single" w:color="auto" w:sz="6" w:space="1"/>
        <w:bottom w:val="single" w:color="auto" w:sz="6" w:space="1"/>
      </w:pBdr>
    </w:pPr>
    <w:rPr>
      <w:rFonts w:ascii="仿宋_GB2312"/>
    </w:rPr>
  </w:style>
  <w:style w:type="paragraph" w:styleId="5">
    <w:name w:val="Block Text"/>
    <w:basedOn w:val="1"/>
    <w:qFormat/>
    <w:uiPriority w:val="0"/>
    <w:pPr>
      <w:tabs>
        <w:tab w:val="left" w:pos="8400"/>
      </w:tabs>
      <w:autoSpaceDE w:val="0"/>
      <w:autoSpaceDN w:val="0"/>
      <w:adjustRightInd w:val="0"/>
      <w:spacing w:after="190" w:afterLines="50" w:line="240" w:lineRule="atLeast"/>
      <w:ind w:left="40" w:right="-91"/>
      <w:jc w:val="center"/>
    </w:pPr>
    <w:rPr>
      <w:rFonts w:ascii="仿宋_GB2312"/>
      <w:b/>
      <w:bCs/>
      <w:szCs w:val="44"/>
    </w:rPr>
  </w:style>
  <w:style w:type="paragraph" w:styleId="6">
    <w:name w:val="Date"/>
    <w:basedOn w:val="1"/>
    <w:next w:val="1"/>
    <w:link w:val="17"/>
    <w:semiHidden/>
    <w:qFormat/>
    <w:uiPriority w:val="0"/>
    <w:rPr>
      <w:rFonts w:ascii="仿宋_GB2312"/>
      <w:szCs w:val="20"/>
    </w:rPr>
  </w:style>
  <w:style w:type="paragraph" w:styleId="7">
    <w:name w:val="endnote text"/>
    <w:basedOn w:val="1"/>
    <w:qFormat/>
    <w:uiPriority w:val="0"/>
    <w:rPr>
      <w:rFonts w:ascii="Calibri" w:hAnsi="Calibri" w:eastAsia="宋体"/>
      <w:sz w:val="21"/>
      <w:szCs w:val="20"/>
    </w:rPr>
  </w:style>
  <w:style w:type="paragraph" w:styleId="8">
    <w:name w:val="Balloon Text"/>
    <w:basedOn w:val="1"/>
    <w:semiHidden/>
    <w:qFormat/>
    <w:uiPriority w:val="0"/>
    <w:rPr>
      <w:sz w:val="18"/>
      <w:szCs w:val="18"/>
    </w:rPr>
  </w:style>
  <w:style w:type="paragraph" w:styleId="9">
    <w:name w:val="footer"/>
    <w:basedOn w:val="1"/>
    <w:link w:val="19"/>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 Char Char"/>
    <w:basedOn w:val="14"/>
    <w:link w:val="4"/>
    <w:qFormat/>
    <w:uiPriority w:val="0"/>
    <w:rPr>
      <w:rFonts w:ascii="仿宋_GB2312" w:eastAsia="仿宋_GB2312"/>
      <w:kern w:val="2"/>
      <w:sz w:val="32"/>
      <w:szCs w:val="24"/>
      <w:lang w:val="en-US" w:eastAsia="zh-CN" w:bidi="ar-SA"/>
    </w:rPr>
  </w:style>
  <w:style w:type="character" w:customStyle="1" w:styleId="17">
    <w:name w:val="Char Char"/>
    <w:basedOn w:val="14"/>
    <w:link w:val="6"/>
    <w:semiHidden/>
    <w:qFormat/>
    <w:locked/>
    <w:uiPriority w:val="0"/>
    <w:rPr>
      <w:rFonts w:ascii="仿宋_GB2312" w:eastAsia="仿宋_GB2312"/>
      <w:kern w:val="2"/>
      <w:sz w:val="32"/>
      <w:lang w:val="en-US" w:eastAsia="zh-CN" w:bidi="ar-SA"/>
    </w:rPr>
  </w:style>
  <w:style w:type="paragraph" w:customStyle="1" w:styleId="18">
    <w:name w:val="正文2 Char Char Char Char Char Char Char Char Char Char Char Char1 Char Char Char Char Char Char Char Char1 Char Char Char Char Char Char"/>
    <w:basedOn w:val="1"/>
    <w:qFormat/>
    <w:uiPriority w:val="0"/>
    <w:pPr>
      <w:widowControl/>
      <w:spacing w:line="400" w:lineRule="exact"/>
      <w:jc w:val="center"/>
    </w:pPr>
    <w:rPr>
      <w:rFonts w:ascii="Verdana" w:hAnsi="Verdana" w:eastAsia="宋体"/>
      <w:kern w:val="0"/>
      <w:sz w:val="21"/>
      <w:szCs w:val="20"/>
      <w:lang w:eastAsia="en-US"/>
    </w:rPr>
  </w:style>
  <w:style w:type="character" w:customStyle="1" w:styleId="19">
    <w:name w:val="页脚 Char"/>
    <w:link w:val="9"/>
    <w:qFormat/>
    <w:uiPriority w:val="0"/>
    <w:rPr>
      <w:rFonts w:eastAsia="仿宋_GB2312"/>
      <w:kern w:val="2"/>
      <w:sz w:val="18"/>
      <w:szCs w:val="18"/>
      <w:lang w:val="en-US" w:eastAsia="zh-CN" w:bidi="ar-SA"/>
    </w:rPr>
  </w:style>
  <w:style w:type="paragraph" w:customStyle="1" w:styleId="20">
    <w:name w:val="Char"/>
    <w:basedOn w:val="1"/>
    <w:qFormat/>
    <w:uiPriority w:val="0"/>
    <w:rPr>
      <w:rFonts w:ascii="Calibri" w:hAnsi="Calibri" w:eastAsia="宋体"/>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616</Words>
  <Characters>3512</Characters>
  <Lines>29</Lines>
  <Paragraphs>8</Paragraphs>
  <TotalTime>2</TotalTime>
  <ScaleCrop>false</ScaleCrop>
  <LinksUpToDate>false</LinksUpToDate>
  <CharactersWithSpaces>4120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2023-12-08T07:10:00Z</dcterms:created>
  <dc:creator>杨仲璐</dc:creator>
  <cp:lastModifiedBy>徐攀峰</cp:lastModifiedBy>
  <cp:lastPrinted>2023-12-08T07:10:00Z</cp:lastPrinted>
  <dcterms:modified xsi:type="dcterms:W3CDTF">2025-04-23T09:22:20Z</dcterms:modified>
  <dc:title>杭建设发（2003）196号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04EB7E8D3E4CD7858240086828E6B933_43</vt:lpwstr>
  </property>
</Properties>
</file>