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BE" w:rsidRDefault="00076EBE">
      <w:pPr>
        <w:spacing w:line="560" w:lineRule="exact"/>
        <w:rPr>
          <w:rFonts w:ascii="方正小标宋简体" w:eastAsia="方正小标宋简体" w:hAnsi="方正小标宋简体" w:cs="方正小标宋简体"/>
          <w:sz w:val="44"/>
          <w:szCs w:val="44"/>
        </w:rPr>
      </w:pPr>
    </w:p>
    <w:p w:rsidR="008E32A3" w:rsidRDefault="000C20CC">
      <w:pPr>
        <w:spacing w:line="560" w:lineRule="exact"/>
        <w:jc w:val="center"/>
        <w:rPr>
          <w:rFonts w:ascii="方正小标宋简体" w:eastAsia="方正小标宋简体" w:hAnsi="宋体" w:cs="宋体" w:hint="eastAsia"/>
          <w:bCs/>
          <w:color w:val="000000" w:themeColor="text1"/>
          <w:sz w:val="44"/>
          <w:szCs w:val="44"/>
        </w:rPr>
      </w:pPr>
      <w:r w:rsidRPr="008E32A3">
        <w:rPr>
          <w:rFonts w:ascii="方正小标宋简体" w:eastAsia="方正小标宋简体" w:hAnsi="宋体" w:cs="宋体" w:hint="eastAsia"/>
          <w:bCs/>
          <w:color w:val="000000" w:themeColor="text1"/>
          <w:sz w:val="44"/>
          <w:szCs w:val="44"/>
        </w:rPr>
        <w:t>关于《</w:t>
      </w:r>
      <w:r w:rsidR="008E32A3" w:rsidRPr="008E32A3">
        <w:rPr>
          <w:rFonts w:ascii="方正小标宋简体" w:eastAsia="方正小标宋简体" w:hAnsi="宋体" w:cs="宋体" w:hint="eastAsia"/>
          <w:bCs/>
          <w:color w:val="000000" w:themeColor="text1"/>
          <w:sz w:val="44"/>
          <w:szCs w:val="44"/>
        </w:rPr>
        <w:t>绍兴柯桥湖塘未来社区实施方案</w:t>
      </w:r>
      <w:r w:rsidRPr="008E32A3">
        <w:rPr>
          <w:rFonts w:ascii="方正小标宋简体" w:eastAsia="方正小标宋简体" w:hAnsi="宋体" w:cs="宋体" w:hint="eastAsia"/>
          <w:bCs/>
          <w:color w:val="000000" w:themeColor="text1"/>
          <w:sz w:val="44"/>
          <w:szCs w:val="44"/>
        </w:rPr>
        <w:t>》</w:t>
      </w:r>
    </w:p>
    <w:p w:rsidR="00076EBE" w:rsidRPr="008E32A3" w:rsidRDefault="000C20CC">
      <w:pPr>
        <w:spacing w:line="560" w:lineRule="exact"/>
        <w:jc w:val="center"/>
        <w:rPr>
          <w:rFonts w:ascii="方正小标宋简体" w:eastAsia="方正小标宋简体" w:hAnsi="宋体" w:cs="宋体" w:hint="eastAsia"/>
          <w:bCs/>
          <w:color w:val="000000" w:themeColor="text1"/>
          <w:sz w:val="44"/>
          <w:szCs w:val="44"/>
        </w:rPr>
      </w:pPr>
      <w:r w:rsidRPr="008E32A3">
        <w:rPr>
          <w:rFonts w:ascii="方正小标宋简体" w:eastAsia="方正小标宋简体" w:hAnsi="宋体" w:cs="宋体" w:hint="eastAsia"/>
          <w:bCs/>
          <w:color w:val="000000" w:themeColor="text1"/>
          <w:sz w:val="44"/>
          <w:szCs w:val="44"/>
        </w:rPr>
        <w:t>的起草说明</w:t>
      </w:r>
    </w:p>
    <w:p w:rsidR="00076EBE" w:rsidRDefault="00076EBE" w:rsidP="008E32A3">
      <w:pPr>
        <w:spacing w:line="560" w:lineRule="exact"/>
        <w:jc w:val="center"/>
        <w:rPr>
          <w:rFonts w:ascii="方正小标宋简体" w:eastAsia="方正小标宋简体" w:hAnsi="方正小标宋简体" w:cs="方正小标宋简体"/>
          <w:color w:val="000000" w:themeColor="text1"/>
          <w:sz w:val="44"/>
          <w:szCs w:val="44"/>
        </w:rPr>
      </w:pPr>
    </w:p>
    <w:p w:rsidR="00076EBE" w:rsidRDefault="000C20CC" w:rsidP="008E32A3">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现将《</w:t>
      </w:r>
      <w:r w:rsidR="008E32A3" w:rsidRPr="008E32A3">
        <w:rPr>
          <w:rFonts w:ascii="仿宋_GB2312" w:eastAsia="仿宋_GB2312" w:hAnsi="仿宋_GB2312" w:cs="仿宋_GB2312" w:hint="eastAsia"/>
          <w:color w:val="000000" w:themeColor="text1"/>
          <w:sz w:val="32"/>
          <w:szCs w:val="32"/>
        </w:rPr>
        <w:t>绍兴柯桥湖塘未来社区实施方案</w:t>
      </w:r>
      <w:r>
        <w:rPr>
          <w:rFonts w:ascii="仿宋_GB2312" w:eastAsia="仿宋_GB2312" w:hAnsi="仿宋_GB2312" w:cs="仿宋_GB2312" w:hint="eastAsia"/>
          <w:color w:val="000000" w:themeColor="text1"/>
          <w:sz w:val="32"/>
          <w:szCs w:val="32"/>
        </w:rPr>
        <w:t>》有关情况说明如下：</w:t>
      </w:r>
    </w:p>
    <w:p w:rsidR="00076EBE" w:rsidRDefault="000C20CC" w:rsidP="008E32A3">
      <w:pPr>
        <w:numPr>
          <w:ilvl w:val="0"/>
          <w:numId w:val="1"/>
        </w:num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起草背景</w:t>
      </w:r>
    </w:p>
    <w:p w:rsidR="00CB7126" w:rsidRDefault="00CB7126" w:rsidP="00CB7126">
      <w:pPr>
        <w:spacing w:line="560" w:lineRule="exact"/>
        <w:ind w:firstLineChars="200" w:firstLine="640"/>
        <w:rPr>
          <w:rFonts w:ascii="仿宋_GB2312" w:eastAsia="仿宋_GB2312" w:hAnsi="仿宋_GB2312" w:cs="仿宋_GB2312" w:hint="eastAsia"/>
          <w:color w:val="000000" w:themeColor="text1"/>
          <w:sz w:val="32"/>
          <w:szCs w:val="32"/>
        </w:rPr>
      </w:pPr>
      <w:r w:rsidRPr="00CB7126">
        <w:rPr>
          <w:rFonts w:ascii="仿宋_GB2312" w:eastAsia="仿宋_GB2312" w:hAnsi="仿宋_GB2312" w:cs="仿宋_GB2312" w:hint="eastAsia"/>
          <w:color w:val="000000" w:themeColor="text1"/>
          <w:sz w:val="32"/>
          <w:szCs w:val="32"/>
        </w:rPr>
        <w:t>根据省风貌办关于开展城镇未来社区创建的相关文件要求，为推进未来社区全域落地，加快打造共同富裕现代化基本单元，指导并推进柯桥区城乡风貌整治提升工作，特启动本次湖塘未来社区创建方案项目。</w:t>
      </w:r>
    </w:p>
    <w:p w:rsidR="00076EBE" w:rsidRDefault="000C20CC" w:rsidP="008E32A3">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w:t>
      </w:r>
      <w:bookmarkStart w:id="0" w:name="_GoBack"/>
      <w:bookmarkEnd w:id="0"/>
      <w:r w:rsidR="00313FD0">
        <w:rPr>
          <w:rFonts w:ascii="黑体" w:eastAsia="黑体" w:hAnsi="黑体" w:cs="黑体" w:hint="eastAsia"/>
          <w:color w:val="000000" w:themeColor="text1"/>
          <w:sz w:val="32"/>
          <w:szCs w:val="32"/>
        </w:rPr>
        <w:t>编制范围</w:t>
      </w:r>
    </w:p>
    <w:p w:rsidR="00CB7126" w:rsidRPr="00CB7126" w:rsidRDefault="00CB7126" w:rsidP="00CB7126">
      <w:pPr>
        <w:spacing w:line="560" w:lineRule="exact"/>
        <w:ind w:firstLineChars="200" w:firstLine="640"/>
        <w:rPr>
          <w:rFonts w:ascii="仿宋_GB2312" w:eastAsia="仿宋_GB2312" w:hAnsi="仿宋_GB2312" w:cs="仿宋_GB2312"/>
          <w:color w:val="000000" w:themeColor="text1"/>
          <w:sz w:val="32"/>
          <w:szCs w:val="32"/>
        </w:rPr>
      </w:pPr>
      <w:r w:rsidRPr="00CB7126">
        <w:rPr>
          <w:rFonts w:ascii="仿宋_GB2312" w:eastAsia="仿宋_GB2312" w:hAnsi="仿宋_GB2312" w:cs="仿宋_GB2312" w:hint="eastAsia"/>
          <w:color w:val="000000" w:themeColor="text1"/>
          <w:sz w:val="32"/>
          <w:szCs w:val="32"/>
        </w:rPr>
        <w:t>湖塘未来社区，北至柯南大道-临杭大道，南至湖陌公路，西至半天山，东至鉴湖江-大坂湖直江。</w:t>
      </w:r>
      <w:r w:rsidR="00313FD0">
        <w:rPr>
          <w:rFonts w:ascii="仿宋_GB2312" w:eastAsia="仿宋_GB2312" w:hAnsi="仿宋_GB2312" w:cs="仿宋_GB2312" w:hint="eastAsia"/>
          <w:color w:val="000000" w:themeColor="text1"/>
          <w:sz w:val="32"/>
          <w:szCs w:val="32"/>
        </w:rPr>
        <w:t>研究</w:t>
      </w:r>
      <w:r w:rsidRPr="00CB7126">
        <w:rPr>
          <w:rFonts w:ascii="仿宋_GB2312" w:eastAsia="仿宋_GB2312" w:hAnsi="仿宋_GB2312" w:cs="仿宋_GB2312" w:hint="eastAsia"/>
          <w:color w:val="000000" w:themeColor="text1"/>
          <w:sz w:val="32"/>
          <w:szCs w:val="32"/>
        </w:rPr>
        <w:t>总面积约301公顷</w:t>
      </w:r>
      <w:r w:rsidR="00313FD0">
        <w:rPr>
          <w:rFonts w:ascii="仿宋_GB2312" w:eastAsia="仿宋_GB2312" w:hAnsi="仿宋_GB2312" w:cs="仿宋_GB2312" w:hint="eastAsia"/>
          <w:color w:val="000000" w:themeColor="text1"/>
          <w:sz w:val="32"/>
          <w:szCs w:val="32"/>
        </w:rPr>
        <w:t>，创建面积约83公顷</w:t>
      </w:r>
      <w:r w:rsidRPr="00CB7126">
        <w:rPr>
          <w:rFonts w:ascii="仿宋_GB2312" w:eastAsia="仿宋_GB2312" w:hAnsi="仿宋_GB2312" w:cs="仿宋_GB2312" w:hint="eastAsia"/>
          <w:color w:val="000000" w:themeColor="text1"/>
          <w:sz w:val="32"/>
          <w:szCs w:val="32"/>
        </w:rPr>
        <w:t>。</w:t>
      </w:r>
    </w:p>
    <w:p w:rsidR="00CB7126" w:rsidRDefault="00CB7126" w:rsidP="00CB7126">
      <w:pPr>
        <w:spacing w:line="560" w:lineRule="exact"/>
        <w:ind w:firstLineChars="200" w:firstLine="640"/>
        <w:rPr>
          <w:rFonts w:ascii="仿宋_GB2312" w:eastAsia="仿宋_GB2312" w:hAnsi="仿宋_GB2312" w:cs="仿宋_GB2312" w:hint="eastAsia"/>
          <w:color w:val="000000" w:themeColor="text1"/>
          <w:sz w:val="32"/>
          <w:szCs w:val="32"/>
        </w:rPr>
      </w:pPr>
      <w:r w:rsidRPr="00CB7126">
        <w:rPr>
          <w:rFonts w:ascii="仿宋_GB2312" w:eastAsia="仿宋_GB2312" w:hAnsi="仿宋_GB2312" w:cs="仿宋_GB2312" w:hint="eastAsia"/>
          <w:color w:val="000000" w:themeColor="text1"/>
          <w:sz w:val="32"/>
          <w:szCs w:val="32"/>
        </w:rPr>
        <w:t>主要内容包括对居民需求、社区配套、文化景观风貌等问题进行研判，参照《绍兴市人民政府办公室关于印发绍兴市全域未来社区建设实施方案的通知》（绍政办发〔2024〕21号、《绍兴市未来社区创建办法》（绍风貌办〔2022〕15号）、《绍兴市级未来社区验收办法》等文件要求，对项目范围内社区未来场景进行整治提升，包含但不限于社区建筑风貌提升、社区公共空间提升、社区交通环境改善、社区数字化建设等内容。</w:t>
      </w:r>
    </w:p>
    <w:p w:rsidR="00313FD0" w:rsidRPr="00313FD0" w:rsidRDefault="00313FD0" w:rsidP="00313FD0">
      <w:pPr>
        <w:spacing w:line="560" w:lineRule="exact"/>
        <w:ind w:firstLineChars="200" w:firstLine="640"/>
        <w:rPr>
          <w:rFonts w:ascii="黑体" w:eastAsia="黑体" w:hAnsi="黑体" w:cs="黑体" w:hint="eastAsia"/>
          <w:color w:val="000000" w:themeColor="text1"/>
          <w:sz w:val="32"/>
          <w:szCs w:val="32"/>
        </w:rPr>
      </w:pPr>
      <w:r w:rsidRPr="00313FD0">
        <w:rPr>
          <w:rFonts w:ascii="黑体" w:eastAsia="黑体" w:hAnsi="黑体" w:cs="黑体" w:hint="eastAsia"/>
          <w:color w:val="000000" w:themeColor="text1"/>
          <w:sz w:val="32"/>
          <w:szCs w:val="32"/>
        </w:rPr>
        <w:lastRenderedPageBreak/>
        <w:t>三、编制主要内容</w:t>
      </w:r>
    </w:p>
    <w:p w:rsidR="00313FD0" w:rsidRPr="00313FD0" w:rsidRDefault="00313FD0" w:rsidP="00313FD0">
      <w:pPr>
        <w:spacing w:line="560" w:lineRule="exact"/>
        <w:ind w:firstLineChars="200" w:firstLine="640"/>
        <w:rPr>
          <w:rFonts w:ascii="仿宋_GB2312" w:eastAsia="仿宋_GB2312" w:hAnsi="仿宋_GB2312" w:cs="仿宋_GB2312"/>
          <w:color w:val="000000" w:themeColor="text1"/>
          <w:sz w:val="32"/>
          <w:szCs w:val="32"/>
        </w:rPr>
      </w:pPr>
      <w:r w:rsidRPr="00313FD0">
        <w:rPr>
          <w:rFonts w:ascii="仿宋_GB2312" w:eastAsia="仿宋_GB2312" w:hAnsi="仿宋_GB2312" w:cs="仿宋_GB2312" w:hint="eastAsia"/>
          <w:color w:val="000000" w:themeColor="text1"/>
          <w:sz w:val="32"/>
          <w:szCs w:val="32"/>
        </w:rPr>
        <w:t>编制内容应包含：1、社区基本情况，包括社区区位、社区单元范围的确定、与上位规划的对接等基本情况；2、现状基础，包括社区的人口情况、现状建设基础、配套设施摸底、交通状况、风貌特色、历史人文、可利用空间详细摸底等内容；3、目标策略，包括总体目标定位、创建特色、规划策略等内容；4、总体设计，包括规划结构、总平面布局、生活圈配套、建筑更新、景观分析等内容；5、场景策划，包括对九大场景的详细论述和布局，重点对“一老一小”场景设施完善，提供社区综合服务中心详细方案；6、特色亮点塑造，对社区特色亮点进行提炼总结，对重要景观节点进行详细设计；7、数字化方案，与数字化团队深入对接，提出符合社区需求的数字化方案；8、运营组织，包括运营模式、内容、资金平衡等内容；9、保障与支撑，包括建设进度安排、投资估算、政策保障机制等内容；10、绘制相关图件。</w:t>
      </w:r>
    </w:p>
    <w:p w:rsidR="00313FD0" w:rsidRPr="00313FD0" w:rsidRDefault="00313FD0" w:rsidP="00313FD0">
      <w:pPr>
        <w:spacing w:line="560" w:lineRule="exact"/>
        <w:ind w:firstLineChars="200" w:firstLine="640"/>
        <w:rPr>
          <w:rFonts w:ascii="仿宋_GB2312" w:eastAsia="仿宋_GB2312" w:hAnsi="仿宋_GB2312" w:cs="仿宋_GB2312"/>
          <w:color w:val="000000" w:themeColor="text1"/>
          <w:sz w:val="32"/>
          <w:szCs w:val="32"/>
        </w:rPr>
      </w:pPr>
    </w:p>
    <w:p w:rsidR="00076EBE" w:rsidRPr="00313FD0" w:rsidRDefault="00076EBE" w:rsidP="008E32A3">
      <w:pPr>
        <w:spacing w:line="560" w:lineRule="exact"/>
        <w:ind w:firstLineChars="200" w:firstLine="640"/>
        <w:rPr>
          <w:rFonts w:ascii="仿宋_GB2312" w:eastAsia="仿宋_GB2312" w:hAnsi="仿宋_GB2312" w:cs="仿宋_GB2312"/>
          <w:color w:val="000000" w:themeColor="text1"/>
          <w:sz w:val="32"/>
          <w:szCs w:val="32"/>
        </w:rPr>
      </w:pPr>
    </w:p>
    <w:sectPr w:rsidR="00076EBE" w:rsidRPr="00313FD0" w:rsidSect="008E32A3">
      <w:pgSz w:w="11906" w:h="16838"/>
      <w:pgMar w:top="1985" w:right="1588" w:bottom="1985"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0CC" w:rsidRDefault="000C20CC" w:rsidP="00A9646B">
      <w:r>
        <w:separator/>
      </w:r>
    </w:p>
  </w:endnote>
  <w:endnote w:type="continuationSeparator" w:id="1">
    <w:p w:rsidR="000C20CC" w:rsidRDefault="000C20CC" w:rsidP="00A96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0CC" w:rsidRDefault="000C20CC" w:rsidP="00A9646B">
      <w:r>
        <w:separator/>
      </w:r>
    </w:p>
  </w:footnote>
  <w:footnote w:type="continuationSeparator" w:id="1">
    <w:p w:rsidR="000C20CC" w:rsidRDefault="000C20CC" w:rsidP="00A96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7559A"/>
    <w:multiLevelType w:val="singleLevel"/>
    <w:tmpl w:val="3A77559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EBE"/>
    <w:rsid w:val="00076EBE"/>
    <w:rsid w:val="000C20CC"/>
    <w:rsid w:val="00313FD0"/>
    <w:rsid w:val="008E32A3"/>
    <w:rsid w:val="00A9646B"/>
    <w:rsid w:val="00CB7126"/>
    <w:rsid w:val="02B86002"/>
    <w:rsid w:val="038C78A7"/>
    <w:rsid w:val="03DA2C61"/>
    <w:rsid w:val="099B7EA1"/>
    <w:rsid w:val="15AA1677"/>
    <w:rsid w:val="1E7D1A46"/>
    <w:rsid w:val="20C1416A"/>
    <w:rsid w:val="21806C86"/>
    <w:rsid w:val="244D09C3"/>
    <w:rsid w:val="33133100"/>
    <w:rsid w:val="37884481"/>
    <w:rsid w:val="38265C2B"/>
    <w:rsid w:val="387B69BA"/>
    <w:rsid w:val="3A593E6A"/>
    <w:rsid w:val="44C9546A"/>
    <w:rsid w:val="47402939"/>
    <w:rsid w:val="47E372E0"/>
    <w:rsid w:val="480B6841"/>
    <w:rsid w:val="4CFA045F"/>
    <w:rsid w:val="540E0583"/>
    <w:rsid w:val="590E6E08"/>
    <w:rsid w:val="59F023FC"/>
    <w:rsid w:val="5A623658"/>
    <w:rsid w:val="5F822CBC"/>
    <w:rsid w:val="601D5BFD"/>
    <w:rsid w:val="63EF0EDC"/>
    <w:rsid w:val="6B1854C0"/>
    <w:rsid w:val="6DA607D1"/>
    <w:rsid w:val="6E5C7E3A"/>
    <w:rsid w:val="6F180B5B"/>
    <w:rsid w:val="6F54358F"/>
    <w:rsid w:val="72B41A3F"/>
    <w:rsid w:val="7AD75E97"/>
    <w:rsid w:val="7B735D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76EB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076EBE"/>
    <w:pPr>
      <w:adjustRightInd w:val="0"/>
      <w:spacing w:line="600" w:lineRule="exact"/>
      <w:ind w:firstLineChars="200" w:firstLine="420"/>
      <w:textAlignment w:val="baseline"/>
    </w:pPr>
    <w:rPr>
      <w:rFonts w:eastAsia="仿宋_GB2312"/>
      <w:kern w:val="0"/>
      <w:sz w:val="32"/>
      <w:szCs w:val="32"/>
    </w:rPr>
  </w:style>
  <w:style w:type="paragraph" w:styleId="a4">
    <w:name w:val="Body Text"/>
    <w:basedOn w:val="a"/>
    <w:uiPriority w:val="1"/>
    <w:qFormat/>
    <w:rsid w:val="00076EBE"/>
    <w:rPr>
      <w:rFonts w:ascii="仿宋_GB2312" w:eastAsia="仿宋_GB2312" w:hAnsi="仿宋_GB2312" w:cs="仿宋_GB2312"/>
      <w:sz w:val="32"/>
      <w:szCs w:val="32"/>
    </w:rPr>
  </w:style>
  <w:style w:type="paragraph" w:customStyle="1" w:styleId="BodyTextIndent2bb4d1f65-70a2-4f69-8af3-194d898dc300">
    <w:name w:val="Body Text Indent 2_bb4d1f65-70a2-4f69-8af3-194d898dc300"/>
    <w:basedOn w:val="a"/>
    <w:qFormat/>
    <w:rsid w:val="00076EBE"/>
    <w:pPr>
      <w:spacing w:after="120" w:line="480" w:lineRule="auto"/>
      <w:ind w:leftChars="200" w:left="200"/>
    </w:pPr>
    <w:rPr>
      <w:rFonts w:ascii="Times New Roman" w:eastAsia="宋体" w:hAnsi="Times New Roman" w:cs="Times New Roman"/>
    </w:rPr>
  </w:style>
  <w:style w:type="paragraph" w:customStyle="1" w:styleId="1">
    <w:name w:val="普通(网站)1"/>
    <w:basedOn w:val="a"/>
    <w:qFormat/>
    <w:rsid w:val="00076EBE"/>
    <w:pPr>
      <w:widowControl/>
      <w:adjustRightInd w:val="0"/>
      <w:spacing w:before="100" w:beforeAutospacing="1" w:after="100" w:afterAutospacing="1" w:line="600" w:lineRule="exact"/>
      <w:ind w:firstLineChars="200" w:firstLine="880"/>
      <w:jc w:val="left"/>
      <w:textAlignment w:val="baseline"/>
    </w:pPr>
    <w:rPr>
      <w:rFonts w:ascii="宋体" w:eastAsia="仿宋_GB2312" w:hAnsi="宋体" w:cs="宋体"/>
      <w:kern w:val="0"/>
      <w:sz w:val="24"/>
    </w:rPr>
  </w:style>
  <w:style w:type="paragraph" w:styleId="a5">
    <w:name w:val="header"/>
    <w:basedOn w:val="a"/>
    <w:link w:val="Char"/>
    <w:rsid w:val="00A964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A9646B"/>
    <w:rPr>
      <w:kern w:val="2"/>
      <w:sz w:val="18"/>
      <w:szCs w:val="18"/>
    </w:rPr>
  </w:style>
  <w:style w:type="paragraph" w:styleId="a6">
    <w:name w:val="footer"/>
    <w:basedOn w:val="a"/>
    <w:link w:val="Char0"/>
    <w:rsid w:val="00A9646B"/>
    <w:pPr>
      <w:tabs>
        <w:tab w:val="center" w:pos="4153"/>
        <w:tab w:val="right" w:pos="8306"/>
      </w:tabs>
      <w:snapToGrid w:val="0"/>
      <w:jc w:val="left"/>
    </w:pPr>
    <w:rPr>
      <w:sz w:val="18"/>
      <w:szCs w:val="18"/>
    </w:rPr>
  </w:style>
  <w:style w:type="character" w:customStyle="1" w:styleId="Char0">
    <w:name w:val="页脚 Char"/>
    <w:basedOn w:val="a1"/>
    <w:link w:val="a6"/>
    <w:rsid w:val="00A9646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119</Words>
  <Characters>681</Characters>
  <Application>Microsoft Office Word</Application>
  <DocSecurity>0</DocSecurity>
  <Lines>5</Lines>
  <Paragraphs>1</Paragraphs>
  <ScaleCrop>false</ScaleCrop>
  <Company>haoxitong.com</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win7-x64-14</cp:lastModifiedBy>
  <cp:revision>3</cp:revision>
  <dcterms:created xsi:type="dcterms:W3CDTF">2024-05-23T01:14:00Z</dcterms:created>
  <dcterms:modified xsi:type="dcterms:W3CDTF">2024-05-23T01:51:00Z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B5E852C8905C49DBABC9F5F56A9B4D10</vt:lpwstr>
  </property>
</Properties>
</file>