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25E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jc w:val="center"/>
        <w:textAlignment w:val="auto"/>
        <w:rPr>
          <w:rFonts w:eastAsia="方正小标宋简体"/>
          <w:bCs/>
          <w:color w:val="auto"/>
          <w:spacing w:val="8320"/>
          <w:w w:val="100"/>
          <w:kern w:val="0"/>
          <w:sz w:val="44"/>
          <w:szCs w:val="44"/>
          <w:highlight w:val="none"/>
          <w:fitText w:val="8320" w:id="1965628746"/>
        </w:rPr>
      </w:pPr>
    </w:p>
    <w:p w14:paraId="736F8359">
      <w:pPr>
        <w:suppressAutoHyphens/>
        <w:bidi w:val="0"/>
        <w:adjustRightInd w:val="0"/>
        <w:snapToGrid w:val="0"/>
        <w:spacing w:line="560" w:lineRule="exact"/>
        <w:ind w:firstLine="0" w:firstLineChars="0"/>
        <w:jc w:val="center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上城区开展地价评估结果确定工作方案</w:t>
      </w:r>
      <w:bookmarkEnd w:id="0"/>
    </w:p>
    <w:p w14:paraId="6EB38530">
      <w:pPr>
        <w:suppressAutoHyphens/>
        <w:bidi w:val="0"/>
        <w:adjustRightInd w:val="0"/>
        <w:snapToGrid w:val="0"/>
        <w:spacing w:line="560" w:lineRule="exact"/>
        <w:ind w:firstLine="0" w:firstLineChars="0"/>
        <w:jc w:val="center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（征求意见稿）</w:t>
      </w:r>
    </w:p>
    <w:p w14:paraId="308BF6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880" w:firstLineChars="200"/>
        <w:jc w:val="center"/>
        <w:textAlignment w:val="auto"/>
        <w:rPr>
          <w:rFonts w:eastAsia="方正小标宋_GBK"/>
          <w:color w:val="auto"/>
          <w:sz w:val="44"/>
          <w:szCs w:val="44"/>
          <w:highlight w:val="none"/>
        </w:rPr>
      </w:pPr>
    </w:p>
    <w:p w14:paraId="28B9AAF2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为进一步加强我区土地出让管理，增强地价集体决策的科学性与严谨性，有序承接市政府下放我区的地价评估结果确定工作，根据国家、省、市文件精神，市政府工作部署及《关于下放部分地价评估结果确定权限的通知》（杭土协〔2024〕1号）具体要求，结合我区实际，制定本方案。</w:t>
      </w:r>
    </w:p>
    <w:p w14:paraId="111FE21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黑体"/>
          <w:color w:val="auto"/>
          <w:sz w:val="32"/>
          <w:szCs w:val="32"/>
          <w:highlight w:val="none"/>
        </w:rPr>
      </w:pPr>
      <w:r>
        <w:rPr>
          <w:rFonts w:eastAsia="黑体"/>
          <w:color w:val="auto"/>
          <w:sz w:val="32"/>
          <w:szCs w:val="32"/>
          <w:highlight w:val="none"/>
        </w:rPr>
        <w:t>决策范围</w:t>
      </w:r>
    </w:p>
    <w:p w14:paraId="1A5D62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eastAsia="仿宋_GB2312"/>
          <w:color w:val="auto"/>
          <w:sz w:val="32"/>
          <w:szCs w:val="32"/>
          <w:highlight w:val="none"/>
        </w:rPr>
        <w:t>本方案适用上城区行政区界（含西湖风景名胜区）内除住宅用地（含商住用地）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公开出让起价</w:t>
      </w:r>
      <w:r>
        <w:rPr>
          <w:rFonts w:eastAsia="仿宋_GB2312"/>
          <w:color w:val="auto"/>
          <w:sz w:val="32"/>
          <w:szCs w:val="32"/>
          <w:highlight w:val="none"/>
        </w:rPr>
        <w:t>以外的地价评估结果确定工作，具体为：</w:t>
      </w:r>
    </w:p>
    <w:p w14:paraId="21B6A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eastAsia="楷体_GB2312"/>
          <w:b/>
          <w:bCs/>
          <w:color w:val="auto"/>
          <w:sz w:val="32"/>
          <w:szCs w:val="32"/>
          <w:highlight w:val="none"/>
        </w:rPr>
        <w:t>1.出让类：</w:t>
      </w:r>
      <w:r>
        <w:rPr>
          <w:rFonts w:eastAsia="仿宋_GB2312"/>
          <w:color w:val="auto"/>
          <w:sz w:val="32"/>
          <w:szCs w:val="32"/>
          <w:highlight w:val="none"/>
        </w:rPr>
        <w:t>招拍挂出让地块出让起价评估结果确定，协议出让地块地价评估结果确定。</w:t>
      </w:r>
    </w:p>
    <w:p w14:paraId="629F8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eastAsia="楷体_GB2312"/>
          <w:b/>
          <w:bCs/>
          <w:color w:val="auto"/>
          <w:sz w:val="32"/>
          <w:szCs w:val="32"/>
          <w:highlight w:val="none"/>
        </w:rPr>
        <w:t>2.审批补办类：</w:t>
      </w:r>
      <w:r>
        <w:rPr>
          <w:rFonts w:eastAsia="仿宋_GB2312"/>
          <w:color w:val="auto"/>
          <w:sz w:val="32"/>
          <w:szCs w:val="32"/>
          <w:highlight w:val="none"/>
        </w:rPr>
        <w:t>划拨（租赁）土地补办出让、规划核验涉及土地（建筑物）超合同约定面积、改变土地使用条件、企事业单位改制土地资产处置等审批补办类事项地价评估结果确定。</w:t>
      </w:r>
    </w:p>
    <w:p w14:paraId="5A497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eastAsia="楷体_GB2312"/>
          <w:b/>
          <w:bCs/>
          <w:color w:val="auto"/>
          <w:sz w:val="32"/>
          <w:szCs w:val="32"/>
          <w:highlight w:val="none"/>
        </w:rPr>
      </w:pPr>
      <w:r>
        <w:rPr>
          <w:rFonts w:eastAsia="楷体_GB2312"/>
          <w:b/>
          <w:bCs/>
          <w:color w:val="auto"/>
          <w:sz w:val="32"/>
          <w:szCs w:val="32"/>
          <w:highlight w:val="none"/>
        </w:rPr>
        <w:t>3.其他需要集体决策的地价评估结果确定。</w:t>
      </w:r>
    </w:p>
    <w:p w14:paraId="596B3E2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黑体"/>
          <w:color w:val="auto"/>
          <w:sz w:val="32"/>
          <w:szCs w:val="32"/>
          <w:highlight w:val="none"/>
        </w:rPr>
      </w:pPr>
      <w:r>
        <w:rPr>
          <w:rFonts w:eastAsia="黑体"/>
          <w:color w:val="auto"/>
          <w:sz w:val="32"/>
          <w:szCs w:val="32"/>
          <w:highlight w:val="none"/>
        </w:rPr>
        <w:t>决策程序</w:t>
      </w:r>
    </w:p>
    <w:p w14:paraId="2B4A4C9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eastAsia="楷体_GB2312"/>
          <w:b/>
          <w:bCs/>
          <w:color w:val="auto"/>
          <w:sz w:val="32"/>
          <w:szCs w:val="32"/>
          <w:highlight w:val="none"/>
        </w:rPr>
      </w:pPr>
      <w:r>
        <w:rPr>
          <w:rFonts w:eastAsia="楷体_GB2312"/>
          <w:b/>
          <w:bCs/>
          <w:color w:val="auto"/>
          <w:sz w:val="32"/>
          <w:szCs w:val="32"/>
          <w:highlight w:val="none"/>
        </w:rPr>
        <w:t>组织地价评估</w:t>
      </w:r>
    </w:p>
    <w:p w14:paraId="15EEC7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eastAsia="仿宋_GB2312"/>
          <w:color w:val="auto"/>
          <w:sz w:val="32"/>
          <w:szCs w:val="32"/>
          <w:highlight w:val="none"/>
        </w:rPr>
        <w:t>1.出让类（不含公开出让工业用地）、审批补办类（不含省属企事业改制土地资产处置）</w:t>
      </w:r>
      <w:r>
        <w:rPr>
          <w:rFonts w:eastAsia="仿宋_GB2312" w:cs="Times New Roman"/>
          <w:color w:val="auto"/>
          <w:sz w:val="32"/>
          <w:szCs w:val="32"/>
          <w:highlight w:val="none"/>
        </w:rPr>
        <w:t>事项，由申请单位（个人）向市规划资源局上城分局提交地价评估所需资料</w:t>
      </w:r>
      <w:r>
        <w:rPr>
          <w:rFonts w:eastAsia="仿宋_GB2312"/>
          <w:color w:val="auto"/>
          <w:sz w:val="32"/>
          <w:szCs w:val="32"/>
          <w:highlight w:val="none"/>
        </w:rPr>
        <w:t>，申请开展地价评估；市规划资源局上城分局根据《资产评估法》《城镇土地估价规程》《国有建设用地使用权出让地价评估技术规范》等法律法规和技术要求，委托3家具有土地评估资质的中介机构（以下简称“评估机构”）分别实施评估。</w:t>
      </w:r>
    </w:p>
    <w:p w14:paraId="75DDEF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 w:cs="Times New Roman"/>
          <w:color w:val="auto"/>
          <w:sz w:val="32"/>
          <w:szCs w:val="32"/>
          <w:highlight w:val="none"/>
        </w:rPr>
      </w:pPr>
      <w:r>
        <w:rPr>
          <w:rFonts w:eastAsia="仿宋_GB2312"/>
          <w:color w:val="auto"/>
          <w:sz w:val="32"/>
          <w:szCs w:val="32"/>
          <w:highlight w:val="none"/>
        </w:rPr>
        <w:t>2.公开出让工业用地</w:t>
      </w:r>
      <w:r>
        <w:rPr>
          <w:rFonts w:eastAsia="仿宋_GB2312" w:cs="Times New Roman"/>
          <w:color w:val="auto"/>
          <w:sz w:val="32"/>
          <w:szCs w:val="32"/>
          <w:highlight w:val="none"/>
        </w:rPr>
        <w:t>，由做地单位自行委托评估机构实施评估。</w:t>
      </w:r>
    </w:p>
    <w:p w14:paraId="56F8CD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 w:cs="Times New Roman"/>
          <w:color w:val="auto"/>
          <w:sz w:val="32"/>
          <w:szCs w:val="32"/>
          <w:highlight w:val="none"/>
        </w:rPr>
      </w:pPr>
      <w:r>
        <w:rPr>
          <w:rFonts w:eastAsia="仿宋_GB2312" w:cs="Times New Roman"/>
          <w:color w:val="auto"/>
          <w:sz w:val="32"/>
          <w:szCs w:val="32"/>
          <w:highlight w:val="none"/>
        </w:rPr>
        <w:t>3.省属企事业单位改制土地资产处置，由申请单位自行委托地价评估；完成土地估价报告后，向市规划资源局上城分局申请评估复核；市规划资源局上城分局收到书面申请后，委托1家评估机构进行评估复核。</w:t>
      </w:r>
    </w:p>
    <w:p w14:paraId="61439C9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eastAsia="楷体_GB2312"/>
          <w:b/>
          <w:bCs/>
          <w:color w:val="auto"/>
          <w:sz w:val="32"/>
          <w:szCs w:val="32"/>
          <w:highlight w:val="none"/>
        </w:rPr>
      </w:pPr>
      <w:r>
        <w:rPr>
          <w:rFonts w:eastAsia="楷体_GB2312"/>
          <w:b/>
          <w:bCs/>
          <w:color w:val="auto"/>
          <w:sz w:val="32"/>
          <w:szCs w:val="32"/>
          <w:highlight w:val="none"/>
        </w:rPr>
        <w:t>专家部门论证</w:t>
      </w:r>
    </w:p>
    <w:p w14:paraId="617C9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 w:cs="Times New Roman"/>
          <w:color w:val="auto"/>
          <w:sz w:val="32"/>
          <w:szCs w:val="32"/>
          <w:highlight w:val="none"/>
        </w:rPr>
      </w:pPr>
      <w:r>
        <w:rPr>
          <w:rFonts w:eastAsia="仿宋_GB2312"/>
          <w:color w:val="auto"/>
          <w:sz w:val="32"/>
          <w:szCs w:val="32"/>
          <w:highlight w:val="none"/>
        </w:rPr>
        <w:t>1.对评估机构出具的初步地价评估结果（含省属企事业单位改制土地资产处置地价评估复核结果），由市规划资源局上城分局召集区发改经信局、区财政局、区住建局</w:t>
      </w:r>
      <w:r>
        <w:rPr>
          <w:rFonts w:eastAsia="仿宋_GB2312" w:cs="Times New Roman"/>
          <w:color w:val="auto"/>
          <w:sz w:val="32"/>
          <w:szCs w:val="32"/>
          <w:highlight w:val="none"/>
        </w:rPr>
        <w:t>等部门（单位）以及3名专家进行集体论证，出具会议纪要并明确建议价格，报区政府决策。</w:t>
      </w:r>
    </w:p>
    <w:p w14:paraId="76DD2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eastAsia="仿宋_GB2312" w:cs="Times New Roman"/>
          <w:color w:val="auto"/>
          <w:sz w:val="32"/>
          <w:szCs w:val="32"/>
          <w:highlight w:val="none"/>
        </w:rPr>
        <w:t>2.公开出让工业用地初步地价评</w:t>
      </w:r>
      <w:r>
        <w:rPr>
          <w:rFonts w:eastAsia="仿宋_GB2312"/>
          <w:color w:val="auto"/>
          <w:sz w:val="32"/>
          <w:szCs w:val="32"/>
          <w:highlight w:val="none"/>
        </w:rPr>
        <w:t>估结果由做地单位组织论证，明确建议价格，</w:t>
      </w:r>
      <w:r>
        <w:rPr>
          <w:rFonts w:eastAsia="仿宋_GB2312" w:cs="Times New Roman"/>
          <w:color w:val="auto"/>
          <w:sz w:val="32"/>
          <w:szCs w:val="32"/>
          <w:highlight w:val="none"/>
        </w:rPr>
        <w:t>报区政府决策。</w:t>
      </w:r>
    </w:p>
    <w:p w14:paraId="796FA5C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eastAsia="楷体_GB2312"/>
          <w:b/>
          <w:bCs/>
          <w:color w:val="auto"/>
          <w:sz w:val="32"/>
          <w:szCs w:val="32"/>
          <w:highlight w:val="none"/>
        </w:rPr>
      </w:pPr>
      <w:r>
        <w:rPr>
          <w:rFonts w:eastAsia="楷体_GB2312"/>
          <w:b/>
          <w:bCs/>
          <w:color w:val="auto"/>
          <w:sz w:val="32"/>
          <w:szCs w:val="32"/>
          <w:highlight w:val="none"/>
        </w:rPr>
        <w:t>区</w:t>
      </w:r>
      <w:r>
        <w:rPr>
          <w:rFonts w:hint="eastAsia" w:eastAsia="楷体_GB2312"/>
          <w:b/>
          <w:bCs/>
          <w:color w:val="auto"/>
          <w:sz w:val="32"/>
          <w:szCs w:val="32"/>
          <w:highlight w:val="none"/>
          <w:lang w:val="en-US" w:eastAsia="zh-CN"/>
        </w:rPr>
        <w:t>政府</w:t>
      </w:r>
      <w:r>
        <w:rPr>
          <w:rFonts w:eastAsia="楷体_GB2312"/>
          <w:b/>
          <w:bCs/>
          <w:color w:val="auto"/>
          <w:sz w:val="32"/>
          <w:szCs w:val="32"/>
          <w:highlight w:val="none"/>
        </w:rPr>
        <w:t>决策</w:t>
      </w:r>
    </w:p>
    <w:p w14:paraId="7D003E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eastAsia="仿宋_GB2312"/>
          <w:color w:val="auto"/>
          <w:sz w:val="32"/>
          <w:szCs w:val="32"/>
          <w:highlight w:val="none"/>
        </w:rPr>
        <w:t>建立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上城区</w:t>
      </w:r>
      <w:r>
        <w:rPr>
          <w:rFonts w:eastAsia="仿宋_GB2312"/>
          <w:color w:val="auto"/>
          <w:sz w:val="32"/>
          <w:szCs w:val="32"/>
          <w:highlight w:val="none"/>
        </w:rPr>
        <w:t>地价评估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结果确定专项工作机制</w:t>
      </w:r>
      <w:r>
        <w:rPr>
          <w:rFonts w:eastAsia="仿宋_GB2312"/>
          <w:color w:val="auto"/>
          <w:sz w:val="32"/>
          <w:szCs w:val="32"/>
          <w:highlight w:val="none"/>
        </w:rPr>
        <w:t>，开展地价评估结果集体决策，具体如下：</w:t>
      </w:r>
    </w:p>
    <w:p w14:paraId="05307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eastAsia="仿宋_GB2312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eastAsia="仿宋_GB2312"/>
          <w:b w:val="0"/>
          <w:bCs w:val="0"/>
          <w:color w:val="auto"/>
          <w:sz w:val="32"/>
          <w:szCs w:val="32"/>
          <w:highlight w:val="none"/>
        </w:rPr>
        <w:t>由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区长</w:t>
      </w:r>
      <w:r>
        <w:rPr>
          <w:rFonts w:eastAsia="仿宋_GB2312"/>
          <w:b w:val="0"/>
          <w:bCs w:val="0"/>
          <w:color w:val="auto"/>
          <w:sz w:val="32"/>
          <w:szCs w:val="32"/>
          <w:highlight w:val="none"/>
        </w:rPr>
        <w:t>召集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区政府办公室、区纪委监委、区发改经信局、区财政局、区住建局、区审计局、区投资促进局和市规划资源局上城分局等部门</w:t>
      </w:r>
      <w:r>
        <w:rPr>
          <w:rFonts w:eastAsia="仿宋_GB2312"/>
          <w:color w:val="auto"/>
          <w:sz w:val="32"/>
          <w:szCs w:val="32"/>
          <w:highlight w:val="none"/>
        </w:rPr>
        <w:t>共同研究确定出让类地块的地价评估结果，出具会议纪要</w:t>
      </w:r>
      <w:r>
        <w:rPr>
          <w:rFonts w:eastAsia="仿宋_GB2312" w:cs="Times New Roman"/>
          <w:color w:val="auto"/>
          <w:sz w:val="32"/>
          <w:szCs w:val="32"/>
          <w:highlight w:val="none"/>
        </w:rPr>
        <w:t>；评估机构出具土地估价报告并按规定程序备案。</w:t>
      </w:r>
    </w:p>
    <w:p w14:paraId="60FE99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eastAsia="仿宋_GB2312" w:cs="Times New Roman"/>
          <w:b w:val="0"/>
          <w:bCs w:val="0"/>
          <w:color w:val="auto"/>
          <w:sz w:val="32"/>
          <w:szCs w:val="32"/>
          <w:highlight w:val="none"/>
        </w:rPr>
        <w:t>由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分管副区长</w:t>
      </w:r>
      <w:r>
        <w:rPr>
          <w:rFonts w:eastAsia="仿宋_GB2312" w:cs="Times New Roman"/>
          <w:b w:val="0"/>
          <w:bCs w:val="0"/>
          <w:color w:val="auto"/>
          <w:sz w:val="32"/>
          <w:szCs w:val="32"/>
          <w:highlight w:val="none"/>
        </w:rPr>
        <w:t>（或委托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区政府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办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副主任</w:t>
      </w:r>
      <w:r>
        <w:rPr>
          <w:rFonts w:eastAsia="仿宋_GB2312" w:cs="Times New Roman"/>
          <w:b w:val="0"/>
          <w:bCs w:val="0"/>
          <w:color w:val="auto"/>
          <w:sz w:val="32"/>
          <w:szCs w:val="32"/>
          <w:highlight w:val="none"/>
        </w:rPr>
        <w:t>）</w:t>
      </w:r>
      <w:r>
        <w:rPr>
          <w:rFonts w:eastAsia="仿宋_GB2312" w:cs="Times New Roman"/>
          <w:color w:val="auto"/>
          <w:sz w:val="32"/>
          <w:szCs w:val="32"/>
          <w:highlight w:val="none"/>
        </w:rPr>
        <w:t>召集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区政府办公室、区纪委监委、区发改经信局、区财政局、区住建局、区审计局和市规划资源局上城分局等部门</w:t>
      </w:r>
      <w:r>
        <w:rPr>
          <w:rFonts w:eastAsia="仿宋_GB2312" w:cs="Times New Roman"/>
          <w:color w:val="auto"/>
          <w:sz w:val="32"/>
          <w:szCs w:val="32"/>
          <w:highlight w:val="none"/>
        </w:rPr>
        <w:t>共同研究确定除出让类地块外的地价评估结果，出具会议纪要；</w:t>
      </w:r>
      <w:r>
        <w:rPr>
          <w:rFonts w:eastAsia="仿宋_GB2312"/>
          <w:color w:val="auto"/>
          <w:sz w:val="32"/>
          <w:szCs w:val="32"/>
          <w:highlight w:val="none"/>
        </w:rPr>
        <w:t>评估机构出具土地估价报告</w:t>
      </w:r>
      <w:r>
        <w:rPr>
          <w:rFonts w:eastAsia="仿宋_GB2312" w:cs="Times New Roman"/>
          <w:color w:val="auto"/>
          <w:sz w:val="32"/>
          <w:szCs w:val="32"/>
          <w:highlight w:val="none"/>
        </w:rPr>
        <w:t>。</w:t>
      </w:r>
    </w:p>
    <w:p w14:paraId="69D82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其他副区长根据具体议题参加会议。相关部门、街道、管委会、国企公司负责人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及相关专家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根据具体议题列席会议。</w:t>
      </w:r>
    </w:p>
    <w:p w14:paraId="5032B0B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黑体"/>
          <w:color w:val="auto"/>
          <w:sz w:val="32"/>
          <w:szCs w:val="32"/>
          <w:highlight w:val="none"/>
        </w:rPr>
      </w:pPr>
      <w:r>
        <w:rPr>
          <w:rFonts w:eastAsia="黑体"/>
          <w:color w:val="auto"/>
          <w:sz w:val="32"/>
          <w:szCs w:val="32"/>
          <w:highlight w:val="none"/>
        </w:rPr>
        <w:t>结果适用</w:t>
      </w:r>
    </w:p>
    <w:p w14:paraId="2B8AA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 w:cs="Times New Roman"/>
          <w:color w:val="auto"/>
          <w:sz w:val="32"/>
          <w:szCs w:val="32"/>
          <w:highlight w:val="none"/>
        </w:rPr>
      </w:pPr>
      <w:r>
        <w:rPr>
          <w:rFonts w:eastAsia="仿宋_GB2312" w:cs="Times New Roman"/>
          <w:color w:val="auto"/>
          <w:sz w:val="32"/>
          <w:szCs w:val="32"/>
          <w:highlight w:val="none"/>
        </w:rPr>
        <w:t>经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eastAsia="仿宋_GB2312"/>
          <w:color w:val="auto"/>
          <w:sz w:val="32"/>
          <w:szCs w:val="32"/>
          <w:highlight w:val="none"/>
        </w:rPr>
        <w:t>地价评估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结果确定专项工作会议</w:t>
      </w:r>
      <w:r>
        <w:rPr>
          <w:rFonts w:eastAsia="仿宋_GB2312" w:cs="Times New Roman"/>
          <w:color w:val="auto"/>
          <w:sz w:val="32"/>
          <w:szCs w:val="32"/>
          <w:highlight w:val="none"/>
        </w:rPr>
        <w:t>集体决策确定的价格，有效期为自会议纪要出具之日起1年。因地块设定的评估条件、相关政策法规发生变化或区政府认为需要重新评估的，应重新评估并提交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eastAsia="仿宋_GB2312"/>
          <w:color w:val="auto"/>
          <w:sz w:val="32"/>
          <w:szCs w:val="32"/>
          <w:highlight w:val="none"/>
        </w:rPr>
        <w:t>地价评估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结果确定专项工作会议</w:t>
      </w:r>
      <w:r>
        <w:rPr>
          <w:rFonts w:eastAsia="仿宋_GB2312" w:cs="Times New Roman"/>
          <w:color w:val="auto"/>
          <w:sz w:val="32"/>
          <w:szCs w:val="32"/>
          <w:highlight w:val="none"/>
        </w:rPr>
        <w:t>集体决策。</w:t>
      </w:r>
    </w:p>
    <w:p w14:paraId="6686F07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黑体"/>
          <w:color w:val="auto"/>
          <w:sz w:val="32"/>
          <w:szCs w:val="32"/>
          <w:highlight w:val="none"/>
        </w:rPr>
      </w:pPr>
      <w:r>
        <w:rPr>
          <w:rFonts w:eastAsia="黑体"/>
          <w:color w:val="auto"/>
          <w:sz w:val="32"/>
          <w:szCs w:val="32"/>
          <w:highlight w:val="none"/>
        </w:rPr>
        <w:t>工作要求</w:t>
      </w:r>
    </w:p>
    <w:p w14:paraId="12A6F2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楷体_GB2312"/>
          <w:b/>
          <w:bCs/>
          <w:color w:val="auto"/>
          <w:sz w:val="32"/>
          <w:szCs w:val="32"/>
          <w:highlight w:val="none"/>
          <w:lang w:val="en-US" w:eastAsia="zh-CN"/>
        </w:rPr>
        <w:t>1.加强</w:t>
      </w:r>
      <w:r>
        <w:rPr>
          <w:rFonts w:eastAsia="楷体_GB2312"/>
          <w:b/>
          <w:bCs/>
          <w:color w:val="auto"/>
          <w:sz w:val="32"/>
          <w:szCs w:val="32"/>
          <w:highlight w:val="none"/>
        </w:rPr>
        <w:t>保障。</w:t>
      </w:r>
      <w:r>
        <w:rPr>
          <w:rFonts w:hint="eastAsia" w:eastAsia="仿宋_GB2312" w:cs="Times New Roman"/>
          <w:color w:val="auto"/>
          <w:sz w:val="32"/>
          <w:szCs w:val="32"/>
          <w:highlight w:val="none"/>
        </w:rPr>
        <w:t>地价评估工作经费纳入年度财政预算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，市规划资源局上城分局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应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提前谋划，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依法依规开展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采购工作，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确保该项工作平稳有序推进。</w:t>
      </w:r>
    </w:p>
    <w:p w14:paraId="19D03A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eastAsia="仿宋_GB2312" w:cs="Times New Roman"/>
          <w:color w:val="auto"/>
          <w:sz w:val="32"/>
          <w:szCs w:val="32"/>
          <w:highlight w:val="none"/>
        </w:rPr>
      </w:pPr>
      <w:r>
        <w:rPr>
          <w:rFonts w:eastAsia="楷体_GB2312"/>
          <w:b/>
          <w:bCs/>
          <w:color w:val="auto"/>
          <w:sz w:val="32"/>
          <w:szCs w:val="32"/>
          <w:highlight w:val="none"/>
        </w:rPr>
        <w:t>2.严格纪律。</w:t>
      </w:r>
      <w:r>
        <w:rPr>
          <w:rFonts w:eastAsia="仿宋_GB2312"/>
          <w:color w:val="auto"/>
          <w:sz w:val="32"/>
          <w:szCs w:val="32"/>
          <w:highlight w:val="none"/>
        </w:rPr>
        <w:t>地价评估工作应独立、客观、公正、自主开展。相关单位要做好会议材料保管和地</w:t>
      </w:r>
      <w:r>
        <w:rPr>
          <w:rFonts w:eastAsia="仿宋_GB2312" w:cs="Times New Roman"/>
          <w:color w:val="auto"/>
          <w:sz w:val="32"/>
          <w:szCs w:val="32"/>
          <w:highlight w:val="none"/>
        </w:rPr>
        <w:t>价</w:t>
      </w:r>
      <w:r>
        <w:rPr>
          <w:rFonts w:hint="eastAsia" w:eastAsia="仿宋_GB2312" w:cs="Times New Roman"/>
          <w:color w:val="auto"/>
          <w:sz w:val="32"/>
          <w:szCs w:val="32"/>
          <w:highlight w:val="none"/>
        </w:rPr>
        <w:t>评估</w:t>
      </w:r>
      <w:r>
        <w:rPr>
          <w:rFonts w:eastAsia="仿宋_GB2312" w:cs="Times New Roman"/>
          <w:color w:val="auto"/>
          <w:sz w:val="32"/>
          <w:szCs w:val="32"/>
          <w:highlight w:val="none"/>
        </w:rPr>
        <w:t>结果保密工作，遵守保密纪律。</w:t>
      </w:r>
    </w:p>
    <w:p w14:paraId="77B92D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eastAsia="楷体_GB2312"/>
          <w:b/>
          <w:bCs/>
          <w:color w:val="auto"/>
          <w:sz w:val="32"/>
          <w:szCs w:val="32"/>
          <w:highlight w:val="none"/>
        </w:rPr>
        <w:t>3.统筹协调。</w:t>
      </w:r>
      <w:r>
        <w:rPr>
          <w:rFonts w:eastAsia="仿宋_GB2312"/>
          <w:color w:val="auto"/>
          <w:sz w:val="32"/>
          <w:szCs w:val="32"/>
          <w:highlight w:val="none"/>
        </w:rPr>
        <w:t>市规划资源局上城分局应及时开展项目收集和组织论证工作，做好会议组织、会议纪要拟定、资料归档及相关协调工作，督促评估机构及时完成备案。</w:t>
      </w:r>
    </w:p>
    <w:p w14:paraId="0B36FD63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422" w:firstLineChars="200"/>
        <w:textAlignment w:val="auto"/>
        <w:rPr>
          <w:highlight w:val="none"/>
        </w:rPr>
      </w:pPr>
    </w:p>
    <w:p w14:paraId="2684C6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附件：1.上城区地价评估结果确定专项工作议题申报</w:t>
      </w:r>
    </w:p>
    <w:p w14:paraId="670276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2.相关会议纪要模板</w:t>
      </w:r>
    </w:p>
    <w:p w14:paraId="6D116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 w14:paraId="5FE174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 w14:paraId="0694C2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 w14:paraId="2C65DAE7">
      <w:pP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br w:type="page"/>
      </w:r>
    </w:p>
    <w:p w14:paraId="10A796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附件1：</w:t>
      </w:r>
    </w:p>
    <w:p w14:paraId="7F5F2C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sz w:val="44"/>
          <w:szCs w:val="44"/>
          <w:highlight w:val="none"/>
        </w:rPr>
      </w:pPr>
    </w:p>
    <w:p w14:paraId="54F7B0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  <w:highlight w:val="none"/>
        </w:rPr>
        <w:t>上城</w:t>
      </w: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  <w:highlight w:val="none"/>
          <w:lang w:val="en-US" w:eastAsia="zh-CN"/>
        </w:rPr>
        <w:t>区</w:t>
      </w: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  <w:highlight w:val="none"/>
        </w:rPr>
        <w:t>地价评估</w:t>
      </w: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  <w:highlight w:val="none"/>
          <w:lang w:val="en-US" w:eastAsia="zh-CN"/>
        </w:rPr>
        <w:t>结果确定专项工作</w:t>
      </w:r>
    </w:p>
    <w:p w14:paraId="3D7B43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  <w:highlight w:val="none"/>
        </w:rPr>
        <w:t>议题申报</w:t>
      </w:r>
    </w:p>
    <w:p w14:paraId="465BC4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ascii="仿宋_GB2312" w:hAnsi="宋体" w:eastAsia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宋体" w:eastAsia="仿宋_GB2312" w:cs="仿宋_GB2312"/>
          <w:color w:val="auto"/>
          <w:sz w:val="30"/>
          <w:szCs w:val="30"/>
          <w:highlight w:val="none"/>
        </w:rPr>
        <w:t>提交单位：</w:t>
      </w:r>
      <w:r>
        <w:rPr>
          <w:rFonts w:ascii="仿宋_GB2312" w:hAnsi="宋体" w:eastAsia="仿宋_GB2312" w:cs="仿宋_GB2312"/>
          <w:color w:val="auto"/>
          <w:sz w:val="30"/>
          <w:szCs w:val="30"/>
          <w:highlight w:val="none"/>
        </w:rPr>
        <w:t xml:space="preserve">       </w:t>
      </w:r>
      <w:r>
        <w:rPr>
          <w:rFonts w:hint="eastAsia" w:ascii="仿宋_GB2312" w:hAnsi="宋体" w:eastAsia="仿宋_GB2312" w:cs="仿宋_GB2312"/>
          <w:color w:val="auto"/>
          <w:sz w:val="30"/>
          <w:szCs w:val="30"/>
          <w:highlight w:val="none"/>
          <w:lang w:val="en-US" w:eastAsia="zh-CN"/>
        </w:rPr>
        <w:t xml:space="preserve">         </w:t>
      </w:r>
      <w:r>
        <w:rPr>
          <w:rFonts w:ascii="仿宋_GB2312" w:hAnsi="宋体" w:eastAsia="仿宋_GB2312" w:cs="仿宋_GB2312"/>
          <w:color w:val="auto"/>
          <w:sz w:val="30"/>
          <w:szCs w:val="30"/>
          <w:highlight w:val="none"/>
        </w:rPr>
        <w:t xml:space="preserve">        </w:t>
      </w:r>
      <w:r>
        <w:rPr>
          <w:rFonts w:hint="eastAsia" w:ascii="仿宋_GB2312" w:hAnsi="宋体" w:eastAsia="仿宋_GB2312" w:cs="仿宋_GB2312"/>
          <w:color w:val="auto"/>
          <w:sz w:val="30"/>
          <w:szCs w:val="30"/>
          <w:highlight w:val="none"/>
        </w:rPr>
        <w:t>提交时间：</w:t>
      </w:r>
      <w:r>
        <w:rPr>
          <w:rFonts w:ascii="仿宋_GB2312" w:hAnsi="宋体" w:eastAsia="仿宋_GB2312" w:cs="仿宋_GB2312"/>
          <w:color w:val="auto"/>
          <w:sz w:val="30"/>
          <w:szCs w:val="30"/>
          <w:highlight w:val="none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0"/>
          <w:szCs w:val="30"/>
          <w:highlight w:val="none"/>
        </w:rPr>
        <w:t>年</w:t>
      </w:r>
      <w:r>
        <w:rPr>
          <w:rFonts w:ascii="仿宋_GB2312" w:hAnsi="宋体" w:eastAsia="仿宋_GB2312" w:cs="仿宋_GB2312"/>
          <w:color w:val="auto"/>
          <w:sz w:val="30"/>
          <w:szCs w:val="30"/>
          <w:highlight w:val="none"/>
        </w:rPr>
        <w:t xml:space="preserve">   </w:t>
      </w:r>
      <w:r>
        <w:rPr>
          <w:rFonts w:hint="eastAsia" w:ascii="仿宋_GB2312" w:hAnsi="宋体" w:eastAsia="仿宋_GB2312" w:cs="仿宋_GB2312"/>
          <w:color w:val="auto"/>
          <w:sz w:val="30"/>
          <w:szCs w:val="30"/>
          <w:highlight w:val="none"/>
        </w:rPr>
        <w:t>月</w:t>
      </w:r>
      <w:r>
        <w:rPr>
          <w:rFonts w:ascii="仿宋_GB2312" w:hAnsi="宋体" w:eastAsia="仿宋_GB2312" w:cs="仿宋_GB2312"/>
          <w:color w:val="auto"/>
          <w:sz w:val="30"/>
          <w:szCs w:val="30"/>
          <w:highlight w:val="none"/>
        </w:rPr>
        <w:t xml:space="preserve">  </w:t>
      </w:r>
      <w:r>
        <w:rPr>
          <w:rFonts w:hint="eastAsia" w:ascii="仿宋_GB2312" w:hAnsi="宋体" w:eastAsia="仿宋_GB2312" w:cs="仿宋_GB2312"/>
          <w:color w:val="auto"/>
          <w:sz w:val="30"/>
          <w:szCs w:val="30"/>
          <w:highlight w:val="none"/>
        </w:rPr>
        <w:t>日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2502"/>
        <w:gridCol w:w="781"/>
        <w:gridCol w:w="1612"/>
        <w:gridCol w:w="3249"/>
      </w:tblGrid>
      <w:tr w14:paraId="53755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4AA47"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</w:rPr>
              <w:t>议题名称</w:t>
            </w:r>
          </w:p>
        </w:tc>
        <w:tc>
          <w:tcPr>
            <w:tcW w:w="8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A8A30">
            <w:pPr>
              <w:snapToGrid w:val="0"/>
              <w:spacing w:line="300" w:lineRule="auto"/>
              <w:ind w:right="150"/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（与汇报材料议题名称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须一致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）</w:t>
            </w:r>
          </w:p>
        </w:tc>
      </w:tr>
      <w:tr w14:paraId="735CB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F4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lang w:eastAsia="zh-CN"/>
              </w:rPr>
              <w:t>提交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</w:rPr>
              <w:t>单位</w:t>
            </w:r>
          </w:p>
          <w:p w14:paraId="2BF4A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（盖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章）</w:t>
            </w:r>
          </w:p>
        </w:tc>
        <w:tc>
          <w:tcPr>
            <w:tcW w:w="3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AD64B">
            <w:pPr>
              <w:snapToGrid w:val="0"/>
              <w:spacing w:line="300" w:lineRule="auto"/>
              <w:jc w:val="both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86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spacing w:val="-34"/>
                <w:sz w:val="32"/>
                <w:szCs w:val="32"/>
                <w:highlight w:val="none"/>
              </w:rPr>
              <w:t>主要负责人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34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  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34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D7E59">
            <w:pPr>
              <w:snapToGrid w:val="0"/>
              <w:spacing w:line="300" w:lineRule="auto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 w14:paraId="77E86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  <w:jc w:val="center"/>
        </w:trPr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C8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lang w:eastAsia="zh-CN"/>
              </w:rPr>
              <w:t>提请决策</w:t>
            </w:r>
          </w:p>
          <w:p w14:paraId="2273E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lang w:eastAsia="zh-CN"/>
              </w:rPr>
              <w:t>事项</w:t>
            </w:r>
          </w:p>
        </w:tc>
        <w:tc>
          <w:tcPr>
            <w:tcW w:w="8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EF1CB">
            <w:pPr>
              <w:snapToGrid w:val="0"/>
              <w:spacing w:line="300" w:lineRule="auto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 w14:paraId="4C071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C9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</w:rPr>
              <w:t>涉及单位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（需列席单位）</w:t>
            </w:r>
          </w:p>
        </w:tc>
        <w:tc>
          <w:tcPr>
            <w:tcW w:w="8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51AB5">
            <w:pPr>
              <w:snapToGrid w:val="0"/>
              <w:spacing w:line="300" w:lineRule="auto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 w14:paraId="3EB83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8EAF3">
            <w:pPr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lang w:eastAsia="zh-CN"/>
              </w:rPr>
              <w:t>主要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</w:rPr>
              <w:t>涉及单位意见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60298">
            <w:pPr>
              <w:snapToGrid w:val="0"/>
              <w:spacing w:line="300" w:lineRule="auto"/>
              <w:ind w:right="150"/>
              <w:jc w:val="center"/>
              <w:rPr>
                <w:rFonts w:ascii="仿宋_GB2312" w:hAnsi="仿宋_GB2312" w:eastAsia="仿宋_GB2312" w:cs="仿宋_GB2312"/>
                <w:b/>
                <w:color w:val="auto"/>
                <w:sz w:val="32"/>
                <w:szCs w:val="32"/>
                <w:highlight w:val="none"/>
              </w:rPr>
            </w:pPr>
            <w:r>
              <w:rPr>
                <w:rFonts w:ascii="仿宋_GB2312" w:hAnsi="仿宋_GB2312" w:eastAsia="仿宋_GB2312" w:cs="仿宋_GB2312"/>
                <w:b/>
                <w:color w:val="auto"/>
                <w:sz w:val="32"/>
                <w:szCs w:val="32"/>
                <w:highlight w:val="none"/>
              </w:rPr>
              <w:t>单位</w:t>
            </w:r>
          </w:p>
        </w:tc>
        <w:tc>
          <w:tcPr>
            <w:tcW w:w="5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49A42">
            <w:pPr>
              <w:snapToGrid w:val="0"/>
              <w:spacing w:line="300" w:lineRule="auto"/>
              <w:ind w:right="15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ascii="仿宋_GB2312" w:hAnsi="仿宋_GB2312" w:eastAsia="仿宋_GB2312" w:cs="仿宋_GB2312"/>
                <w:b/>
                <w:color w:val="auto"/>
                <w:sz w:val="32"/>
                <w:szCs w:val="32"/>
                <w:highlight w:val="none"/>
              </w:rPr>
              <w:t>相关意见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（可另附附件）</w:t>
            </w:r>
          </w:p>
          <w:p w14:paraId="70E370FE">
            <w:pPr>
              <w:snapToGrid w:val="0"/>
              <w:spacing w:line="300" w:lineRule="auto"/>
              <w:ind w:right="15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（包括一类部门、二类部门）</w:t>
            </w:r>
          </w:p>
        </w:tc>
      </w:tr>
      <w:tr w14:paraId="0CFFF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E6E99">
            <w:pPr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33387">
            <w:pPr>
              <w:snapToGrid w:val="0"/>
              <w:ind w:right="150" w:rightChars="0"/>
              <w:jc w:val="center"/>
              <w:rPr>
                <w:rFonts w:ascii="仿宋_GB2312" w:hAnsi="仿宋_GB2312" w:eastAsia="仿宋_GB2312" w:cs="仿宋_GB2312"/>
                <w:b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财政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局</w:t>
            </w:r>
          </w:p>
        </w:tc>
        <w:tc>
          <w:tcPr>
            <w:tcW w:w="5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C87AF">
            <w:pPr>
              <w:snapToGrid w:val="0"/>
              <w:spacing w:line="300" w:lineRule="auto"/>
              <w:ind w:right="150" w:right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49044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A116F">
            <w:pPr>
              <w:snapToGrid w:val="0"/>
              <w:spacing w:line="300" w:lineRule="auto"/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59C1B">
            <w:pPr>
              <w:snapToGrid w:val="0"/>
              <w:ind w:right="150" w:rightChars="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上城规资分局</w:t>
            </w:r>
          </w:p>
        </w:tc>
        <w:tc>
          <w:tcPr>
            <w:tcW w:w="5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986D9">
            <w:pPr>
              <w:snapToGrid w:val="0"/>
              <w:spacing w:line="300" w:lineRule="auto"/>
              <w:ind w:right="150" w:rightChars="0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 w14:paraId="62244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C4E0B">
            <w:pPr>
              <w:snapToGrid w:val="0"/>
              <w:spacing w:line="300" w:lineRule="auto"/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44641">
            <w:pPr>
              <w:snapToGrid w:val="0"/>
              <w:ind w:right="15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...</w:t>
            </w:r>
          </w:p>
        </w:tc>
        <w:tc>
          <w:tcPr>
            <w:tcW w:w="5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81E74">
            <w:pPr>
              <w:snapToGrid w:val="0"/>
              <w:spacing w:line="300" w:lineRule="auto"/>
              <w:ind w:right="150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 w14:paraId="2C9F3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F2EDC">
            <w:pPr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区政府办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</w:rPr>
              <w:t>意见</w:t>
            </w:r>
          </w:p>
        </w:tc>
        <w:tc>
          <w:tcPr>
            <w:tcW w:w="8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5F826">
            <w:pPr>
              <w:snapToGrid w:val="0"/>
              <w:spacing w:line="300" w:lineRule="auto"/>
              <w:ind w:right="150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  <w:p w14:paraId="60C9AC8B">
            <w:pPr>
              <w:snapToGrid w:val="0"/>
              <w:spacing w:line="300" w:lineRule="auto"/>
              <w:ind w:right="150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  <w:p w14:paraId="0F0C898C">
            <w:pPr>
              <w:snapToGrid w:val="0"/>
              <w:spacing w:line="300" w:lineRule="auto"/>
              <w:ind w:right="15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 xml:space="preserve">                                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年     月     日</w:t>
            </w:r>
          </w:p>
        </w:tc>
      </w:tr>
      <w:tr w14:paraId="1C559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  <w:jc w:val="center"/>
        </w:trPr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C190F">
            <w:pPr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分管区领导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</w:rPr>
              <w:t>意见</w:t>
            </w:r>
          </w:p>
        </w:tc>
        <w:tc>
          <w:tcPr>
            <w:tcW w:w="8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4A161">
            <w:pPr>
              <w:snapToGrid w:val="0"/>
              <w:spacing w:line="300" w:lineRule="auto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  <w:p w14:paraId="4FAF2EF8">
            <w:pPr>
              <w:snapToGrid w:val="0"/>
              <w:spacing w:line="300" w:lineRule="auto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  <w:p w14:paraId="2AB3F782">
            <w:pPr>
              <w:snapToGrid w:val="0"/>
              <w:spacing w:line="300" w:lineRule="auto"/>
              <w:ind w:right="150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 xml:space="preserve">   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 xml:space="preserve">  年     月     日</w:t>
            </w:r>
          </w:p>
        </w:tc>
      </w:tr>
    </w:tbl>
    <w:p w14:paraId="73D84B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eastAsia="方正小标宋简体" w:cs="Times New Roman"/>
          <w:color w:val="auto"/>
          <w:spacing w:val="5"/>
          <w:sz w:val="43"/>
          <w:szCs w:val="43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附件2：</w:t>
      </w:r>
    </w:p>
    <w:p w14:paraId="595BAF48"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 w:cs="Times New Roman"/>
          <w:color w:val="auto"/>
          <w:spacing w:val="5"/>
          <w:sz w:val="43"/>
          <w:szCs w:val="43"/>
          <w:highlight w:val="none"/>
          <w:lang w:val="en-US" w:eastAsia="zh-CN"/>
        </w:rPr>
      </w:pPr>
    </w:p>
    <w:p w14:paraId="29B7EA4F"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color w:val="auto"/>
          <w:spacing w:val="5"/>
          <w:sz w:val="43"/>
          <w:szCs w:val="43"/>
          <w:highlight w:val="none"/>
        </w:rPr>
      </w:pPr>
      <w:r>
        <w:rPr>
          <w:rFonts w:hint="eastAsia" w:ascii="方正小标宋简体" w:eastAsia="方正小标宋简体" w:cs="Times New Roman"/>
          <w:color w:val="auto"/>
          <w:spacing w:val="5"/>
          <w:sz w:val="43"/>
          <w:szCs w:val="43"/>
          <w:highlight w:val="none"/>
          <w:lang w:val="en-US" w:eastAsia="zh-CN"/>
        </w:rPr>
        <w:t>上城区地价评估</w:t>
      </w:r>
      <w:r>
        <w:rPr>
          <w:rFonts w:hint="eastAsia" w:ascii="方正小标宋简体" w:eastAsia="方正小标宋简体"/>
          <w:color w:val="auto"/>
          <w:spacing w:val="5"/>
          <w:sz w:val="43"/>
          <w:szCs w:val="43"/>
          <w:highlight w:val="none"/>
        </w:rPr>
        <w:t>论证</w:t>
      </w:r>
      <w:r>
        <w:rPr>
          <w:rFonts w:hint="eastAsia" w:ascii="方正小标宋简体" w:eastAsia="方正小标宋简体"/>
          <w:color w:val="auto"/>
          <w:spacing w:val="5"/>
          <w:sz w:val="43"/>
          <w:szCs w:val="43"/>
          <w:highlight w:val="none"/>
          <w:lang w:val="en-US" w:eastAsia="zh-CN"/>
        </w:rPr>
        <w:t>结果</w:t>
      </w:r>
      <w:r>
        <w:rPr>
          <w:rFonts w:hint="eastAsia" w:ascii="方正小标宋简体" w:eastAsia="方正小标宋简体"/>
          <w:color w:val="auto"/>
          <w:spacing w:val="5"/>
          <w:sz w:val="43"/>
          <w:szCs w:val="43"/>
          <w:highlight w:val="none"/>
        </w:rPr>
        <w:t>会议纪要</w:t>
      </w:r>
    </w:p>
    <w:p w14:paraId="2F55B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597AF2B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2024年X月XX日，XX主持召开地价集体论证会议。参加会议的有：……。2024年X月XX日，XX主持召开地价评估局审会议。参加会议的有：……。现将上述会议研究论证的有关事项纪要如下：</w:t>
      </w:r>
    </w:p>
    <w:p w14:paraId="58B2F55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会议听取并论证了XX公司、XX公司和XX公司评估的X宗出让类地价评估建议价，X宗审批补办类地价评估建议价。</w:t>
      </w:r>
    </w:p>
    <w:p w14:paraId="1228946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24" w:firstLineChars="200"/>
        <w:textAlignment w:val="auto"/>
        <w:rPr>
          <w:rFonts w:hint="eastAsia" w:ascii="黑体" w:hAnsi="黑体" w:eastAsia="黑体" w:cs="黑体"/>
          <w:color w:val="auto"/>
          <w:spacing w:val="-4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pacing w:val="-4"/>
          <w:sz w:val="32"/>
          <w:szCs w:val="32"/>
          <w:highlight w:val="none"/>
          <w:lang w:eastAsia="zh-CN"/>
        </w:rPr>
        <w:t>一、出让类评估建议价</w:t>
      </w:r>
    </w:p>
    <w:p w14:paraId="69AEC3E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1.XXXX 地块（东至XX ，南至 XX ，西至XX ，北至XX）， 该地块为商业商务用地，用地面积XX亩，容积率 XX ，总建筑面积约 XX万平方米，楼面评估建议价格为XX元/平方米，估价期日为2024年XX月XX日。</w:t>
      </w:r>
    </w:p>
    <w:p w14:paraId="094E8A3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24" w:firstLineChars="200"/>
        <w:textAlignment w:val="auto"/>
        <w:rPr>
          <w:rFonts w:hint="eastAsia" w:ascii="黑体" w:hAnsi="黑体" w:eastAsia="黑体" w:cs="黑体"/>
          <w:color w:val="auto"/>
          <w:spacing w:val="-4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pacing w:val="-4"/>
          <w:sz w:val="32"/>
          <w:szCs w:val="32"/>
          <w:highlight w:val="none"/>
          <w:lang w:eastAsia="zh-CN"/>
        </w:rPr>
        <w:t>二、审批补办类评估建议价</w:t>
      </w:r>
    </w:p>
    <w:p w14:paraId="56ACFF8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1.原权利人为XX，现申请人为XX，位于XX（东至XX，南至XX，西至XX，北至XX），XX用地，出让土地使用权楼面评估建议价格为XX元/平方米，划拨土地使用权楼面评估建议价格为XX元/平方米，估价期日为2024年XX月XX日。</w:t>
      </w:r>
    </w:p>
    <w:p w14:paraId="1FA6A71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上述地价评估建议价格自2024年XX月XX日起一年有效。若因地块设定的评估条件、相关政策法规发生变化或区政府认为需要重新评估的，应重新启动评估。</w:t>
      </w:r>
    </w:p>
    <w:p w14:paraId="47E6B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       </w:t>
      </w:r>
    </w:p>
    <w:p w14:paraId="731B7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杭州市规划和自然资源局上城分局（盖章）</w:t>
      </w:r>
    </w:p>
    <w:p w14:paraId="3FF141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  2024年XX月XX日</w:t>
      </w:r>
    </w:p>
    <w:p w14:paraId="5689CF16">
      <w:pPr>
        <w:jc w:val="left"/>
        <w:rPr>
          <w:color w:val="auto"/>
          <w:highlight w:val="none"/>
        </w:rPr>
      </w:pPr>
      <w:r>
        <w:rPr>
          <w:rFonts w:eastAsia="仿宋_GB2312"/>
          <w:color w:val="auto"/>
          <w:spacing w:val="-5"/>
          <w:sz w:val="32"/>
          <w:szCs w:val="32"/>
          <w:highlight w:val="none"/>
        </w:rPr>
        <w:br w:type="page"/>
      </w:r>
    </w:p>
    <w:p w14:paraId="2FB77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eastAsia="方正小标宋简体" w:cs="Times New Roman"/>
          <w:color w:val="auto"/>
          <w:spacing w:val="5"/>
          <w:sz w:val="43"/>
          <w:szCs w:val="43"/>
          <w:highlight w:val="none"/>
          <w:lang w:val="en-US" w:eastAsia="zh-CN"/>
        </w:rPr>
      </w:pPr>
    </w:p>
    <w:p w14:paraId="112EB0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eastAsia="方正小标宋简体" w:cs="Times New Roman"/>
          <w:color w:val="auto"/>
          <w:spacing w:val="5"/>
          <w:sz w:val="43"/>
          <w:szCs w:val="43"/>
          <w:highlight w:val="none"/>
          <w:lang w:val="en-US" w:eastAsia="zh-CN"/>
        </w:rPr>
      </w:pPr>
      <w:r>
        <w:rPr>
          <w:rFonts w:hint="eastAsia" w:ascii="方正小标宋简体" w:eastAsia="方正小标宋简体" w:cs="Times New Roman"/>
          <w:color w:val="auto"/>
          <w:spacing w:val="5"/>
          <w:sz w:val="43"/>
          <w:szCs w:val="43"/>
          <w:highlight w:val="none"/>
          <w:lang w:val="en-US" w:eastAsia="zh-CN"/>
        </w:rPr>
        <w:t>上城区地价评估结果确定专项工作</w:t>
      </w:r>
    </w:p>
    <w:p w14:paraId="08CE7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ascii="方正小标宋简体" w:eastAsia="方正小标宋简体" w:cs="Times New Roman"/>
          <w:color w:val="auto"/>
          <w:spacing w:val="5"/>
          <w:sz w:val="43"/>
          <w:szCs w:val="43"/>
          <w:highlight w:val="none"/>
        </w:rPr>
      </w:pPr>
      <w:r>
        <w:rPr>
          <w:rFonts w:hint="eastAsia" w:ascii="方正小标宋简体" w:eastAsia="方正小标宋简体" w:cs="Times New Roman"/>
          <w:color w:val="auto"/>
          <w:spacing w:val="5"/>
          <w:sz w:val="43"/>
          <w:szCs w:val="43"/>
          <w:highlight w:val="none"/>
          <w:lang w:eastAsia="zh-CN"/>
        </w:rPr>
        <w:t>会议</w:t>
      </w:r>
      <w:r>
        <w:rPr>
          <w:rFonts w:ascii="方正小标宋简体" w:eastAsia="方正小标宋简体" w:cs="Times New Roman"/>
          <w:color w:val="auto"/>
          <w:spacing w:val="5"/>
          <w:sz w:val="43"/>
          <w:szCs w:val="43"/>
          <w:highlight w:val="none"/>
        </w:rPr>
        <w:t>纪要</w:t>
      </w:r>
    </w:p>
    <w:p w14:paraId="7F3901F3">
      <w:pPr>
        <w:spacing w:line="269" w:lineRule="auto"/>
        <w:rPr>
          <w:color w:val="auto"/>
          <w:highlight w:val="none"/>
        </w:rPr>
      </w:pPr>
    </w:p>
    <w:p w14:paraId="5EA051F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2024年X月XX日，XXX主持召开上城区地价评估结果确定专项工作第 XX次会议，XX、XX等成员单位的负责人参加了会议。会议就 XXXXX地块等 X宗出让类土地评估价、 X宗审批补办类土地评估价进行了讨论研究。现将会议确定的有关事项纪要如下：</w:t>
      </w:r>
    </w:p>
    <w:p w14:paraId="7E0A19F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24" w:firstLineChars="200"/>
        <w:textAlignment w:val="auto"/>
        <w:rPr>
          <w:rFonts w:hint="eastAsia" w:ascii="黑体" w:hAnsi="黑体" w:eastAsia="黑体" w:cs="黑体"/>
          <w:color w:val="auto"/>
          <w:spacing w:val="8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pacing w:val="-4"/>
          <w:sz w:val="32"/>
          <w:szCs w:val="32"/>
          <w:highlight w:val="none"/>
          <w:lang w:eastAsia="zh-CN"/>
        </w:rPr>
        <w:t>一、出让类评估价</w:t>
      </w:r>
    </w:p>
    <w:p w14:paraId="4E9E07C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1.XX地块（东至XX，南至 XX，西至 XX，北至 XX） ，商业商务用地，用地面积 XX亩，容积率XX，总建筑面积约 XX 万平方米， 出让起价（底价）楼面价确认为 XX元/平方米。</w:t>
      </w:r>
    </w:p>
    <w:p w14:paraId="7430E14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24" w:firstLineChars="200"/>
        <w:textAlignment w:val="auto"/>
        <w:rPr>
          <w:rFonts w:hint="eastAsia" w:ascii="黑体" w:hAnsi="黑体" w:eastAsia="黑体" w:cs="黑体"/>
          <w:color w:val="auto"/>
          <w:spacing w:val="-4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pacing w:val="-4"/>
          <w:sz w:val="32"/>
          <w:szCs w:val="32"/>
          <w:highlight w:val="none"/>
          <w:lang w:eastAsia="zh-CN"/>
        </w:rPr>
        <w:t>二、审批补办类评估价</w:t>
      </w:r>
    </w:p>
    <w:p w14:paraId="13EB65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1.原权利人为XX，现申请人为XX，位于XX（东至XX，南至XX，西至XX，北至XX），XX用地，出让土地使用权楼面评估确定价格为XX元/平方米，划拨土地使用权楼面评估确定价格为XX元/平方米，估价期日为2024年XX月XX日。</w:t>
      </w:r>
    </w:p>
    <w:p w14:paraId="2E141CA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上述地价评估确定价格自2024年XX月XX日起一年有效。若因地块设定的评估条件、相关政策法规发生变化或区政府认为需要重新评估的，应重新启动评估。</w:t>
      </w:r>
    </w:p>
    <w:p w14:paraId="60F7FC7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textAlignment w:val="auto"/>
        <w:rPr>
          <w:rFonts w:hint="eastAsia" w:ascii="Calibri" w:hAnsi="Calibri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293A9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right"/>
        <w:textAlignment w:val="auto"/>
        <w:rPr>
          <w:rFonts w:hint="eastAsia" w:ascii="Calibri" w:hAnsi="Calibri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eastAsia="仿宋_GB2312"/>
          <w:color w:val="auto"/>
          <w:sz w:val="32"/>
          <w:szCs w:val="32"/>
          <w:highlight w:val="none"/>
        </w:rPr>
        <w:t xml:space="preserve">                   </w:t>
      </w:r>
      <w:r>
        <w:rPr>
          <w:rFonts w:hint="eastAsia" w:ascii="Calibri" w:hAnsi="Calibri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杭州市上城区人民政府（盖章）</w:t>
      </w:r>
    </w:p>
    <w:p w14:paraId="4E75A86C">
      <w:r>
        <w:rPr>
          <w:rFonts w:hint="eastAsia" w:ascii="Calibri" w:hAnsi="Calibri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            </w:t>
      </w:r>
      <w:r>
        <w:rPr>
          <w:rFonts w:hint="eastAsia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</w:t>
      </w:r>
      <w:r>
        <w:rPr>
          <w:rFonts w:hint="eastAsia" w:ascii="Calibri" w:hAnsi="Calibri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2024年XX月XX</w:t>
      </w:r>
      <w:r>
        <w:rPr>
          <w:rFonts w:hint="eastAsia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173AB99-FEC4-4B61-B4EA-7367E27959C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E9B0D4B-2B30-451C-B89F-496BB2461FD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61E9F96-60EB-4E49-A110-1A1B554E988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6817F5B-A9F5-4DFE-B659-A78069A2DBCA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41ADB093-AE2C-4311-B9AB-A08C96D50F1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E4FC8BCE-EDBB-4F0C-803F-B1EDE668E4DB}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  <w:embedRegular r:id="rId7" w:fontKey="{DCE6713A-F32D-4101-A875-FD26C2E9DD7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59D650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049A79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4049A79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44D02A"/>
    <w:multiLevelType w:val="singleLevel"/>
    <w:tmpl w:val="0044D02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B8CFCDC"/>
    <w:multiLevelType w:val="singleLevel"/>
    <w:tmpl w:val="4B8CFCD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yNzFiNGEyZjNiM2Q0NmNjMDBlYmNiNzgyYWQzZDgifQ=="/>
  </w:docVars>
  <w:rsids>
    <w:rsidRoot w:val="541A3FE0"/>
    <w:rsid w:val="04A44916"/>
    <w:rsid w:val="04A8688D"/>
    <w:rsid w:val="29B37FA6"/>
    <w:rsid w:val="358643DE"/>
    <w:rsid w:val="541A3FE0"/>
    <w:rsid w:val="651915C4"/>
    <w:rsid w:val="6F6C409E"/>
    <w:rsid w:val="71333A0D"/>
    <w:rsid w:val="7F6F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Lines="50" w:afterLines="50" w:line="336" w:lineRule="auto"/>
      <w:ind w:firstLine="200" w:firstLineChars="200"/>
      <w:outlineLvl w:val="0"/>
    </w:pPr>
    <w:rPr>
      <w:rFonts w:ascii="Times New Roman" w:hAnsi="Times New Roman" w:eastAsia="方正小标宋简体"/>
      <w:b/>
      <w:bCs/>
      <w:kern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Body Text First Indent"/>
    <w:basedOn w:val="2"/>
    <w:qFormat/>
    <w:uiPriority w:val="0"/>
    <w:pPr>
      <w:spacing w:line="500" w:lineRule="exact"/>
      <w:ind w:firstLine="420"/>
    </w:pPr>
    <w:rPr>
      <w:rFonts w:hint="default" w:ascii="Times New Roman" w:hAnsi="Times New Roman" w:eastAsia="宋体"/>
      <w:sz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_Style 9"/>
    <w:basedOn w:val="1"/>
    <w:next w:val="10"/>
    <w:qFormat/>
    <w:uiPriority w:val="0"/>
    <w:pPr>
      <w:ind w:firstLine="200" w:firstLineChars="200"/>
    </w:pPr>
    <w:rPr>
      <w:rFonts w:ascii="Calibri" w:hAnsi="Calibri" w:eastAsia="宋体" w:cs="Times New Roman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2477</Words>
  <Characters>2597</Characters>
  <Lines>0</Lines>
  <Paragraphs>0</Paragraphs>
  <TotalTime>69</TotalTime>
  <ScaleCrop>false</ScaleCrop>
  <LinksUpToDate>false</LinksUpToDate>
  <CharactersWithSpaces>2833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2024-08-01T01:21:00Z</dcterms:created>
  <dc:creator>suepanda</dc:creator>
  <cp:lastModifiedBy>suepanda</cp:lastModifiedBy>
  <cp:lastPrinted>2024-08-06T06:33:18Z</cp:lastPrinted>
  <dcterms:modified xsi:type="dcterms:W3CDTF">2024-08-06T07:22:08Z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523EEBA066C44E83A9750F957537AA7F_13</vt:lpwstr>
  </property>
</Properties>
</file>