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eastAsia" w:ascii="方正小标宋简体" w:hAnsi="方正小标宋简体" w:eastAsia="方正小标宋简体" w:cs="方正小标宋简体"/>
          <w:highlight w:val="none"/>
        </w:rPr>
      </w:pPr>
      <w:bookmarkStart w:id="0" w:name="_Toc121303918"/>
      <w:r>
        <w:rPr>
          <w:rFonts w:hint="eastAsia" w:ascii="方正小标宋简体" w:hAnsi="方正小标宋简体" w:eastAsia="方正小标宋简体" w:cs="方正小标宋简体"/>
          <w:highlight w:val="none"/>
        </w:rPr>
        <w:t>浙江省城市社区“</w:t>
      </w:r>
      <w:r>
        <w:rPr>
          <w:rFonts w:hint="eastAsia" w:ascii="方正小标宋简体" w:hAnsi="方正小标宋简体" w:eastAsia="方正小标宋简体" w:cs="方正小标宋简体"/>
          <w:highlight w:val="none"/>
          <w:lang w:val="en-US" w:eastAsia="zh-CN"/>
        </w:rPr>
        <w:t>10</w:t>
      </w:r>
      <w:r>
        <w:rPr>
          <w:rFonts w:hint="eastAsia" w:ascii="方正小标宋简体" w:hAnsi="方正小标宋简体" w:eastAsia="方正小标宋简体" w:cs="方正小标宋简体"/>
          <w:highlight w:val="none"/>
        </w:rPr>
        <w:t>分钟健身圈”</w:t>
      </w:r>
    </w:p>
    <w:p>
      <w:pPr>
        <w:pStyle w:val="20"/>
        <w:rPr>
          <w:rFonts w:hint="eastAsia" w:ascii="方正小标宋简体" w:hAnsi="方正小标宋简体" w:eastAsia="方正小标宋简体" w:cs="方正小标宋简体"/>
          <w:highlight w:val="none"/>
          <w:lang w:eastAsia="zh-CN"/>
        </w:rPr>
      </w:pPr>
      <w:r>
        <w:rPr>
          <w:rFonts w:hint="eastAsia" w:ascii="方正小标宋简体" w:hAnsi="方正小标宋简体" w:eastAsia="方正小标宋简体" w:cs="方正小标宋简体"/>
          <w:highlight w:val="none"/>
        </w:rPr>
        <w:t>建设规范指引</w:t>
      </w:r>
      <w:r>
        <w:rPr>
          <w:rFonts w:hint="eastAsia" w:ascii="方正小标宋简体" w:hAnsi="方正小标宋简体" w:eastAsia="方正小标宋简体" w:cs="方正小标宋简体"/>
          <w:highlight w:val="none"/>
          <w:lang w:eastAsia="zh-CN"/>
        </w:rPr>
        <w:t>（草案）</w:t>
      </w:r>
    </w:p>
    <w:p>
      <w:pPr>
        <w:tabs>
          <w:tab w:val="left" w:pos="1200"/>
        </w:tabs>
        <w:rPr>
          <w:rFonts w:hint="default" w:ascii="Times New Roman" w:hAnsi="Times New Roman" w:cs="Times New Roman"/>
          <w:sz w:val="32"/>
          <w:szCs w:val="32"/>
          <w:highlight w:val="none"/>
        </w:rPr>
      </w:pPr>
      <w:r>
        <w:rPr>
          <w:rFonts w:hint="default" w:ascii="Times New Roman" w:hAnsi="Times New Roman" w:cs="Times New Roman"/>
          <w:highlight w:val="none"/>
        </w:rPr>
        <w:tab/>
      </w:r>
      <w:bookmarkStart w:id="6" w:name="_GoBack"/>
      <w:bookmarkEnd w:id="6"/>
    </w:p>
    <w:p>
      <w:pPr>
        <w:pStyle w:val="21"/>
        <w:ind w:firstLine="640"/>
        <w:rPr>
          <w:rFonts w:hint="default" w:ascii="Times New Roman" w:hAnsi="Times New Roman" w:eastAsia="黑体" w:cs="Times New Roman"/>
          <w:highlight w:val="none"/>
        </w:rPr>
      </w:pPr>
      <w:r>
        <w:rPr>
          <w:rFonts w:hint="default" w:ascii="Times New Roman" w:hAnsi="Times New Roman" w:eastAsia="黑体" w:cs="Times New Roman"/>
          <w:highlight w:val="none"/>
        </w:rPr>
        <w:t>一、概念界定</w:t>
      </w:r>
    </w:p>
    <w:p>
      <w:pPr>
        <w:pStyle w:val="27"/>
        <w:ind w:firstLine="640"/>
        <w:rPr>
          <w:rFonts w:hint="default" w:ascii="Times New Roman" w:hAnsi="Times New Roman" w:eastAsia="仿宋_GB2312" w:cs="Times New Roman"/>
          <w:highlight w:val="none"/>
        </w:rPr>
      </w:pPr>
      <w:r>
        <w:rPr>
          <w:rFonts w:hint="default" w:ascii="Times New Roman" w:hAnsi="Times New Roman" w:cs="Times New Roman"/>
          <w:highlight w:val="none"/>
        </w:rPr>
        <w:t xml:space="preserve"> </w:t>
      </w:r>
      <w:r>
        <w:rPr>
          <w:rFonts w:hint="default" w:ascii="Times New Roman" w:hAnsi="Times New Roman" w:eastAsia="仿宋_GB2312" w:cs="Times New Roman"/>
          <w:highlight w:val="none"/>
        </w:rPr>
        <w:t>城市社区“</w:t>
      </w:r>
      <w:r>
        <w:rPr>
          <w:rFonts w:hint="default" w:ascii="Times New Roman" w:hAnsi="Times New Roman" w:eastAsia="仿宋_GB2312" w:cs="Times New Roman"/>
          <w:highlight w:val="none"/>
          <w:lang w:val="en-US" w:eastAsia="zh-CN"/>
        </w:rPr>
        <w:t>10</w:t>
      </w:r>
      <w:r>
        <w:rPr>
          <w:rFonts w:hint="default" w:ascii="Times New Roman" w:hAnsi="Times New Roman" w:eastAsia="仿宋_GB2312" w:cs="Times New Roman"/>
          <w:highlight w:val="none"/>
        </w:rPr>
        <w:t>分钟健身圈”，是指通过完善的全民健身公共服务体系，实现城市社区居民从居住地以正常速度步行10分钟</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约1公里</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就能到达一个综合性体育</w:t>
      </w:r>
      <w:r>
        <w:rPr>
          <w:rFonts w:hint="default" w:ascii="Times New Roman" w:hAnsi="Times New Roman" w:eastAsia="仿宋_GB2312" w:cs="Times New Roman"/>
          <w:highlight w:val="none"/>
          <w:lang w:eastAsia="zh-CN"/>
        </w:rPr>
        <w:t>场馆</w:t>
      </w:r>
      <w:r>
        <w:rPr>
          <w:rFonts w:hint="default" w:ascii="Times New Roman" w:hAnsi="Times New Roman" w:eastAsia="仿宋_GB2312" w:cs="Times New Roman"/>
          <w:highlight w:val="none"/>
        </w:rPr>
        <w:t>（包含乒乓球、羽毛球、篮球、游泳、舞蹈等</w:t>
      </w:r>
      <w:r>
        <w:rPr>
          <w:rFonts w:hint="eastAsia" w:ascii="Times New Roman" w:hAnsi="Times New Roman" w:eastAsia="仿宋_GB2312" w:cs="Times New Roman"/>
          <w:highlight w:val="none"/>
          <w:lang w:eastAsia="zh-CN"/>
        </w:rPr>
        <w:t>项目活动场所</w:t>
      </w: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eastAsia="zh-CN"/>
        </w:rPr>
        <w:t>或</w:t>
      </w:r>
      <w:r>
        <w:rPr>
          <w:rFonts w:hint="default" w:ascii="Times New Roman" w:hAnsi="Times New Roman" w:eastAsia="仿宋_GB2312" w:cs="Times New Roman"/>
          <w:highlight w:val="none"/>
        </w:rPr>
        <w:t>至少2个以上公益性便民体育场地</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含体育公园、健身广场、社区多功能运动场、百姓健身房、健身步道等</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，便利快速地参与体育健身活动</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并</w:t>
      </w:r>
      <w:r>
        <w:rPr>
          <w:rFonts w:hint="default" w:ascii="Times New Roman" w:hAnsi="Times New Roman" w:eastAsia="仿宋_GB2312" w:cs="Times New Roman"/>
          <w:highlight w:val="none"/>
          <w:lang w:val="en-US" w:eastAsia="zh-CN"/>
        </w:rPr>
        <w:t>能</w:t>
      </w:r>
      <w:r>
        <w:rPr>
          <w:rFonts w:hint="default" w:ascii="Times New Roman" w:hAnsi="Times New Roman" w:eastAsia="仿宋_GB2312" w:cs="Times New Roman"/>
          <w:highlight w:val="none"/>
        </w:rPr>
        <w:t>享受健身指导、健身知识、健身咨询等服务。</w:t>
      </w:r>
    </w:p>
    <w:p>
      <w:pPr>
        <w:pStyle w:val="27"/>
        <w:ind w:firstLine="640"/>
        <w:rPr>
          <w:rFonts w:hint="default" w:ascii="Times New Roman" w:hAnsi="Times New Roman" w:cs="Times New Roman"/>
          <w:highlight w:val="none"/>
          <w:lang w:eastAsia="zh-CN"/>
        </w:rPr>
      </w:pPr>
      <w:r>
        <w:rPr>
          <w:rFonts w:hint="default" w:ascii="Times New Roman" w:hAnsi="Times New Roman" w:eastAsia="仿宋_GB2312" w:cs="Times New Roman"/>
          <w:highlight w:val="none"/>
        </w:rPr>
        <w:t>浙江省城市社区“</w:t>
      </w:r>
      <w:r>
        <w:rPr>
          <w:rFonts w:hint="default" w:ascii="Times New Roman" w:hAnsi="Times New Roman" w:eastAsia="仿宋_GB2312" w:cs="Times New Roman"/>
          <w:highlight w:val="none"/>
          <w:lang w:val="en-US" w:eastAsia="zh-CN"/>
        </w:rPr>
        <w:t>10</w:t>
      </w:r>
      <w:r>
        <w:rPr>
          <w:rFonts w:hint="default" w:ascii="Times New Roman" w:hAnsi="Times New Roman" w:eastAsia="仿宋_GB2312" w:cs="Times New Roman"/>
          <w:highlight w:val="none"/>
        </w:rPr>
        <w:t>分钟健身圈”建设</w:t>
      </w:r>
      <w:r>
        <w:rPr>
          <w:rFonts w:hint="default" w:ascii="Times New Roman" w:hAnsi="Times New Roman" w:eastAsia="仿宋_GB2312" w:cs="Times New Roman"/>
          <w:highlight w:val="none"/>
          <w:lang w:eastAsia="zh-CN"/>
        </w:rPr>
        <w:t>是共同富裕背景下构建高水平体育公共服务体系的重要举措，其导向和要求总体上高于基本公共体育服务标准，适用于现代化城市社区或未来社区，与高品质生活相匹配。</w:t>
      </w:r>
    </w:p>
    <w:p>
      <w:pPr>
        <w:pStyle w:val="21"/>
        <w:ind w:firstLine="640"/>
        <w:rPr>
          <w:rFonts w:hint="default" w:ascii="Times New Roman" w:hAnsi="Times New Roman" w:eastAsia="黑体" w:cs="Times New Roman"/>
          <w:highlight w:val="none"/>
        </w:rPr>
      </w:pPr>
      <w:r>
        <w:rPr>
          <w:rFonts w:hint="default" w:ascii="Times New Roman" w:hAnsi="Times New Roman" w:eastAsia="黑体" w:cs="Times New Roman"/>
          <w:highlight w:val="none"/>
        </w:rPr>
        <w:t>二、</w:t>
      </w:r>
      <w:bookmarkEnd w:id="0"/>
      <w:r>
        <w:rPr>
          <w:rFonts w:hint="default" w:ascii="Times New Roman" w:hAnsi="Times New Roman" w:eastAsia="黑体" w:cs="Times New Roman"/>
          <w:highlight w:val="none"/>
        </w:rPr>
        <w:t>实施标准</w:t>
      </w:r>
    </w:p>
    <w:p>
      <w:pPr>
        <w:pStyle w:val="27"/>
        <w:ind w:firstLine="643"/>
        <w:rPr>
          <w:rFonts w:hint="default" w:ascii="Times New Roman" w:hAnsi="Times New Roman" w:eastAsia="方正仿宋简体" w:cs="Times New Roman"/>
          <w:b w:val="0"/>
          <w:highlight w:val="none"/>
          <w:lang w:val="en"/>
        </w:rPr>
      </w:pPr>
      <w:r>
        <w:rPr>
          <w:rFonts w:hint="default" w:ascii="Times New Roman" w:hAnsi="Times New Roman" w:eastAsia="仿宋_GB2312" w:cs="Times New Roman"/>
          <w:highlight w:val="none"/>
        </w:rPr>
        <w:t>城市社区“</w:t>
      </w:r>
      <w:r>
        <w:rPr>
          <w:rFonts w:hint="default" w:ascii="Times New Roman" w:hAnsi="Times New Roman" w:eastAsia="仿宋_GB2312" w:cs="Times New Roman"/>
          <w:highlight w:val="none"/>
          <w:lang w:val="en-US" w:eastAsia="zh-CN"/>
        </w:rPr>
        <w:t>10</w:t>
      </w:r>
      <w:r>
        <w:rPr>
          <w:rFonts w:hint="default" w:ascii="Times New Roman" w:hAnsi="Times New Roman" w:eastAsia="仿宋_GB2312" w:cs="Times New Roman"/>
          <w:highlight w:val="none"/>
        </w:rPr>
        <w:t>分钟健身圈”</w:t>
      </w:r>
      <w:r>
        <w:rPr>
          <w:rFonts w:hint="default" w:ascii="Times New Roman" w:hAnsi="Times New Roman" w:eastAsia="仿宋_GB2312" w:cs="Times New Roman"/>
          <w:highlight w:val="none"/>
          <w:lang w:eastAsia="zh-CN"/>
        </w:rPr>
        <w:t>应提供以下六方面体育公共服务：</w:t>
      </w:r>
      <w:r>
        <w:rPr>
          <w:rFonts w:hint="default" w:ascii="Times New Roman" w:hAnsi="Times New Roman" w:eastAsia="仿宋_GB2312" w:cs="Times New Roman"/>
          <w:highlight w:val="none"/>
        </w:rPr>
        <w:t>体育设施</w:t>
      </w:r>
      <w:r>
        <w:rPr>
          <w:rFonts w:hint="default" w:ascii="Times New Roman" w:hAnsi="Times New Roman" w:eastAsia="仿宋_GB2312" w:cs="Times New Roman"/>
          <w:highlight w:val="none"/>
          <w:lang w:val="en-US" w:eastAsia="zh-CN"/>
        </w:rPr>
        <w:t>服务、</w:t>
      </w:r>
      <w:r>
        <w:rPr>
          <w:rFonts w:hint="default" w:ascii="Times New Roman" w:hAnsi="Times New Roman" w:eastAsia="仿宋_GB2312" w:cs="Times New Roman"/>
          <w:highlight w:val="none"/>
          <w:lang w:eastAsia="zh-CN"/>
        </w:rPr>
        <w:t>体育</w:t>
      </w:r>
      <w:r>
        <w:rPr>
          <w:rFonts w:hint="default" w:ascii="Times New Roman" w:hAnsi="Times New Roman" w:eastAsia="仿宋_GB2312" w:cs="Times New Roman"/>
          <w:highlight w:val="none"/>
          <w:lang w:val="en-US" w:eastAsia="zh-CN"/>
        </w:rPr>
        <w:t>社会</w:t>
      </w:r>
      <w:r>
        <w:rPr>
          <w:rFonts w:hint="default" w:ascii="Times New Roman" w:hAnsi="Times New Roman" w:eastAsia="仿宋_GB2312" w:cs="Times New Roman"/>
          <w:highlight w:val="none"/>
          <w:lang w:eastAsia="zh-CN"/>
        </w:rPr>
        <w:t>组织服务、体育赛事活动</w:t>
      </w:r>
      <w:r>
        <w:rPr>
          <w:rFonts w:hint="default" w:ascii="Times New Roman" w:hAnsi="Times New Roman" w:eastAsia="仿宋_GB2312" w:cs="Times New Roman"/>
          <w:highlight w:val="none"/>
          <w:lang w:val="en-US" w:eastAsia="zh-CN"/>
        </w:rPr>
        <w:t>服务</w:t>
      </w:r>
      <w:r>
        <w:rPr>
          <w:rFonts w:hint="default" w:ascii="Times New Roman" w:hAnsi="Times New Roman" w:eastAsia="仿宋_GB2312" w:cs="Times New Roman"/>
          <w:highlight w:val="none"/>
          <w:lang w:eastAsia="zh-CN"/>
        </w:rPr>
        <w:t>、体育指导服务、体育信息服务。</w:t>
      </w:r>
    </w:p>
    <w:p>
      <w:pPr>
        <w:pStyle w:val="23"/>
        <w:ind w:firstLine="643"/>
        <w:rPr>
          <w:rFonts w:hint="default" w:ascii="Times New Roman" w:hAnsi="Times New Roman" w:eastAsia="楷体_GB2312" w:cs="Times New Roman"/>
          <w:highlight w:val="none"/>
          <w:lang w:val="en-US" w:eastAsia="zh-CN"/>
        </w:rPr>
      </w:pPr>
      <w:r>
        <w:rPr>
          <w:rFonts w:hint="default" w:ascii="Times New Roman" w:hAnsi="Times New Roman" w:eastAsia="楷体_GB2312" w:cs="Times New Roman"/>
          <w:highlight w:val="none"/>
        </w:rPr>
        <w:t>（一）体育设施</w:t>
      </w:r>
      <w:r>
        <w:rPr>
          <w:rFonts w:hint="default" w:ascii="Times New Roman" w:hAnsi="Times New Roman" w:eastAsia="楷体_GB2312" w:cs="Times New Roman"/>
          <w:highlight w:val="none"/>
          <w:lang w:val="en-US" w:eastAsia="zh-CN"/>
        </w:rPr>
        <w:t>服务</w:t>
      </w:r>
    </w:p>
    <w:p>
      <w:pPr>
        <w:pStyle w:val="27"/>
        <w:ind w:firstLine="643"/>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t>1.建设全龄友好型社区健身设施，根据居民年龄段分布、喜好、传统、习惯等情况设置体育设施，每个街道至少配有一个总面积≧800平方米的全民健身广场。广场内能开展多项群众体育运动、文化活动和小型体育比赛活动，应配置室内和室外运动场地，以室内场地为主，体育项目应不少于6项。</w:t>
      </w:r>
    </w:p>
    <w:p>
      <w:pPr>
        <w:pStyle w:val="27"/>
        <w:ind w:firstLine="643"/>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t>2.其他社区体育设施配置，每个社区至少包含社区多功能运动场（不低于600平方米）、百姓健身房（不低于150平方米）、健身步道、球类场地、游泳池（馆）、体育活动室（不低于60平方米）、健身路径（6件以上二代智能健身路径或2件以上二代智能健身路径、10件以上一代健身路径混合组合）等其中2个以上场地设施。</w:t>
      </w:r>
    </w:p>
    <w:p>
      <w:pPr>
        <w:pStyle w:val="27"/>
        <w:ind w:firstLine="643"/>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t>3.新建居住区按室内人均建筑面积不低于0.1平方米或室外人均用地不低于0.3平方米的标准配套建设体育健身设施。</w:t>
      </w:r>
    </w:p>
    <w:p>
      <w:pPr>
        <w:pStyle w:val="27"/>
        <w:ind w:firstLine="643"/>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t>4.社区公共体育场馆以及新建的健身设施项目应100%配置老年人和儿童健身设施。</w:t>
      </w:r>
    </w:p>
    <w:p>
      <w:pPr>
        <w:pStyle w:val="27"/>
        <w:ind w:firstLine="643"/>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t>5.社区、公园等公共场所新配建的健身器材中，适老化健身器材以及足球门、趣味投篮器、滑梯、秋千、跷跷板等适儿化健身器材数量合计占比应不少于50%。</w:t>
      </w:r>
    </w:p>
    <w:p>
      <w:pPr>
        <w:pStyle w:val="27"/>
        <w:ind w:firstLine="643"/>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t>6.利用5G通信、大数据、BIM、人工智能等现代化信息技术实施智慧化建设及改造，提升场馆运营效率和用户体验。</w:t>
      </w:r>
    </w:p>
    <w:p>
      <w:pPr>
        <w:pStyle w:val="27"/>
        <w:ind w:firstLine="643"/>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t>7.制定完善的场地设施管理制度，应有责任单位或组织进行管理，有专人定期维护。</w:t>
      </w:r>
    </w:p>
    <w:p>
      <w:pPr>
        <w:pStyle w:val="27"/>
        <w:ind w:firstLine="643"/>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t>8.公共体育场馆应按有关规定对社区居民实行免费或低收费开放，经营性场地设施应公示开放时间、收费标准等事项。</w:t>
      </w:r>
    </w:p>
    <w:p>
      <w:pPr>
        <w:pStyle w:val="27"/>
        <w:ind w:firstLine="643"/>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t>9.社区体育设施开放应符合应急、疏散、消防、安全、卫生防疫等相关法律法规标准。</w:t>
      </w:r>
    </w:p>
    <w:p>
      <w:pPr>
        <w:pStyle w:val="23"/>
        <w:ind w:firstLine="643"/>
        <w:rPr>
          <w:rFonts w:hint="default" w:ascii="Times New Roman" w:hAnsi="Times New Roman" w:eastAsia="楷体_GB2312" w:cs="Times New Roman"/>
          <w:highlight w:val="none"/>
          <w:lang w:eastAsia="zh-CN"/>
        </w:rPr>
      </w:pPr>
      <w:r>
        <w:rPr>
          <w:rFonts w:hint="default" w:ascii="Times New Roman" w:hAnsi="Times New Roman" w:eastAsia="楷体_GB2312" w:cs="Times New Roman"/>
          <w:highlight w:val="none"/>
        </w:rPr>
        <w:t>（</w:t>
      </w:r>
      <w:r>
        <w:rPr>
          <w:rFonts w:hint="default" w:ascii="Times New Roman" w:hAnsi="Times New Roman" w:eastAsia="楷体_GB2312" w:cs="Times New Roman"/>
          <w:highlight w:val="none"/>
          <w:lang w:val="en-US" w:eastAsia="zh-CN"/>
        </w:rPr>
        <w:t>二</w:t>
      </w:r>
      <w:r>
        <w:rPr>
          <w:rFonts w:hint="default" w:ascii="Times New Roman" w:hAnsi="Times New Roman" w:eastAsia="楷体_GB2312" w:cs="Times New Roman"/>
          <w:highlight w:val="none"/>
        </w:rPr>
        <w:t>）体育</w:t>
      </w:r>
      <w:r>
        <w:rPr>
          <w:rFonts w:hint="default" w:ascii="Times New Roman" w:hAnsi="Times New Roman" w:eastAsia="楷体_GB2312" w:cs="Times New Roman"/>
          <w:highlight w:val="none"/>
          <w:lang w:val="en-US" w:eastAsia="zh-CN"/>
        </w:rPr>
        <w:t>社会</w:t>
      </w:r>
      <w:r>
        <w:rPr>
          <w:rFonts w:hint="default" w:ascii="Times New Roman" w:hAnsi="Times New Roman" w:eastAsia="楷体_GB2312" w:cs="Times New Roman"/>
          <w:highlight w:val="none"/>
        </w:rPr>
        <w:t>组织</w:t>
      </w:r>
      <w:r>
        <w:rPr>
          <w:rFonts w:hint="default" w:ascii="Times New Roman" w:hAnsi="Times New Roman" w:eastAsia="楷体_GB2312" w:cs="Times New Roman"/>
          <w:highlight w:val="none"/>
          <w:lang w:val="en-US" w:eastAsia="zh-CN"/>
        </w:rPr>
        <w:t>服务</w:t>
      </w:r>
    </w:p>
    <w:p>
      <w:pPr>
        <w:pStyle w:val="27"/>
        <w:ind w:firstLine="643"/>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t>1.支持社区居民自发形成体育社会组织，每个社区至少有1个自发性群众体育组织、有1个基层体育俱乐部。符合条件的基层体育社会组织可依法向县级民政部门申请登记。</w:t>
      </w:r>
    </w:p>
    <w:p>
      <w:pPr>
        <w:pStyle w:val="27"/>
        <w:ind w:firstLine="643"/>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t>2.发展面向特色项目与重点人群的体育社会组织，每个社区至少有1个特色项目的体育社会组织，1个面向重点人群的体育社会组织。</w:t>
      </w:r>
    </w:p>
    <w:p>
      <w:pPr>
        <w:pStyle w:val="27"/>
        <w:ind w:firstLine="643"/>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t>3.鼓励基层体育社会组织承接符合社区居民健身需求的赛事活动、科学健身指导等全民健身公共服务。</w:t>
      </w:r>
    </w:p>
    <w:p>
      <w:pPr>
        <w:pStyle w:val="23"/>
        <w:ind w:firstLine="643"/>
        <w:rPr>
          <w:rFonts w:hint="default" w:ascii="Times New Roman" w:hAnsi="Times New Roman" w:eastAsia="楷体_GB2312" w:cs="Times New Roman"/>
          <w:highlight w:val="none"/>
          <w:lang w:val="en-US" w:eastAsia="zh-CN"/>
        </w:rPr>
      </w:pPr>
      <w:r>
        <w:rPr>
          <w:rFonts w:hint="default" w:ascii="Times New Roman" w:hAnsi="Times New Roman" w:eastAsia="楷体_GB2312" w:cs="Times New Roman"/>
          <w:highlight w:val="none"/>
        </w:rPr>
        <w:t>（</w:t>
      </w:r>
      <w:r>
        <w:rPr>
          <w:rFonts w:hint="default" w:ascii="Times New Roman" w:hAnsi="Times New Roman" w:eastAsia="楷体_GB2312" w:cs="Times New Roman"/>
          <w:highlight w:val="none"/>
          <w:lang w:val="en-US" w:eastAsia="zh-CN"/>
        </w:rPr>
        <w:t>三</w:t>
      </w:r>
      <w:r>
        <w:rPr>
          <w:rFonts w:hint="default" w:ascii="Times New Roman" w:hAnsi="Times New Roman" w:eastAsia="楷体_GB2312" w:cs="Times New Roman"/>
          <w:highlight w:val="none"/>
        </w:rPr>
        <w:t>）体育赛事活动</w:t>
      </w:r>
      <w:r>
        <w:rPr>
          <w:rFonts w:hint="default" w:ascii="Times New Roman" w:hAnsi="Times New Roman" w:eastAsia="楷体_GB2312" w:cs="Times New Roman"/>
          <w:highlight w:val="none"/>
          <w:lang w:val="en-US" w:eastAsia="zh-CN"/>
        </w:rPr>
        <w:t>服务</w:t>
      </w:r>
    </w:p>
    <w:p>
      <w:pPr>
        <w:pStyle w:val="27"/>
        <w:ind w:firstLine="643"/>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t>1.每年举办一次10个以上项目的运动会或开展12项以上单项比赛（每项参与人数不少于50人）。</w:t>
      </w:r>
    </w:p>
    <w:p>
      <w:pPr>
        <w:pStyle w:val="27"/>
        <w:ind w:firstLine="643"/>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t>2.每个季度至少举办1次社区趣味运动会、社区体育互动体验及项目普及、社区体育开放日等社区体育活动。</w:t>
      </w:r>
    </w:p>
    <w:p>
      <w:pPr>
        <w:pStyle w:val="27"/>
        <w:ind w:firstLine="643"/>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t>3.组织并支持社区体育社会组织或居民个人参加市民运动会、业余联赛等各级群众体育赛事。</w:t>
      </w:r>
    </w:p>
    <w:p>
      <w:pPr>
        <w:pStyle w:val="27"/>
        <w:ind w:firstLine="643"/>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t>4.支持特色体育社会组织每年参加市级及以上优势单项体育赛事。</w:t>
      </w:r>
    </w:p>
    <w:p>
      <w:pPr>
        <w:pStyle w:val="27"/>
        <w:ind w:firstLine="643"/>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t>5.每个基层体育社会组织每年至少开展2次50人及以上（或4次25人及以上）规模的社区体育健身活动。</w:t>
      </w:r>
    </w:p>
    <w:p>
      <w:pPr>
        <w:pStyle w:val="27"/>
        <w:ind w:firstLine="643"/>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t>6.加强全民健身赛事活动属地管理，指导落实卫生防疫措施和安全监管要求，协助和保障赛事活动安全文明有序开展。每场赛事根据项目、场地等情况提前制定安全管理与应急预案，配齐与赛事规模相符合的安保、医疗急救等人员与设备。</w:t>
      </w:r>
    </w:p>
    <w:p>
      <w:pPr>
        <w:pStyle w:val="27"/>
        <w:ind w:firstLine="643"/>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t>7.每个社区每年至少开展1次面向社区居民的体育赛事活动安全知识教育。</w:t>
      </w:r>
    </w:p>
    <w:p>
      <w:pPr>
        <w:pStyle w:val="23"/>
        <w:ind w:firstLine="643"/>
        <w:rPr>
          <w:rFonts w:hint="default" w:ascii="Times New Roman" w:hAnsi="Times New Roman" w:eastAsia="楷体_GB2312" w:cs="Times New Roman"/>
          <w:highlight w:val="none"/>
        </w:rPr>
      </w:pPr>
      <w:r>
        <w:rPr>
          <w:rFonts w:hint="default" w:ascii="Times New Roman" w:hAnsi="Times New Roman" w:eastAsia="楷体_GB2312" w:cs="Times New Roman"/>
          <w:highlight w:val="none"/>
        </w:rPr>
        <w:t>（</w:t>
      </w:r>
      <w:r>
        <w:rPr>
          <w:rFonts w:hint="default" w:ascii="Times New Roman" w:hAnsi="Times New Roman" w:eastAsia="楷体_GB2312" w:cs="Times New Roman"/>
          <w:highlight w:val="none"/>
          <w:lang w:val="en-US" w:eastAsia="zh-CN"/>
        </w:rPr>
        <w:t>四</w:t>
      </w:r>
      <w:r>
        <w:rPr>
          <w:rFonts w:hint="default" w:ascii="Times New Roman" w:hAnsi="Times New Roman" w:eastAsia="楷体_GB2312" w:cs="Times New Roman"/>
          <w:highlight w:val="none"/>
        </w:rPr>
        <w:t>）体育指导服务</w:t>
      </w:r>
    </w:p>
    <w:p>
      <w:pPr>
        <w:pStyle w:val="27"/>
        <w:ind w:firstLine="643"/>
        <w:rPr>
          <w:rFonts w:hint="default" w:ascii="Times New Roman" w:hAnsi="Times New Roman" w:eastAsia="仿宋_GB2312" w:cs="Times New Roman"/>
          <w:highlight w:val="none"/>
          <w:lang w:val="en-US" w:eastAsia="zh-CN"/>
        </w:rPr>
      </w:pPr>
      <w:bookmarkStart w:id="1" w:name="_Hlk144744837"/>
      <w:r>
        <w:rPr>
          <w:rFonts w:hint="default" w:ascii="Times New Roman" w:hAnsi="Times New Roman" w:eastAsia="仿宋_GB2312" w:cs="Times New Roman"/>
          <w:highlight w:val="none"/>
          <w:lang w:val="en-US" w:eastAsia="zh-CN"/>
        </w:rPr>
        <w:t>1</w:t>
      </w:r>
      <w:r>
        <w:rPr>
          <w:rFonts w:hint="default" w:ascii="Times New Roman" w:hAnsi="Times New Roman" w:eastAsia="仿宋_GB2312" w:cs="Times New Roman"/>
          <w:highlight w:val="none"/>
          <w:lang w:val="en" w:eastAsia="zh-CN"/>
        </w:rPr>
        <w:t>.</w:t>
      </w:r>
      <w:r>
        <w:rPr>
          <w:rFonts w:hint="default" w:ascii="Times New Roman" w:hAnsi="Times New Roman" w:eastAsia="仿宋_GB2312" w:cs="Times New Roman"/>
          <w:highlight w:val="none"/>
          <w:lang w:val="en-US" w:eastAsia="zh-CN"/>
        </w:rPr>
        <w:t>加强全民健身“双员”（社会体育指导员、基层体育委员）队伍建设。每个社区至少配备1名基层体育委员、2名以上社会体育指导员。保证每年举办1次以上社会体育指导员继续培训。</w:t>
      </w:r>
    </w:p>
    <w:p>
      <w:pPr>
        <w:pStyle w:val="27"/>
        <w:ind w:firstLine="643"/>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t>2</w:t>
      </w:r>
      <w:r>
        <w:rPr>
          <w:rFonts w:hint="default" w:ascii="Times New Roman" w:hAnsi="Times New Roman" w:eastAsia="仿宋_GB2312" w:cs="Times New Roman"/>
          <w:highlight w:val="none"/>
          <w:lang w:val="en" w:eastAsia="zh-CN"/>
        </w:rPr>
        <w:t>.</w:t>
      </w:r>
      <w:r>
        <w:rPr>
          <w:rFonts w:hint="default" w:ascii="Times New Roman" w:hAnsi="Times New Roman" w:eastAsia="仿宋_GB2312" w:cs="Times New Roman"/>
          <w:highlight w:val="none"/>
          <w:lang w:val="en-US" w:eastAsia="zh-CN"/>
        </w:rPr>
        <w:t>鼓励优秀运动员、金牌教练走进社区，推广普及全民运动健身。推进二级及以上运动员进社区，原则上每个社区每年不少于2次二级及以上运动员进社区服务，服务时长总计不少于2小时。</w:t>
      </w:r>
    </w:p>
    <w:p>
      <w:pPr>
        <w:pStyle w:val="27"/>
        <w:ind w:firstLine="643"/>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t>3</w:t>
      </w:r>
      <w:r>
        <w:rPr>
          <w:rFonts w:hint="default" w:ascii="Times New Roman" w:hAnsi="Times New Roman" w:eastAsia="仿宋_GB2312" w:cs="Times New Roman"/>
          <w:highlight w:val="none"/>
          <w:lang w:val="en" w:eastAsia="zh-CN"/>
        </w:rPr>
        <w:t>.</w:t>
      </w:r>
      <w:r>
        <w:rPr>
          <w:rFonts w:hint="default" w:ascii="Times New Roman" w:hAnsi="Times New Roman" w:eastAsia="仿宋_GB2312" w:cs="Times New Roman"/>
          <w:highlight w:val="none"/>
          <w:lang w:val="en-US" w:eastAsia="zh-CN"/>
        </w:rPr>
        <w:t>推行社区运动健身大讲堂，每个社区每年举办至少2次健身技能培训、科学健身讲座、赛事活动指导等讲座服务。</w:t>
      </w:r>
    </w:p>
    <w:p>
      <w:pPr>
        <w:pStyle w:val="27"/>
        <w:ind w:firstLine="643"/>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t>4</w:t>
      </w:r>
      <w:r>
        <w:rPr>
          <w:rFonts w:hint="default" w:ascii="Times New Roman" w:hAnsi="Times New Roman" w:eastAsia="仿宋_GB2312" w:cs="Times New Roman"/>
          <w:highlight w:val="none"/>
          <w:lang w:val="en" w:eastAsia="zh-CN"/>
        </w:rPr>
        <w:t>.</w:t>
      </w:r>
      <w:r>
        <w:rPr>
          <w:rFonts w:hint="default" w:ascii="Times New Roman" w:hAnsi="Times New Roman" w:eastAsia="仿宋_GB2312" w:cs="Times New Roman"/>
          <w:highlight w:val="none"/>
          <w:lang w:val="en-US" w:eastAsia="zh-CN"/>
        </w:rPr>
        <w:t>完善国民体质监测站网络体系，每个街道拥有至少1个标准化国民体质监测站，服务所辖社区。每个国民体质监测站配备2名工作人员，专职负责体质监测和指导服务。以社区为单位，每年组织1次国民体质测试。</w:t>
      </w:r>
    </w:p>
    <w:p>
      <w:pPr>
        <w:pStyle w:val="27"/>
        <w:ind w:firstLine="643"/>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t>5</w:t>
      </w:r>
      <w:r>
        <w:rPr>
          <w:rFonts w:hint="default" w:ascii="Times New Roman" w:hAnsi="Times New Roman" w:eastAsia="仿宋_GB2312" w:cs="Times New Roman"/>
          <w:highlight w:val="none"/>
          <w:lang w:val="en" w:eastAsia="zh-CN"/>
        </w:rPr>
        <w:t>.</w:t>
      </w:r>
      <w:r>
        <w:rPr>
          <w:rFonts w:hint="default" w:ascii="Times New Roman" w:hAnsi="Times New Roman" w:eastAsia="仿宋_GB2312" w:cs="Times New Roman"/>
          <w:highlight w:val="none"/>
          <w:lang w:val="en-US" w:eastAsia="zh-CN"/>
        </w:rPr>
        <w:t>街道配有至少一个长者运动健康之家，根据老年人体质特点引进健身器材，推广常见慢性病运动干预项目和方法，为老年人提供健康检测、器械锻炼、运动方案制定、专人健身指导等“一站式”运动康养专业服务。</w:t>
      </w:r>
    </w:p>
    <w:bookmarkEnd w:id="1"/>
    <w:p>
      <w:pPr>
        <w:pStyle w:val="23"/>
        <w:ind w:firstLine="643"/>
        <w:rPr>
          <w:rFonts w:hint="default" w:ascii="Times New Roman" w:hAnsi="Times New Roman" w:eastAsia="楷体_GB2312" w:cs="Times New Roman"/>
          <w:highlight w:val="none"/>
        </w:rPr>
      </w:pPr>
      <w:r>
        <w:rPr>
          <w:rFonts w:hint="default" w:ascii="Times New Roman" w:hAnsi="Times New Roman" w:eastAsia="楷体_GB2312" w:cs="Times New Roman"/>
          <w:highlight w:val="none"/>
        </w:rPr>
        <w:t>（</w:t>
      </w:r>
      <w:r>
        <w:rPr>
          <w:rFonts w:hint="default" w:ascii="Times New Roman" w:hAnsi="Times New Roman" w:eastAsia="楷体_GB2312" w:cs="Times New Roman"/>
          <w:highlight w:val="none"/>
          <w:lang w:val="en-US" w:eastAsia="zh-CN"/>
        </w:rPr>
        <w:t>五</w:t>
      </w:r>
      <w:r>
        <w:rPr>
          <w:rFonts w:hint="default" w:ascii="Times New Roman" w:hAnsi="Times New Roman" w:eastAsia="楷体_GB2312" w:cs="Times New Roman"/>
          <w:highlight w:val="none"/>
        </w:rPr>
        <w:t>）体育信息服务</w:t>
      </w:r>
    </w:p>
    <w:p>
      <w:pPr>
        <w:pStyle w:val="27"/>
        <w:ind w:firstLine="64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1</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通过社区网格群、公告栏、微信公众号、社团、电话短信等多种方式传递科学健身知识、预定场馆、参加培训和赛事活动等服务信息，保证社区信息触达率达100%。</w:t>
      </w:r>
    </w:p>
    <w:p>
      <w:pPr>
        <w:pStyle w:val="27"/>
        <w:ind w:firstLine="64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2</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健身设施场馆、赛事活动等信息及时录入“浙里健身”公共服务平台，实现公共体育数字化平台社区普及率100%。</w:t>
      </w:r>
    </w:p>
    <w:p>
      <w:pPr>
        <w:pStyle w:val="27"/>
        <w:ind w:firstLine="64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3</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每季度开展1次社区体育健身需求调查，形成群众体育健身需求清单，根据基层群众需求，组织体育活动、提供技能指导。</w:t>
      </w:r>
    </w:p>
    <w:p>
      <w:pPr>
        <w:pStyle w:val="21"/>
        <w:ind w:firstLine="640"/>
        <w:rPr>
          <w:rFonts w:hint="default" w:ascii="Times New Roman" w:hAnsi="Times New Roman" w:eastAsia="黑体" w:cs="Times New Roman"/>
          <w:highlight w:val="none"/>
        </w:rPr>
      </w:pPr>
      <w:r>
        <w:rPr>
          <w:rFonts w:hint="default" w:ascii="Times New Roman" w:hAnsi="Times New Roman" w:eastAsia="黑体" w:cs="Times New Roman"/>
          <w:highlight w:val="none"/>
          <w:lang w:val="en-US" w:eastAsia="zh-CN"/>
        </w:rPr>
        <w:t>三、</w:t>
      </w:r>
      <w:r>
        <w:rPr>
          <w:rFonts w:hint="default" w:ascii="Times New Roman" w:hAnsi="Times New Roman" w:eastAsia="黑体" w:cs="Times New Roman"/>
          <w:highlight w:val="none"/>
        </w:rPr>
        <w:t>建设保障</w:t>
      </w:r>
    </w:p>
    <w:p>
      <w:pPr>
        <w:pStyle w:val="23"/>
        <w:ind w:firstLine="643"/>
        <w:rPr>
          <w:rFonts w:hint="default" w:ascii="Times New Roman" w:hAnsi="Times New Roman" w:eastAsia="楷体_GB2312" w:cs="Times New Roman"/>
          <w:highlight w:val="none"/>
        </w:rPr>
      </w:pPr>
      <w:bookmarkStart w:id="2" w:name="_Toc144815606"/>
      <w:r>
        <w:rPr>
          <w:rFonts w:hint="default" w:ascii="Times New Roman" w:hAnsi="Times New Roman" w:eastAsia="楷体_GB2312" w:cs="Times New Roman"/>
          <w:highlight w:val="none"/>
        </w:rPr>
        <w:t>（一）</w:t>
      </w:r>
      <w:r>
        <w:rPr>
          <w:rFonts w:hint="default" w:ascii="Times New Roman" w:hAnsi="Times New Roman" w:eastAsia="楷体_GB2312" w:cs="Times New Roman"/>
          <w:highlight w:val="none"/>
          <w:lang w:val="en-US" w:eastAsia="zh-CN"/>
        </w:rPr>
        <w:t>组织</w:t>
      </w:r>
      <w:r>
        <w:rPr>
          <w:rFonts w:hint="default" w:ascii="Times New Roman" w:hAnsi="Times New Roman" w:eastAsia="楷体_GB2312" w:cs="Times New Roman"/>
          <w:highlight w:val="none"/>
        </w:rPr>
        <w:t>保障</w:t>
      </w:r>
      <w:bookmarkEnd w:id="2"/>
    </w:p>
    <w:p>
      <w:pPr>
        <w:pStyle w:val="27"/>
        <w:ind w:firstLine="64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各市按照省统一部署要求，结合当地实际制定本行政区域的“10分钟体育健身圈”建设计划，</w:t>
      </w:r>
      <w:r>
        <w:rPr>
          <w:rFonts w:hint="default" w:ascii="Times New Roman" w:hAnsi="Times New Roman" w:eastAsia="仿宋_GB2312" w:cs="Times New Roman"/>
          <w:highlight w:val="none"/>
          <w:lang w:val="en-US" w:eastAsia="zh-CN"/>
        </w:rPr>
        <w:t>各区级体育部门做好统筹布局，街道和社区负责落实具体的场馆建设、设施管理、赛事活动以及各类信息指导服务，共同推进形成社区互补、服务共享的“10分钟健身圈”</w:t>
      </w:r>
      <w:r>
        <w:rPr>
          <w:rFonts w:hint="default" w:ascii="Times New Roman" w:hAnsi="Times New Roman" w:eastAsia="仿宋_GB2312" w:cs="Times New Roman"/>
          <w:highlight w:val="none"/>
        </w:rPr>
        <w:t>。</w:t>
      </w:r>
    </w:p>
    <w:p>
      <w:pPr>
        <w:pStyle w:val="23"/>
        <w:ind w:firstLine="643"/>
        <w:rPr>
          <w:rFonts w:hint="default" w:ascii="Times New Roman" w:hAnsi="Times New Roman" w:eastAsia="楷体_GB2312" w:cs="Times New Roman"/>
          <w:highlight w:val="none"/>
        </w:rPr>
      </w:pPr>
      <w:bookmarkStart w:id="3" w:name="_Toc144815607"/>
      <w:r>
        <w:rPr>
          <w:rFonts w:hint="default" w:ascii="Times New Roman" w:hAnsi="Times New Roman" w:eastAsia="楷体_GB2312" w:cs="Times New Roman"/>
          <w:highlight w:val="none"/>
        </w:rPr>
        <w:t>（二）</w:t>
      </w:r>
      <w:r>
        <w:rPr>
          <w:rFonts w:hint="default" w:ascii="Times New Roman" w:hAnsi="Times New Roman" w:eastAsia="楷体_GB2312" w:cs="Times New Roman"/>
          <w:highlight w:val="none"/>
          <w:lang w:val="en-US" w:eastAsia="zh-CN"/>
        </w:rPr>
        <w:t>资金</w:t>
      </w:r>
      <w:r>
        <w:rPr>
          <w:rFonts w:hint="default" w:ascii="Times New Roman" w:hAnsi="Times New Roman" w:eastAsia="楷体_GB2312" w:cs="Times New Roman"/>
          <w:highlight w:val="none"/>
        </w:rPr>
        <w:t>保障</w:t>
      </w:r>
      <w:bookmarkEnd w:id="3"/>
    </w:p>
    <w:p>
      <w:pPr>
        <w:pStyle w:val="27"/>
        <w:ind w:firstLine="640"/>
        <w:rPr>
          <w:rFonts w:hint="default" w:ascii="Times New Roman" w:hAnsi="Times New Roman" w:cs="Times New Roman"/>
          <w:highlight w:val="none"/>
        </w:rPr>
      </w:pPr>
      <w:bookmarkStart w:id="4" w:name="_Toc144815608"/>
      <w:r>
        <w:rPr>
          <w:rFonts w:hint="default" w:ascii="Times New Roman" w:hAnsi="Times New Roman" w:eastAsia="仿宋_GB2312" w:cs="Times New Roman"/>
          <w:highlight w:val="none"/>
        </w:rPr>
        <w:t>完善公共财政投入机制，加大财税优惠政策和政府资金扶持力度，建立健全政府主导、社会广泛参与的全民健身经费投入机制。</w:t>
      </w:r>
    </w:p>
    <w:p>
      <w:pPr>
        <w:pStyle w:val="23"/>
        <w:ind w:firstLine="643"/>
        <w:rPr>
          <w:rFonts w:hint="default" w:ascii="Times New Roman" w:hAnsi="Times New Roman" w:eastAsia="楷体_GB2312" w:cs="Times New Roman"/>
          <w:highlight w:val="none"/>
        </w:rPr>
      </w:pPr>
      <w:r>
        <w:rPr>
          <w:rFonts w:hint="default" w:ascii="Times New Roman" w:hAnsi="Times New Roman" w:eastAsia="楷体_GB2312" w:cs="Times New Roman"/>
          <w:highlight w:val="none"/>
        </w:rPr>
        <w:t>（三）人员保障</w:t>
      </w:r>
      <w:bookmarkEnd w:id="4"/>
    </w:p>
    <w:p>
      <w:pPr>
        <w:pStyle w:val="27"/>
        <w:ind w:firstLine="640"/>
        <w:rPr>
          <w:rFonts w:hint="default" w:ascii="Times New Roman" w:hAnsi="Times New Roman" w:eastAsia="仿宋_GB2312" w:cs="Times New Roman"/>
          <w:highlight w:val="none"/>
        </w:rPr>
      </w:pPr>
      <w:bookmarkStart w:id="5" w:name="_Toc144815609"/>
      <w:r>
        <w:rPr>
          <w:rFonts w:hint="default" w:ascii="Times New Roman" w:hAnsi="Times New Roman" w:eastAsia="仿宋_GB2312" w:cs="Times New Roman"/>
          <w:highlight w:val="none"/>
        </w:rPr>
        <w:t>建立专业化社区体育工作队伍，壮大社会体育指导员队伍，建立社会体育特派员制度，助力社区体育事业发展。</w:t>
      </w:r>
    </w:p>
    <w:p>
      <w:pPr>
        <w:pStyle w:val="23"/>
        <w:ind w:firstLine="643"/>
        <w:rPr>
          <w:rFonts w:hint="default" w:ascii="Times New Roman" w:hAnsi="Times New Roman" w:eastAsia="楷体_GB2312" w:cs="Times New Roman"/>
          <w:highlight w:val="none"/>
        </w:rPr>
      </w:pPr>
      <w:r>
        <w:rPr>
          <w:rFonts w:hint="default" w:ascii="Times New Roman" w:hAnsi="Times New Roman" w:eastAsia="楷体_GB2312" w:cs="Times New Roman"/>
          <w:highlight w:val="none"/>
        </w:rPr>
        <w:t>（四）用地保障</w:t>
      </w:r>
      <w:bookmarkEnd w:id="5"/>
    </w:p>
    <w:p>
      <w:pPr>
        <w:pStyle w:val="27"/>
        <w:ind w:firstLine="640"/>
        <w:rPr>
          <w:rFonts w:hint="default" w:ascii="Times New Roman" w:hAnsi="Times New Roman" w:eastAsia="仿宋_GB2312" w:cs="Times New Roman"/>
          <w:highlight w:val="none"/>
        </w:rPr>
        <w:sectPr>
          <w:footerReference r:id="rId3" w:type="default"/>
          <w:pgSz w:w="11906" w:h="16838"/>
          <w:pgMar w:top="2098" w:right="1474" w:bottom="1928" w:left="1588" w:header="851" w:footer="850" w:gutter="0"/>
          <w:pgNumType w:fmt="decimal"/>
          <w:cols w:space="425" w:num="1"/>
          <w:docGrid w:type="lines" w:linePitch="312" w:charSpace="0"/>
        </w:sectPr>
      </w:pPr>
      <w:r>
        <w:rPr>
          <w:rFonts w:hint="default" w:ascii="Times New Roman" w:hAnsi="Times New Roman" w:eastAsia="仿宋_GB2312" w:cs="Times New Roman"/>
          <w:highlight w:val="none"/>
        </w:rPr>
        <w:t>各市定期制定发布可用于建设健身设施的体育和非体育用地目录或指引。充分挖潜城市分散的闲置空间见缝插针建设群众身边的小型化健身场所。</w:t>
      </w:r>
    </w:p>
    <w:p>
      <w:pPr>
        <w:pStyle w:val="21"/>
        <w:ind w:left="0" w:leftChars="0" w:firstLine="0" w:firstLineChars="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附表：浙江省城市社区“10分钟健身圈”建设标准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6736"/>
        <w:gridCol w:w="3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top"/>
          </w:tcPr>
          <w:p>
            <w:pPr>
              <w:pStyle w:val="27"/>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黑体" w:cs="Times New Roman"/>
                <w:color w:val="auto"/>
                <w:sz w:val="28"/>
                <w:szCs w:val="28"/>
                <w:highlight w:val="none"/>
                <w:vertAlign w:val="baseline"/>
                <w:lang w:val="en-US" w:eastAsia="zh-CN"/>
              </w:rPr>
            </w:pPr>
            <w:r>
              <w:rPr>
                <w:rFonts w:hint="default" w:ascii="Times New Roman" w:hAnsi="Times New Roman" w:eastAsia="黑体" w:cs="Times New Roman"/>
                <w:color w:val="auto"/>
                <w:sz w:val="28"/>
                <w:szCs w:val="28"/>
                <w:highlight w:val="none"/>
                <w:vertAlign w:val="baseline"/>
                <w:lang w:val="en-US" w:eastAsia="zh-CN"/>
              </w:rPr>
              <w:t>服务项目</w:t>
            </w:r>
          </w:p>
        </w:tc>
        <w:tc>
          <w:tcPr>
            <w:tcW w:w="6736" w:type="dxa"/>
            <w:vAlign w:val="top"/>
          </w:tcPr>
          <w:p>
            <w:pPr>
              <w:pStyle w:val="27"/>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黑体" w:cs="Times New Roman"/>
                <w:color w:val="auto"/>
                <w:sz w:val="28"/>
                <w:szCs w:val="28"/>
                <w:highlight w:val="none"/>
                <w:vertAlign w:val="baseline"/>
                <w:lang w:val="en-US" w:eastAsia="zh-CN"/>
              </w:rPr>
            </w:pPr>
            <w:r>
              <w:rPr>
                <w:rFonts w:hint="default" w:ascii="Times New Roman" w:hAnsi="Times New Roman" w:eastAsia="黑体" w:cs="Times New Roman"/>
                <w:color w:val="auto"/>
                <w:sz w:val="28"/>
                <w:szCs w:val="28"/>
                <w:highlight w:val="none"/>
                <w:vertAlign w:val="baseline"/>
                <w:lang w:val="en-US" w:eastAsia="zh-CN"/>
              </w:rPr>
              <w:t>服务标准</w:t>
            </w:r>
          </w:p>
        </w:tc>
        <w:tc>
          <w:tcPr>
            <w:tcW w:w="3999" w:type="dxa"/>
            <w:vAlign w:val="top"/>
          </w:tcPr>
          <w:p>
            <w:pPr>
              <w:pStyle w:val="27"/>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黑体" w:cs="Times New Roman"/>
                <w:color w:val="auto"/>
                <w:sz w:val="28"/>
                <w:szCs w:val="28"/>
                <w:highlight w:val="none"/>
                <w:vertAlign w:val="baseline"/>
                <w:lang w:val="en-US" w:eastAsia="zh-CN"/>
              </w:rPr>
            </w:pPr>
            <w:r>
              <w:rPr>
                <w:rFonts w:hint="default" w:ascii="Times New Roman" w:hAnsi="Times New Roman" w:eastAsia="黑体" w:cs="Times New Roman"/>
                <w:color w:val="auto"/>
                <w:sz w:val="28"/>
                <w:szCs w:val="28"/>
                <w:highlight w:val="none"/>
                <w:vertAlign w:val="baseline"/>
                <w:lang w:val="en-US" w:eastAsia="zh-CN"/>
              </w:rPr>
              <w:t>参考依据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Merge w:val="restart"/>
            <w:vAlign w:val="center"/>
          </w:tcPr>
          <w:p>
            <w:pPr>
              <w:pStyle w:val="23"/>
              <w:ind w:left="0" w:leftChars="0" w:firstLine="0" w:firstLineChars="0"/>
              <w:jc w:val="center"/>
              <w:rPr>
                <w:rFonts w:hint="default" w:ascii="Times New Roman" w:hAnsi="Times New Roman" w:cs="Times New Roman"/>
                <w:b/>
                <w:bCs/>
                <w:color w:val="auto"/>
                <w:sz w:val="28"/>
                <w:szCs w:val="28"/>
                <w:highlight w:val="none"/>
                <w:vertAlign w:val="baseline"/>
              </w:rPr>
            </w:pPr>
            <w:r>
              <w:rPr>
                <w:rFonts w:hint="default" w:ascii="Times New Roman" w:hAnsi="Times New Roman" w:eastAsia="仿宋_GB2312" w:cs="Times New Roman"/>
                <w:color w:val="auto"/>
                <w:sz w:val="28"/>
                <w:szCs w:val="28"/>
                <w:highlight w:val="none"/>
                <w:lang w:val="en-US" w:eastAsia="zh-CN"/>
              </w:rPr>
              <w:t>体育设施服务</w:t>
            </w:r>
          </w:p>
        </w:tc>
        <w:tc>
          <w:tcPr>
            <w:tcW w:w="6736" w:type="dxa"/>
            <w:vAlign w:val="center"/>
          </w:tcPr>
          <w:p>
            <w:pPr>
              <w:pStyle w:val="27"/>
              <w:spacing w:line="240" w:lineRule="auto"/>
              <w:ind w:firstLine="640"/>
              <w:jc w:val="left"/>
              <w:rPr>
                <w:rFonts w:hint="default" w:ascii="Times New Roman" w:hAnsi="Times New Roman" w:eastAsia="仿宋_GB2312" w:cs="Times New Roman"/>
                <w:color w:val="auto"/>
                <w:sz w:val="28"/>
                <w:szCs w:val="28"/>
                <w:highlight w:val="none"/>
                <w:vertAlign w:val="baseline"/>
              </w:rPr>
            </w:pPr>
            <w:r>
              <w:rPr>
                <w:rFonts w:hint="default" w:ascii="Times New Roman" w:hAnsi="Times New Roman" w:eastAsia="仿宋_GB2312" w:cs="Times New Roman"/>
                <w:color w:val="auto"/>
                <w:sz w:val="28"/>
                <w:szCs w:val="28"/>
                <w:highlight w:val="none"/>
              </w:rPr>
              <w:t>1.建设全龄友好型社区健身设施，根据居民年龄段分布、喜好、传统、习惯等情况设置体育设施，每个</w:t>
            </w:r>
            <w:r>
              <w:rPr>
                <w:rFonts w:hint="default" w:ascii="Times New Roman" w:hAnsi="Times New Roman" w:eastAsia="仿宋_GB2312" w:cs="Times New Roman"/>
                <w:color w:val="auto"/>
                <w:sz w:val="28"/>
                <w:szCs w:val="28"/>
                <w:highlight w:val="none"/>
                <w:lang w:val="en-US" w:eastAsia="zh-CN"/>
              </w:rPr>
              <w:t>街道</w:t>
            </w:r>
            <w:r>
              <w:rPr>
                <w:rFonts w:hint="default" w:ascii="Times New Roman" w:hAnsi="Times New Roman" w:eastAsia="仿宋_GB2312" w:cs="Times New Roman"/>
                <w:color w:val="auto"/>
                <w:sz w:val="28"/>
                <w:szCs w:val="28"/>
                <w:highlight w:val="none"/>
              </w:rPr>
              <w:t>至少配有一个总面积≧</w:t>
            </w:r>
            <w:r>
              <w:rPr>
                <w:rFonts w:hint="default" w:ascii="Times New Roman" w:hAnsi="Times New Roman" w:eastAsia="仿宋_GB2312" w:cs="Times New Roman"/>
                <w:color w:val="auto"/>
                <w:sz w:val="28"/>
                <w:szCs w:val="28"/>
                <w:highlight w:val="none"/>
                <w:lang w:val="en-US" w:eastAsia="zh-CN"/>
              </w:rPr>
              <w:t>8</w:t>
            </w:r>
            <w:r>
              <w:rPr>
                <w:rFonts w:hint="default" w:ascii="Times New Roman" w:hAnsi="Times New Roman" w:eastAsia="仿宋_GB2312" w:cs="Times New Roman"/>
                <w:color w:val="auto"/>
                <w:sz w:val="28"/>
                <w:szCs w:val="28"/>
                <w:highlight w:val="none"/>
              </w:rPr>
              <w:t>00</w:t>
            </w:r>
            <w:r>
              <w:rPr>
                <w:rFonts w:hint="default" w:ascii="Times New Roman" w:hAnsi="Times New Roman" w:eastAsia="仿宋_GB2312" w:cs="Times New Roman"/>
                <w:color w:val="auto"/>
                <w:sz w:val="28"/>
                <w:szCs w:val="28"/>
                <w:highlight w:val="none"/>
                <w:lang w:val="en-US" w:eastAsia="zh-CN"/>
              </w:rPr>
              <w:t>平方米</w:t>
            </w:r>
            <w:r>
              <w:rPr>
                <w:rFonts w:hint="default" w:ascii="Times New Roman" w:hAnsi="Times New Roman" w:eastAsia="仿宋_GB2312" w:cs="Times New Roman"/>
                <w:color w:val="auto"/>
                <w:sz w:val="28"/>
                <w:szCs w:val="28"/>
                <w:highlight w:val="none"/>
              </w:rPr>
              <w:t>的全民健身广场。广场内能开展多项群众体育运动、文化活动和小型体育比赛活动</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应配置室内和室外运动场地，以室内场地为主，体育项目应不少于6项。</w:t>
            </w:r>
          </w:p>
        </w:tc>
        <w:tc>
          <w:tcPr>
            <w:tcW w:w="3999" w:type="dxa"/>
            <w:vAlign w:val="center"/>
          </w:tcPr>
          <w:p>
            <w:pPr>
              <w:pStyle w:val="27"/>
              <w:spacing w:line="240" w:lineRule="auto"/>
              <w:ind w:left="0" w:leftChars="0" w:firstLine="0" w:firstLineChars="0"/>
              <w:jc w:val="left"/>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rPr>
              <w:t>参照《浙江省公共体育设施分级配置指南》</w:t>
            </w:r>
            <w:r>
              <w:rPr>
                <w:rFonts w:hint="default" w:ascii="Times New Roman" w:hAnsi="Times New Roman" w:eastAsia="仿宋_GB2312" w:cs="Times New Roman"/>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2" w:hRule="atLeast"/>
        </w:trPr>
        <w:tc>
          <w:tcPr>
            <w:tcW w:w="2175" w:type="dxa"/>
            <w:vMerge w:val="continue"/>
          </w:tcPr>
          <w:p>
            <w:pPr>
              <w:pStyle w:val="27"/>
              <w:rPr>
                <w:rFonts w:hint="default" w:ascii="Times New Roman" w:hAnsi="Times New Roman" w:cs="Times New Roman"/>
                <w:b/>
                <w:bCs/>
                <w:color w:val="auto"/>
                <w:sz w:val="28"/>
                <w:szCs w:val="28"/>
                <w:highlight w:val="none"/>
                <w:vertAlign w:val="baseline"/>
              </w:rPr>
            </w:pPr>
          </w:p>
        </w:tc>
        <w:tc>
          <w:tcPr>
            <w:tcW w:w="6736" w:type="dxa"/>
            <w:vAlign w:val="center"/>
          </w:tcPr>
          <w:p>
            <w:pPr>
              <w:pStyle w:val="27"/>
              <w:spacing w:line="240" w:lineRule="auto"/>
              <w:ind w:firstLine="640"/>
              <w:jc w:val="left"/>
              <w:rPr>
                <w:rFonts w:hint="default" w:ascii="Times New Roman" w:hAnsi="Times New Roman" w:eastAsia="仿宋_GB2312" w:cs="Times New Roman"/>
                <w:color w:val="auto"/>
                <w:sz w:val="28"/>
                <w:szCs w:val="28"/>
                <w:highlight w:val="none"/>
                <w:vertAlign w:val="baseline"/>
              </w:rPr>
            </w:pPr>
            <w:r>
              <w:rPr>
                <w:rFonts w:hint="default" w:ascii="Times New Roman" w:hAnsi="Times New Roman" w:eastAsia="仿宋_GB2312" w:cs="Times New Roman"/>
                <w:color w:val="auto"/>
                <w:sz w:val="28"/>
                <w:szCs w:val="28"/>
                <w:highlight w:val="none"/>
              </w:rPr>
              <w:t>2.其他社区体育设施配置，</w:t>
            </w:r>
            <w:r>
              <w:rPr>
                <w:rFonts w:hint="default" w:ascii="Times New Roman" w:hAnsi="Times New Roman" w:eastAsia="仿宋_GB2312" w:cs="Times New Roman"/>
                <w:color w:val="auto"/>
                <w:sz w:val="28"/>
                <w:szCs w:val="28"/>
                <w:highlight w:val="none"/>
                <w:lang w:val="en-US" w:eastAsia="zh-CN"/>
              </w:rPr>
              <w:t>每个社区</w:t>
            </w:r>
            <w:r>
              <w:rPr>
                <w:rFonts w:hint="default" w:ascii="Times New Roman" w:hAnsi="Times New Roman" w:eastAsia="仿宋_GB2312" w:cs="Times New Roman"/>
                <w:color w:val="auto"/>
                <w:sz w:val="28"/>
                <w:szCs w:val="28"/>
                <w:highlight w:val="none"/>
              </w:rPr>
              <w:t>至少包含社区多功能运动场（不低于600平方米）、百姓健身房（不低于150平方米）、健身步道、球类场地、游泳池（馆）</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体育活动室（不低于60平方米）、健身路径（6</w:t>
            </w:r>
            <w:r>
              <w:rPr>
                <w:rFonts w:hint="default" w:ascii="Times New Roman" w:hAnsi="Times New Roman" w:eastAsia="仿宋_GB2312" w:cs="Times New Roman"/>
                <w:color w:val="auto"/>
                <w:sz w:val="28"/>
                <w:szCs w:val="28"/>
                <w:highlight w:val="none"/>
              </w:rPr>
              <w:t>件以上二代智能健身路径或2件以上二代智能健身路径、</w:t>
            </w:r>
            <w:r>
              <w:rPr>
                <w:rFonts w:hint="default" w:ascii="Times New Roman" w:hAnsi="Times New Roman" w:eastAsia="仿宋_GB2312" w:cs="Times New Roman"/>
                <w:color w:val="auto"/>
                <w:sz w:val="28"/>
                <w:szCs w:val="28"/>
                <w:highlight w:val="none"/>
                <w:lang w:val="en-US" w:eastAsia="zh-CN"/>
              </w:rPr>
              <w:t>10</w:t>
            </w:r>
            <w:r>
              <w:rPr>
                <w:rFonts w:hint="default" w:ascii="Times New Roman" w:hAnsi="Times New Roman" w:eastAsia="仿宋_GB2312" w:cs="Times New Roman"/>
                <w:color w:val="auto"/>
                <w:sz w:val="28"/>
                <w:szCs w:val="28"/>
                <w:highlight w:val="none"/>
              </w:rPr>
              <w:t>件以上一代健身路径混合组合</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等其中2个</w:t>
            </w:r>
            <w:r>
              <w:rPr>
                <w:rFonts w:hint="default" w:ascii="Times New Roman" w:hAnsi="Times New Roman" w:eastAsia="仿宋_GB2312" w:cs="Times New Roman"/>
                <w:color w:val="auto"/>
                <w:sz w:val="28"/>
                <w:szCs w:val="28"/>
                <w:highlight w:val="none"/>
                <w:lang w:eastAsia="zh-CN"/>
              </w:rPr>
              <w:t>以上</w:t>
            </w:r>
            <w:r>
              <w:rPr>
                <w:rFonts w:hint="default" w:ascii="Times New Roman" w:hAnsi="Times New Roman" w:eastAsia="仿宋_GB2312" w:cs="Times New Roman"/>
                <w:color w:val="auto"/>
                <w:sz w:val="28"/>
                <w:szCs w:val="28"/>
                <w:highlight w:val="none"/>
              </w:rPr>
              <w:t>场地设施。</w:t>
            </w:r>
          </w:p>
        </w:tc>
        <w:tc>
          <w:tcPr>
            <w:tcW w:w="3999"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参照《浙江省公共体育设施分级配置指南》《城市社区多功能公共运动场配置要求》《浙江省体育局关于进一步推进百姓健身房建设工作的通知》中相关规定，同时参考杭州、湖州、金华等省内城市的已有规定与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Merge w:val="continue"/>
          </w:tcPr>
          <w:p>
            <w:pPr>
              <w:pStyle w:val="27"/>
              <w:rPr>
                <w:rFonts w:hint="default" w:ascii="Times New Roman" w:hAnsi="Times New Roman" w:cs="Times New Roman"/>
                <w:b/>
                <w:bCs/>
                <w:color w:val="auto"/>
                <w:sz w:val="28"/>
                <w:szCs w:val="28"/>
                <w:highlight w:val="none"/>
                <w:vertAlign w:val="baseline"/>
              </w:rPr>
            </w:pPr>
          </w:p>
        </w:tc>
        <w:tc>
          <w:tcPr>
            <w:tcW w:w="6736" w:type="dxa"/>
            <w:vAlign w:val="center"/>
          </w:tcPr>
          <w:p>
            <w:pPr>
              <w:pStyle w:val="27"/>
              <w:spacing w:line="240" w:lineRule="auto"/>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3.新建居住区</w:t>
            </w:r>
            <w:r>
              <w:rPr>
                <w:rFonts w:hint="default" w:ascii="Times New Roman" w:hAnsi="Times New Roman" w:eastAsia="仿宋_GB2312" w:cs="Times New Roman"/>
                <w:color w:val="auto"/>
                <w:sz w:val="28"/>
                <w:szCs w:val="28"/>
                <w:highlight w:val="none"/>
                <w:lang w:eastAsia="zh-CN"/>
              </w:rPr>
              <w:t>按</w:t>
            </w:r>
            <w:r>
              <w:rPr>
                <w:rFonts w:hint="default" w:ascii="Times New Roman" w:hAnsi="Times New Roman" w:eastAsia="仿宋_GB2312" w:cs="Times New Roman"/>
                <w:color w:val="auto"/>
                <w:sz w:val="28"/>
                <w:szCs w:val="28"/>
                <w:highlight w:val="none"/>
              </w:rPr>
              <w:t>室内人均建筑面积不低于0.1平方米或室外人均用地不低于0.3平方米的标准配套建设体育健身设施。</w:t>
            </w:r>
          </w:p>
        </w:tc>
        <w:tc>
          <w:tcPr>
            <w:tcW w:w="3999" w:type="dxa"/>
            <w:vAlign w:val="center"/>
          </w:tcPr>
          <w:p>
            <w:pPr>
              <w:pStyle w:val="27"/>
              <w:spacing w:line="240" w:lineRule="auto"/>
              <w:ind w:left="0" w:leftChars="0" w:firstLine="0" w:firstLineChars="0"/>
              <w:jc w:val="left"/>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参照《关于构建更高水平的全民健身公共服务体系的意见》中的相关内容。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Merge w:val="continue"/>
          </w:tcPr>
          <w:p>
            <w:pPr>
              <w:pStyle w:val="27"/>
              <w:rPr>
                <w:rFonts w:hint="default" w:ascii="Times New Roman" w:hAnsi="Times New Roman" w:cs="Times New Roman"/>
                <w:b/>
                <w:bCs/>
                <w:color w:val="auto"/>
                <w:sz w:val="28"/>
                <w:szCs w:val="28"/>
                <w:highlight w:val="none"/>
                <w:vertAlign w:val="baseline"/>
              </w:rPr>
            </w:pPr>
          </w:p>
        </w:tc>
        <w:tc>
          <w:tcPr>
            <w:tcW w:w="6736" w:type="dxa"/>
            <w:vAlign w:val="center"/>
          </w:tcPr>
          <w:p>
            <w:pPr>
              <w:pStyle w:val="27"/>
              <w:spacing w:line="240" w:lineRule="auto"/>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4.社区公共体育场馆以及新建的健身设施项目应100%配置老年人和儿童健身设施。</w:t>
            </w:r>
          </w:p>
        </w:tc>
        <w:tc>
          <w:tcPr>
            <w:tcW w:w="3999" w:type="dxa"/>
            <w:vAlign w:val="center"/>
          </w:tcPr>
          <w:p>
            <w:pPr>
              <w:pStyle w:val="27"/>
              <w:spacing w:line="240" w:lineRule="auto"/>
              <w:ind w:left="0" w:leftChars="0" w:firstLine="0" w:firstLineChars="0"/>
              <w:jc w:val="left"/>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结合实地调研情况和参照浙江省《全民健身场地设施提升行动工作方案（2023-2025年）》中规定。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5" w:hRule="atLeast"/>
        </w:trPr>
        <w:tc>
          <w:tcPr>
            <w:tcW w:w="2175" w:type="dxa"/>
            <w:vMerge w:val="continue"/>
          </w:tcPr>
          <w:p>
            <w:pPr>
              <w:pStyle w:val="27"/>
              <w:rPr>
                <w:rFonts w:hint="default" w:ascii="Times New Roman" w:hAnsi="Times New Roman" w:cs="Times New Roman"/>
                <w:b/>
                <w:bCs/>
                <w:color w:val="auto"/>
                <w:sz w:val="28"/>
                <w:szCs w:val="28"/>
                <w:highlight w:val="none"/>
                <w:vertAlign w:val="baseline"/>
              </w:rPr>
            </w:pPr>
          </w:p>
        </w:tc>
        <w:tc>
          <w:tcPr>
            <w:tcW w:w="6736" w:type="dxa"/>
            <w:vAlign w:val="center"/>
          </w:tcPr>
          <w:p>
            <w:pPr>
              <w:pStyle w:val="27"/>
              <w:spacing w:line="240" w:lineRule="auto"/>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5.社区、公园等公共场所新配建的健身器材中，适老化健身器材以及足球门、趣味投篮器、滑梯、秋千、跷跷板等适儿化健身器材数量合计占比应不少于50%。</w:t>
            </w:r>
          </w:p>
        </w:tc>
        <w:tc>
          <w:tcPr>
            <w:tcW w:w="3999" w:type="dxa"/>
            <w:vAlign w:val="center"/>
          </w:tcPr>
          <w:p>
            <w:pPr>
              <w:pStyle w:val="27"/>
              <w:spacing w:line="240" w:lineRule="auto"/>
              <w:ind w:left="0" w:leftChars="0" w:firstLine="0" w:firstLineChars="0"/>
              <w:jc w:val="left"/>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参照浙江省《全民健身场地设施提升行动工作方案（2023-2025年）》中规定。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2175" w:type="dxa"/>
            <w:vMerge w:val="continue"/>
          </w:tcPr>
          <w:p>
            <w:pPr>
              <w:pStyle w:val="27"/>
              <w:rPr>
                <w:rFonts w:hint="default" w:ascii="Times New Roman" w:hAnsi="Times New Roman" w:cs="Times New Roman"/>
                <w:b/>
                <w:bCs/>
                <w:color w:val="auto"/>
                <w:sz w:val="28"/>
                <w:szCs w:val="28"/>
                <w:highlight w:val="none"/>
                <w:vertAlign w:val="baseline"/>
              </w:rPr>
            </w:pPr>
          </w:p>
        </w:tc>
        <w:tc>
          <w:tcPr>
            <w:tcW w:w="6736" w:type="dxa"/>
            <w:vAlign w:val="center"/>
          </w:tcPr>
          <w:p>
            <w:pPr>
              <w:pStyle w:val="27"/>
              <w:spacing w:line="240" w:lineRule="auto"/>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6.利用5G通信、大数据、BIM、人工智能等现代化信息技术实施智慧化建设及改造，提升场馆运营效率和用户体验。</w:t>
            </w:r>
          </w:p>
        </w:tc>
        <w:tc>
          <w:tcPr>
            <w:tcW w:w="3999" w:type="dxa"/>
            <w:vAlign w:val="center"/>
          </w:tcPr>
          <w:p>
            <w:pPr>
              <w:pStyle w:val="27"/>
              <w:spacing w:line="240" w:lineRule="auto"/>
              <w:ind w:left="0" w:leftChars="0" w:firstLine="0" w:firstLineChars="0"/>
              <w:jc w:val="left"/>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参照《浙江省大中型体育场馆智慧化建设和管理规范》中规定。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75" w:type="dxa"/>
            <w:vMerge w:val="continue"/>
          </w:tcPr>
          <w:p>
            <w:pPr>
              <w:pStyle w:val="27"/>
              <w:rPr>
                <w:rFonts w:hint="default" w:ascii="Times New Roman" w:hAnsi="Times New Roman" w:cs="Times New Roman"/>
                <w:b/>
                <w:bCs/>
                <w:color w:val="auto"/>
                <w:sz w:val="28"/>
                <w:szCs w:val="28"/>
                <w:highlight w:val="none"/>
                <w:vertAlign w:val="baseline"/>
              </w:rPr>
            </w:pPr>
          </w:p>
        </w:tc>
        <w:tc>
          <w:tcPr>
            <w:tcW w:w="6736" w:type="dxa"/>
            <w:vAlign w:val="center"/>
          </w:tcPr>
          <w:p>
            <w:pPr>
              <w:pStyle w:val="27"/>
              <w:spacing w:line="240" w:lineRule="auto"/>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rPr>
              <w:t>.制定完善的场地设施管理制度</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应有责任单位或组织进行管理，</w:t>
            </w:r>
            <w:r>
              <w:rPr>
                <w:rFonts w:hint="default" w:ascii="Times New Roman" w:hAnsi="Times New Roman" w:eastAsia="仿宋_GB2312" w:cs="Times New Roman"/>
                <w:color w:val="auto"/>
                <w:sz w:val="28"/>
                <w:szCs w:val="28"/>
                <w:highlight w:val="none"/>
                <w:lang w:eastAsia="zh-CN"/>
              </w:rPr>
              <w:t>有</w:t>
            </w:r>
            <w:r>
              <w:rPr>
                <w:rFonts w:hint="default" w:ascii="Times New Roman" w:hAnsi="Times New Roman" w:eastAsia="仿宋_GB2312" w:cs="Times New Roman"/>
                <w:color w:val="auto"/>
                <w:sz w:val="28"/>
                <w:szCs w:val="28"/>
                <w:highlight w:val="none"/>
              </w:rPr>
              <w:t>专人定期维护。</w:t>
            </w:r>
          </w:p>
        </w:tc>
        <w:tc>
          <w:tcPr>
            <w:tcW w:w="3999" w:type="dxa"/>
            <w:vAlign w:val="center"/>
          </w:tcPr>
          <w:p>
            <w:pPr>
              <w:pStyle w:val="27"/>
              <w:spacing w:line="240" w:lineRule="auto"/>
              <w:ind w:left="0" w:leftChars="0" w:firstLine="0" w:firstLineChars="0"/>
              <w:jc w:val="left"/>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完善管理制度，提高场地设施利用效率和可持续运用。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Merge w:val="continue"/>
          </w:tcPr>
          <w:p>
            <w:pPr>
              <w:pStyle w:val="27"/>
              <w:rPr>
                <w:rFonts w:hint="default" w:ascii="Times New Roman" w:hAnsi="Times New Roman" w:cs="Times New Roman"/>
                <w:b/>
                <w:bCs/>
                <w:color w:val="auto"/>
                <w:sz w:val="28"/>
                <w:szCs w:val="28"/>
                <w:highlight w:val="none"/>
                <w:vertAlign w:val="baseline"/>
              </w:rPr>
            </w:pPr>
          </w:p>
        </w:tc>
        <w:tc>
          <w:tcPr>
            <w:tcW w:w="6736" w:type="dxa"/>
            <w:vAlign w:val="center"/>
          </w:tcPr>
          <w:p>
            <w:pPr>
              <w:pStyle w:val="27"/>
              <w:spacing w:line="240" w:lineRule="auto"/>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8</w:t>
            </w:r>
            <w:r>
              <w:rPr>
                <w:rFonts w:hint="default" w:ascii="Times New Roman" w:hAnsi="Times New Roman" w:eastAsia="仿宋_GB2312" w:cs="Times New Roman"/>
                <w:color w:val="auto"/>
                <w:sz w:val="28"/>
                <w:szCs w:val="28"/>
                <w:highlight w:val="none"/>
              </w:rPr>
              <w:t>.公共体育场馆应按有关规定对社区居民实行免费或低收费开放，经营性场地设施应公示开放时间、收费标准等事项。</w:t>
            </w:r>
          </w:p>
        </w:tc>
        <w:tc>
          <w:tcPr>
            <w:tcW w:w="3999" w:type="dxa"/>
            <w:vAlign w:val="center"/>
          </w:tcPr>
          <w:p>
            <w:pPr>
              <w:pStyle w:val="27"/>
              <w:spacing w:line="240" w:lineRule="auto"/>
              <w:ind w:left="0" w:leftChars="0" w:firstLine="0" w:firstLineChars="0"/>
              <w:jc w:val="left"/>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参照《公共体育场馆基本公共服务规范》</w:t>
            </w:r>
            <w:r>
              <w:rPr>
                <w:rFonts w:hint="default" w:ascii="Times New Roman" w:hAnsi="Times New Roman" w:eastAsia="仿宋_GB2312" w:cs="Times New Roman"/>
                <w:b w:val="0"/>
                <w:bCs w:val="0"/>
                <w:color w:val="auto"/>
                <w:kern w:val="2"/>
                <w:sz w:val="28"/>
                <w:szCs w:val="28"/>
                <w:highlight w:val="none"/>
                <w:lang w:val="en" w:eastAsia="zh-CN" w:bidi="ar-SA"/>
              </w:rPr>
              <w:t>《浙江省公共体育设施管理办法》</w:t>
            </w:r>
            <w:r>
              <w:rPr>
                <w:rFonts w:hint="default" w:ascii="Times New Roman" w:hAnsi="Times New Roman" w:eastAsia="仿宋_GB2312" w:cs="Times New Roman"/>
                <w:b w:val="0"/>
                <w:bCs w:val="0"/>
                <w:color w:val="auto"/>
                <w:kern w:val="2"/>
                <w:sz w:val="28"/>
                <w:szCs w:val="28"/>
                <w:highlight w:val="none"/>
                <w:lang w:val="en-US" w:eastAsia="zh-CN" w:bidi="ar-SA"/>
              </w:rPr>
              <w:t>中相关规定。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75" w:type="dxa"/>
            <w:vMerge w:val="continue"/>
          </w:tcPr>
          <w:p>
            <w:pPr>
              <w:pStyle w:val="27"/>
              <w:rPr>
                <w:rFonts w:hint="default" w:ascii="Times New Roman" w:hAnsi="Times New Roman" w:cs="Times New Roman"/>
                <w:b/>
                <w:bCs/>
                <w:color w:val="auto"/>
                <w:sz w:val="28"/>
                <w:szCs w:val="28"/>
                <w:highlight w:val="none"/>
                <w:vertAlign w:val="baseline"/>
              </w:rPr>
            </w:pPr>
          </w:p>
        </w:tc>
        <w:tc>
          <w:tcPr>
            <w:tcW w:w="6736" w:type="dxa"/>
            <w:vAlign w:val="center"/>
          </w:tcPr>
          <w:p>
            <w:pPr>
              <w:pStyle w:val="27"/>
              <w:spacing w:line="240" w:lineRule="auto"/>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rPr>
              <w:t>.社区体育设施开放应符合应急、疏散、消防、安全、卫生防疫等相关法律法规标准。</w:t>
            </w:r>
          </w:p>
        </w:tc>
        <w:tc>
          <w:tcPr>
            <w:tcW w:w="3999" w:type="dxa"/>
            <w:vAlign w:val="center"/>
          </w:tcPr>
          <w:p>
            <w:pPr>
              <w:pStyle w:val="27"/>
              <w:spacing w:line="240" w:lineRule="auto"/>
              <w:ind w:left="0" w:leftChars="0" w:firstLine="0" w:firstLineChars="0"/>
              <w:jc w:val="left"/>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规范体育设施开放的相关行为。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Merge w:val="restart"/>
            <w:vAlign w:val="center"/>
          </w:tcPr>
          <w:p>
            <w:pPr>
              <w:pStyle w:val="27"/>
              <w:ind w:left="0" w:leftChars="0" w:firstLine="0" w:firstLineChars="0"/>
              <w:jc w:val="center"/>
              <w:rPr>
                <w:rFonts w:hint="default" w:ascii="Times New Roman" w:hAnsi="Times New Roman" w:cs="Times New Roman"/>
                <w:b/>
                <w:bCs/>
                <w:color w:val="auto"/>
                <w:sz w:val="28"/>
                <w:szCs w:val="28"/>
                <w:highlight w:val="none"/>
                <w:vertAlign w:val="baseline"/>
              </w:rPr>
            </w:pPr>
            <w:r>
              <w:rPr>
                <w:rFonts w:hint="default" w:ascii="Times New Roman" w:hAnsi="Times New Roman" w:eastAsia="仿宋_GB2312" w:cs="Times New Roman"/>
                <w:b/>
                <w:color w:val="auto"/>
                <w:kern w:val="2"/>
                <w:sz w:val="28"/>
                <w:szCs w:val="28"/>
                <w:highlight w:val="none"/>
                <w:lang w:val="en-US" w:eastAsia="zh-CN" w:bidi="ar-SA"/>
              </w:rPr>
              <w:t>体育社会组织服务</w:t>
            </w:r>
          </w:p>
        </w:tc>
        <w:tc>
          <w:tcPr>
            <w:tcW w:w="6736" w:type="dxa"/>
            <w:vAlign w:val="center"/>
          </w:tcPr>
          <w:p>
            <w:pPr>
              <w:pStyle w:val="27"/>
              <w:spacing w:line="240" w:lineRule="auto"/>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 支持社区居民自发形成体育社会组织，每个社区至少有1个自发性群众体育组织</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有</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rPr>
              <w:t>个基层体育俱乐部。符合条件的基层体育</w:t>
            </w:r>
            <w:r>
              <w:rPr>
                <w:rFonts w:hint="default" w:ascii="Times New Roman" w:hAnsi="Times New Roman" w:eastAsia="仿宋_GB2312" w:cs="Times New Roman"/>
                <w:color w:val="auto"/>
                <w:sz w:val="28"/>
                <w:szCs w:val="28"/>
                <w:highlight w:val="none"/>
                <w:lang w:val="en-US" w:eastAsia="zh-CN"/>
              </w:rPr>
              <w:t>社会</w:t>
            </w:r>
            <w:r>
              <w:rPr>
                <w:rFonts w:hint="default" w:ascii="Times New Roman" w:hAnsi="Times New Roman" w:eastAsia="仿宋_GB2312" w:cs="Times New Roman"/>
                <w:color w:val="auto"/>
                <w:sz w:val="28"/>
                <w:szCs w:val="28"/>
                <w:highlight w:val="none"/>
              </w:rPr>
              <w:t>组织可依法向县级民政部门申请登记。</w:t>
            </w:r>
          </w:p>
        </w:tc>
        <w:tc>
          <w:tcPr>
            <w:tcW w:w="3999" w:type="dxa"/>
            <w:vAlign w:val="center"/>
          </w:tcPr>
          <w:p>
            <w:pPr>
              <w:pStyle w:val="27"/>
              <w:spacing w:line="240" w:lineRule="auto"/>
              <w:ind w:left="0" w:leftChars="0" w:firstLine="0" w:firstLineChars="0"/>
              <w:jc w:val="left"/>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参照《浙江省构建更高水平的全民健身公共服务体系任务分工方案》中的内容。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Merge w:val="continue"/>
            <w:vAlign w:val="center"/>
          </w:tcPr>
          <w:p>
            <w:pPr>
              <w:pStyle w:val="27"/>
              <w:jc w:val="both"/>
              <w:rPr>
                <w:rFonts w:hint="default" w:ascii="Times New Roman" w:hAnsi="Times New Roman" w:cs="Times New Roman"/>
                <w:b/>
                <w:bCs/>
                <w:color w:val="auto"/>
                <w:sz w:val="28"/>
                <w:szCs w:val="28"/>
                <w:highlight w:val="none"/>
                <w:vertAlign w:val="baseline"/>
              </w:rPr>
            </w:pPr>
          </w:p>
        </w:tc>
        <w:tc>
          <w:tcPr>
            <w:tcW w:w="6736" w:type="dxa"/>
            <w:vAlign w:val="center"/>
          </w:tcPr>
          <w:p>
            <w:pPr>
              <w:pStyle w:val="27"/>
              <w:spacing w:line="240" w:lineRule="auto"/>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2.发展面向特色项目与重点人群的体育社会组织，每个社区至少有1个特色项目的体育社会组织，1个面向重点人群的体育社会组织。</w:t>
            </w:r>
          </w:p>
        </w:tc>
        <w:tc>
          <w:tcPr>
            <w:tcW w:w="3999" w:type="dxa"/>
            <w:vAlign w:val="center"/>
          </w:tcPr>
          <w:p>
            <w:pPr>
              <w:pStyle w:val="27"/>
              <w:spacing w:line="240" w:lineRule="auto"/>
              <w:ind w:left="0" w:leftChars="0" w:firstLine="0" w:firstLineChars="0"/>
              <w:jc w:val="left"/>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结合各个社区地域特色、文化特色、社区居民运动习惯、空间资源、居民年龄结构等因素，借鉴《上海市社区全民健身公共服务标准》中相关规定。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75" w:type="dxa"/>
            <w:vMerge w:val="continue"/>
            <w:vAlign w:val="center"/>
          </w:tcPr>
          <w:p>
            <w:pPr>
              <w:pStyle w:val="27"/>
              <w:jc w:val="both"/>
              <w:rPr>
                <w:rFonts w:hint="default" w:ascii="Times New Roman" w:hAnsi="Times New Roman" w:cs="Times New Roman"/>
                <w:b/>
                <w:bCs/>
                <w:color w:val="auto"/>
                <w:sz w:val="28"/>
                <w:szCs w:val="28"/>
                <w:highlight w:val="none"/>
                <w:vertAlign w:val="baseline"/>
              </w:rPr>
            </w:pPr>
          </w:p>
        </w:tc>
        <w:tc>
          <w:tcPr>
            <w:tcW w:w="6736" w:type="dxa"/>
            <w:vAlign w:val="center"/>
          </w:tcPr>
          <w:p>
            <w:pPr>
              <w:pStyle w:val="27"/>
              <w:spacing w:line="240" w:lineRule="auto"/>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3.鼓励基层体育社会组织承接符合社区居民健身需求的赛事活动、科学健身指导等全民健身公共服务。</w:t>
            </w:r>
          </w:p>
        </w:tc>
        <w:tc>
          <w:tcPr>
            <w:tcW w:w="3999" w:type="dxa"/>
            <w:vAlign w:val="center"/>
          </w:tcPr>
          <w:p>
            <w:pPr>
              <w:pStyle w:val="27"/>
              <w:spacing w:line="240" w:lineRule="auto"/>
              <w:ind w:left="0" w:leftChars="0" w:firstLine="0" w:firstLineChars="0"/>
              <w:jc w:val="left"/>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体育社会组织发挥全民健身公共服务的作用。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Merge w:val="restart"/>
            <w:vAlign w:val="center"/>
          </w:tcPr>
          <w:p>
            <w:pPr>
              <w:pStyle w:val="23"/>
              <w:ind w:left="0" w:leftChars="0" w:firstLine="0" w:firstLineChars="0"/>
              <w:jc w:val="center"/>
              <w:rPr>
                <w:rFonts w:hint="default" w:ascii="Times New Roman" w:hAnsi="Times New Roman" w:cs="Times New Roman"/>
                <w:b/>
                <w:bCs/>
                <w:color w:val="auto"/>
                <w:sz w:val="28"/>
                <w:szCs w:val="28"/>
                <w:highlight w:val="none"/>
                <w:vertAlign w:val="baseline"/>
              </w:rPr>
            </w:pPr>
            <w:r>
              <w:rPr>
                <w:rFonts w:hint="default" w:ascii="Times New Roman" w:hAnsi="Times New Roman" w:eastAsia="仿宋_GB2312" w:cs="Times New Roman"/>
                <w:b/>
                <w:color w:val="auto"/>
                <w:kern w:val="2"/>
                <w:sz w:val="28"/>
                <w:szCs w:val="28"/>
                <w:highlight w:val="none"/>
                <w:lang w:val="en-US" w:eastAsia="zh-CN" w:bidi="ar-SA"/>
              </w:rPr>
              <w:t>体育赛事活动服务</w:t>
            </w:r>
          </w:p>
        </w:tc>
        <w:tc>
          <w:tcPr>
            <w:tcW w:w="6736" w:type="dxa"/>
            <w:vAlign w:val="center"/>
          </w:tcPr>
          <w:p>
            <w:pPr>
              <w:pStyle w:val="27"/>
              <w:spacing w:line="240" w:lineRule="auto"/>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1.每年举办一次10个以上项目的运动会或开展12项以上单项比赛（每项参与人数不少于50人）。</w:t>
            </w:r>
          </w:p>
        </w:tc>
        <w:tc>
          <w:tcPr>
            <w:tcW w:w="3999" w:type="dxa"/>
            <w:vAlign w:val="center"/>
          </w:tcPr>
          <w:p>
            <w:pPr>
              <w:pStyle w:val="27"/>
              <w:spacing w:line="240" w:lineRule="auto"/>
              <w:ind w:left="0" w:leftChars="0" w:firstLine="0" w:firstLineChars="0"/>
              <w:jc w:val="left"/>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参考《江苏省全民健身基本公共服务实施标准》中相关规定，目的在于推动更多社区居民参与健身。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Merge w:val="continue"/>
            <w:vAlign w:val="center"/>
          </w:tcPr>
          <w:p>
            <w:pPr>
              <w:pStyle w:val="27"/>
              <w:jc w:val="both"/>
              <w:rPr>
                <w:rFonts w:hint="default" w:ascii="Times New Roman" w:hAnsi="Times New Roman" w:cs="Times New Roman"/>
                <w:b/>
                <w:bCs/>
                <w:color w:val="auto"/>
                <w:sz w:val="28"/>
                <w:szCs w:val="28"/>
                <w:highlight w:val="none"/>
                <w:vertAlign w:val="baseline"/>
              </w:rPr>
            </w:pPr>
          </w:p>
        </w:tc>
        <w:tc>
          <w:tcPr>
            <w:tcW w:w="6736" w:type="dxa"/>
            <w:vAlign w:val="center"/>
          </w:tcPr>
          <w:p>
            <w:pPr>
              <w:pStyle w:val="27"/>
              <w:spacing w:line="240" w:lineRule="auto"/>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2.每个</w:t>
            </w:r>
            <w:r>
              <w:rPr>
                <w:rFonts w:hint="default" w:ascii="Times New Roman" w:hAnsi="Times New Roman" w:eastAsia="仿宋_GB2312" w:cs="Times New Roman"/>
                <w:color w:val="auto"/>
                <w:sz w:val="28"/>
                <w:szCs w:val="28"/>
                <w:highlight w:val="none"/>
                <w:lang w:eastAsia="zh-CN"/>
              </w:rPr>
              <w:t>季度</w:t>
            </w:r>
            <w:r>
              <w:rPr>
                <w:rFonts w:hint="default" w:ascii="Times New Roman" w:hAnsi="Times New Roman" w:eastAsia="仿宋_GB2312" w:cs="Times New Roman"/>
                <w:color w:val="auto"/>
                <w:sz w:val="28"/>
                <w:szCs w:val="28"/>
                <w:highlight w:val="none"/>
              </w:rPr>
              <w:t>至少举办1次社区趣味运动会、社区体育互动体验及项目普及、社区体育开放日等社区体育活动。</w:t>
            </w:r>
          </w:p>
        </w:tc>
        <w:tc>
          <w:tcPr>
            <w:tcW w:w="3999" w:type="dxa"/>
            <w:vAlign w:val="center"/>
          </w:tcPr>
          <w:p>
            <w:pPr>
              <w:pStyle w:val="27"/>
              <w:spacing w:line="240" w:lineRule="auto"/>
              <w:ind w:left="0" w:leftChars="0" w:firstLine="0" w:firstLineChars="0"/>
              <w:jc w:val="left"/>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目的是鼓励和带动更多社区居民参与社区健身活动。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Merge w:val="continue"/>
            <w:vAlign w:val="center"/>
          </w:tcPr>
          <w:p>
            <w:pPr>
              <w:pStyle w:val="27"/>
              <w:jc w:val="both"/>
              <w:rPr>
                <w:rFonts w:hint="default" w:ascii="Times New Roman" w:hAnsi="Times New Roman" w:cs="Times New Roman"/>
                <w:b/>
                <w:bCs/>
                <w:color w:val="auto"/>
                <w:sz w:val="28"/>
                <w:szCs w:val="28"/>
                <w:highlight w:val="none"/>
                <w:vertAlign w:val="baseline"/>
              </w:rPr>
            </w:pPr>
          </w:p>
        </w:tc>
        <w:tc>
          <w:tcPr>
            <w:tcW w:w="6736" w:type="dxa"/>
            <w:vAlign w:val="center"/>
          </w:tcPr>
          <w:p>
            <w:pPr>
              <w:pStyle w:val="27"/>
              <w:spacing w:line="240" w:lineRule="auto"/>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3.组织并支持社区体育社会组织或居民个人参加市民运动会、业余联赛等各级群众体育赛事。</w:t>
            </w:r>
          </w:p>
        </w:tc>
        <w:tc>
          <w:tcPr>
            <w:tcW w:w="3999" w:type="dxa"/>
            <w:vAlign w:val="center"/>
          </w:tcPr>
          <w:p>
            <w:pPr>
              <w:pStyle w:val="27"/>
              <w:spacing w:line="240" w:lineRule="auto"/>
              <w:ind w:left="0" w:leftChars="0" w:firstLine="0" w:firstLineChars="0"/>
              <w:jc w:val="left"/>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鼓励社区居民参加各级体育赛事。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75" w:type="dxa"/>
            <w:vMerge w:val="continue"/>
            <w:vAlign w:val="center"/>
          </w:tcPr>
          <w:p>
            <w:pPr>
              <w:pStyle w:val="27"/>
              <w:jc w:val="both"/>
              <w:rPr>
                <w:rFonts w:hint="default" w:ascii="Times New Roman" w:hAnsi="Times New Roman" w:cs="Times New Roman"/>
                <w:b/>
                <w:bCs/>
                <w:color w:val="auto"/>
                <w:sz w:val="28"/>
                <w:szCs w:val="28"/>
                <w:highlight w:val="none"/>
                <w:vertAlign w:val="baseline"/>
              </w:rPr>
            </w:pPr>
          </w:p>
        </w:tc>
        <w:tc>
          <w:tcPr>
            <w:tcW w:w="6736" w:type="dxa"/>
            <w:vAlign w:val="center"/>
          </w:tcPr>
          <w:p>
            <w:pPr>
              <w:pStyle w:val="27"/>
              <w:spacing w:line="240" w:lineRule="auto"/>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 支持</w:t>
            </w:r>
            <w:r>
              <w:rPr>
                <w:rFonts w:hint="default" w:ascii="Times New Roman" w:hAnsi="Times New Roman" w:eastAsia="仿宋_GB2312" w:cs="Times New Roman"/>
                <w:color w:val="auto"/>
                <w:sz w:val="28"/>
                <w:szCs w:val="28"/>
                <w:highlight w:val="none"/>
                <w:lang w:val="en-US" w:eastAsia="zh-CN"/>
              </w:rPr>
              <w:t>社区</w:t>
            </w:r>
            <w:r>
              <w:rPr>
                <w:rFonts w:hint="default" w:ascii="Times New Roman" w:hAnsi="Times New Roman" w:eastAsia="仿宋_GB2312" w:cs="Times New Roman"/>
                <w:color w:val="auto"/>
                <w:sz w:val="28"/>
                <w:szCs w:val="28"/>
                <w:highlight w:val="none"/>
              </w:rPr>
              <w:t>特色体育社会组织每年参加市级及以上优势单项体育赛事。</w:t>
            </w:r>
          </w:p>
        </w:tc>
        <w:tc>
          <w:tcPr>
            <w:tcW w:w="3999" w:type="dxa"/>
            <w:vAlign w:val="center"/>
          </w:tcPr>
          <w:p>
            <w:pPr>
              <w:pStyle w:val="27"/>
              <w:spacing w:line="240" w:lineRule="auto"/>
              <w:ind w:left="0" w:leftChars="0" w:firstLine="0" w:firstLineChars="0"/>
              <w:jc w:val="left"/>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鼓励社区居民在优势项目上获得成就。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Merge w:val="continue"/>
            <w:vAlign w:val="center"/>
          </w:tcPr>
          <w:p>
            <w:pPr>
              <w:pStyle w:val="27"/>
              <w:jc w:val="both"/>
              <w:rPr>
                <w:rFonts w:hint="default" w:ascii="Times New Roman" w:hAnsi="Times New Roman" w:cs="Times New Roman"/>
                <w:b/>
                <w:bCs/>
                <w:color w:val="auto"/>
                <w:sz w:val="28"/>
                <w:szCs w:val="28"/>
                <w:highlight w:val="none"/>
                <w:vertAlign w:val="baseline"/>
              </w:rPr>
            </w:pPr>
          </w:p>
        </w:tc>
        <w:tc>
          <w:tcPr>
            <w:tcW w:w="6736" w:type="dxa"/>
            <w:vAlign w:val="center"/>
          </w:tcPr>
          <w:p>
            <w:pPr>
              <w:pStyle w:val="27"/>
              <w:spacing w:line="240" w:lineRule="auto"/>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5.每个基层体育社会组织每年至少开展2次50人及以上（或4次25人及以上）规模的社区体育健身活动。</w:t>
            </w:r>
          </w:p>
        </w:tc>
        <w:tc>
          <w:tcPr>
            <w:tcW w:w="3999" w:type="dxa"/>
            <w:vAlign w:val="center"/>
          </w:tcPr>
          <w:p>
            <w:pPr>
              <w:pStyle w:val="27"/>
              <w:spacing w:line="240" w:lineRule="auto"/>
              <w:ind w:left="0" w:leftChars="0" w:firstLine="0" w:firstLineChars="0"/>
              <w:jc w:val="left"/>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参考《江苏省全民健身基本公共服务实施标准（2022年版）》中相关规定，目的在于发挥体育社会组织的作用，带动更多社区居民参与健身活动。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Merge w:val="continue"/>
            <w:vAlign w:val="center"/>
          </w:tcPr>
          <w:p>
            <w:pPr>
              <w:pStyle w:val="27"/>
              <w:jc w:val="both"/>
              <w:rPr>
                <w:rFonts w:hint="default" w:ascii="Times New Roman" w:hAnsi="Times New Roman" w:cs="Times New Roman"/>
                <w:b/>
                <w:bCs/>
                <w:color w:val="auto"/>
                <w:sz w:val="28"/>
                <w:szCs w:val="28"/>
                <w:highlight w:val="none"/>
                <w:vertAlign w:val="baseline"/>
              </w:rPr>
            </w:pPr>
          </w:p>
        </w:tc>
        <w:tc>
          <w:tcPr>
            <w:tcW w:w="6736" w:type="dxa"/>
            <w:vAlign w:val="center"/>
          </w:tcPr>
          <w:p>
            <w:pPr>
              <w:pStyle w:val="27"/>
              <w:spacing w:line="240" w:lineRule="auto"/>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加强全民健身赛事活动属地管理，指导落实卫生防疫措施和安全监管要求，协助和保障赛事活动安全文明有序开展。每场赛事根据项目、场地等情况提前制定安全管理与应急预案，配齐与赛事规模相符合的安保、医疗急救等人员与设备。</w:t>
            </w:r>
          </w:p>
        </w:tc>
        <w:tc>
          <w:tcPr>
            <w:tcW w:w="3999" w:type="dxa"/>
            <w:vAlign w:val="center"/>
          </w:tcPr>
          <w:p>
            <w:pPr>
              <w:pStyle w:val="27"/>
              <w:spacing w:line="240" w:lineRule="auto"/>
              <w:ind w:left="0" w:leftChars="0" w:firstLine="0" w:firstLineChars="0"/>
              <w:jc w:val="left"/>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完善赛事安全管理制度。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Merge w:val="continue"/>
            <w:vAlign w:val="center"/>
          </w:tcPr>
          <w:p>
            <w:pPr>
              <w:pStyle w:val="27"/>
              <w:jc w:val="both"/>
              <w:rPr>
                <w:rFonts w:hint="default" w:ascii="Times New Roman" w:hAnsi="Times New Roman" w:cs="Times New Roman"/>
                <w:b/>
                <w:bCs/>
                <w:color w:val="auto"/>
                <w:sz w:val="28"/>
                <w:szCs w:val="28"/>
                <w:highlight w:val="none"/>
                <w:vertAlign w:val="baseline"/>
              </w:rPr>
            </w:pPr>
          </w:p>
        </w:tc>
        <w:tc>
          <w:tcPr>
            <w:tcW w:w="6736" w:type="dxa"/>
            <w:vAlign w:val="center"/>
          </w:tcPr>
          <w:p>
            <w:pPr>
              <w:pStyle w:val="27"/>
              <w:spacing w:line="240" w:lineRule="auto"/>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7.每个社区每年至少开展1次面向社区居民的</w:t>
            </w:r>
            <w:r>
              <w:rPr>
                <w:rFonts w:hint="default" w:ascii="Times New Roman" w:hAnsi="Times New Roman" w:eastAsia="仿宋_GB2312" w:cs="Times New Roman"/>
                <w:color w:val="auto"/>
                <w:sz w:val="28"/>
                <w:szCs w:val="28"/>
                <w:highlight w:val="none"/>
                <w:lang w:eastAsia="zh-CN"/>
              </w:rPr>
              <w:t>体育</w:t>
            </w:r>
            <w:r>
              <w:rPr>
                <w:rFonts w:hint="default" w:ascii="Times New Roman" w:hAnsi="Times New Roman" w:eastAsia="仿宋_GB2312" w:cs="Times New Roman"/>
                <w:color w:val="auto"/>
                <w:sz w:val="28"/>
                <w:szCs w:val="28"/>
                <w:highlight w:val="none"/>
              </w:rPr>
              <w:t>赛事活动安全知识教育。</w:t>
            </w:r>
          </w:p>
        </w:tc>
        <w:tc>
          <w:tcPr>
            <w:tcW w:w="3999" w:type="dxa"/>
            <w:vAlign w:val="center"/>
          </w:tcPr>
          <w:p>
            <w:pPr>
              <w:pStyle w:val="27"/>
              <w:spacing w:line="240" w:lineRule="auto"/>
              <w:ind w:left="0" w:leftChars="0" w:firstLine="0" w:firstLineChars="0"/>
              <w:jc w:val="left"/>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加强居民的安全教育，保证健身活动的安全进行。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75" w:type="dxa"/>
            <w:vMerge w:val="restart"/>
            <w:vAlign w:val="center"/>
          </w:tcPr>
          <w:p>
            <w:pPr>
              <w:pStyle w:val="23"/>
              <w:ind w:left="0" w:leftChars="0" w:firstLine="0" w:firstLineChars="0"/>
              <w:jc w:val="center"/>
              <w:rPr>
                <w:rFonts w:hint="default" w:ascii="Times New Roman" w:hAnsi="Times New Roman" w:cs="Times New Roman"/>
                <w:b/>
                <w:bCs/>
                <w:color w:val="auto"/>
                <w:sz w:val="28"/>
                <w:szCs w:val="28"/>
                <w:highlight w:val="none"/>
                <w:vertAlign w:val="baseline"/>
              </w:rPr>
            </w:pPr>
            <w:r>
              <w:rPr>
                <w:rFonts w:hint="default" w:ascii="Times New Roman" w:hAnsi="Times New Roman" w:eastAsia="仿宋_GB2312" w:cs="Times New Roman"/>
                <w:b/>
                <w:color w:val="auto"/>
                <w:kern w:val="2"/>
                <w:sz w:val="28"/>
                <w:szCs w:val="28"/>
                <w:highlight w:val="none"/>
                <w:lang w:val="en-US" w:eastAsia="zh-CN" w:bidi="ar-SA"/>
              </w:rPr>
              <w:t>体育指导服务</w:t>
            </w:r>
          </w:p>
        </w:tc>
        <w:tc>
          <w:tcPr>
            <w:tcW w:w="6736" w:type="dxa"/>
            <w:vAlign w:val="center"/>
          </w:tcPr>
          <w:p>
            <w:pPr>
              <w:pStyle w:val="27"/>
              <w:spacing w:line="240" w:lineRule="auto"/>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1．加强全民健身“双员”（社会体育指导员、基层体育委员）队伍建设。每个社区至少配备1名基层体育委员、2名以上社会体育指导员。保证每年举办1次以上社会体育指导员继续培训。</w:t>
            </w:r>
          </w:p>
        </w:tc>
        <w:tc>
          <w:tcPr>
            <w:tcW w:w="3999" w:type="dxa"/>
            <w:vAlign w:val="center"/>
          </w:tcPr>
          <w:p>
            <w:pPr>
              <w:pStyle w:val="3"/>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参照《浙江省构建更高水平的全民健身公共服务体系任务分工方案》中的相关规定。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Merge w:val="continue"/>
            <w:vAlign w:val="center"/>
          </w:tcPr>
          <w:p>
            <w:pPr>
              <w:pStyle w:val="27"/>
              <w:jc w:val="both"/>
              <w:rPr>
                <w:rFonts w:hint="default" w:ascii="Times New Roman" w:hAnsi="Times New Roman" w:cs="Times New Roman"/>
                <w:b/>
                <w:bCs/>
                <w:color w:val="auto"/>
                <w:sz w:val="28"/>
                <w:szCs w:val="28"/>
                <w:highlight w:val="none"/>
                <w:vertAlign w:val="baseline"/>
              </w:rPr>
            </w:pPr>
          </w:p>
        </w:tc>
        <w:tc>
          <w:tcPr>
            <w:tcW w:w="6736" w:type="dxa"/>
            <w:vAlign w:val="center"/>
          </w:tcPr>
          <w:p>
            <w:pPr>
              <w:pStyle w:val="27"/>
              <w:spacing w:line="240" w:lineRule="auto"/>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2．鼓励优秀运动员、金牌教练走进社区，推广普及全民运动健身。推进二级及以上运动员进社区，原则上每个社区每年不少于2次二级及以上运动员进社区服务，服务时长总计不少于2小时。</w:t>
            </w:r>
          </w:p>
        </w:tc>
        <w:tc>
          <w:tcPr>
            <w:tcW w:w="3999" w:type="dxa"/>
            <w:vAlign w:val="center"/>
          </w:tcPr>
          <w:p>
            <w:pPr>
              <w:pStyle w:val="27"/>
              <w:spacing w:line="240" w:lineRule="auto"/>
              <w:ind w:left="0" w:leftChars="0" w:firstLine="0" w:firstLineChars="0"/>
              <w:jc w:val="left"/>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参照《浙江省构建更高水平的全民健身公共服务体系任务分工方案》中的相关规定。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Merge w:val="continue"/>
            <w:vAlign w:val="center"/>
          </w:tcPr>
          <w:p>
            <w:pPr>
              <w:pStyle w:val="27"/>
              <w:jc w:val="both"/>
              <w:rPr>
                <w:rFonts w:hint="default" w:ascii="Times New Roman" w:hAnsi="Times New Roman" w:cs="Times New Roman"/>
                <w:b/>
                <w:bCs/>
                <w:color w:val="auto"/>
                <w:sz w:val="28"/>
                <w:szCs w:val="28"/>
                <w:highlight w:val="none"/>
                <w:vertAlign w:val="baseline"/>
              </w:rPr>
            </w:pPr>
          </w:p>
        </w:tc>
        <w:tc>
          <w:tcPr>
            <w:tcW w:w="6736" w:type="dxa"/>
            <w:vAlign w:val="center"/>
          </w:tcPr>
          <w:p>
            <w:pPr>
              <w:pStyle w:val="27"/>
              <w:spacing w:line="240" w:lineRule="auto"/>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3．推行社区运动健身大讲堂，每个社区每年举办至少2次健身技能培训、科学健身讲座、赛事活动指导等讲座服务。</w:t>
            </w:r>
          </w:p>
        </w:tc>
        <w:tc>
          <w:tcPr>
            <w:tcW w:w="3999" w:type="dxa"/>
            <w:vAlign w:val="center"/>
          </w:tcPr>
          <w:p>
            <w:pPr>
              <w:pStyle w:val="27"/>
              <w:spacing w:line="240" w:lineRule="auto"/>
              <w:ind w:left="0" w:leftChars="0" w:firstLine="0" w:firstLineChars="0"/>
              <w:jc w:val="left"/>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借鉴宁波的“一人一技”体育技能公益培训经验。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Merge w:val="continue"/>
            <w:vAlign w:val="center"/>
          </w:tcPr>
          <w:p>
            <w:pPr>
              <w:pStyle w:val="27"/>
              <w:jc w:val="both"/>
              <w:rPr>
                <w:rFonts w:hint="default" w:ascii="Times New Roman" w:hAnsi="Times New Roman" w:cs="Times New Roman"/>
                <w:b/>
                <w:bCs/>
                <w:color w:val="auto"/>
                <w:sz w:val="28"/>
                <w:szCs w:val="28"/>
                <w:highlight w:val="none"/>
                <w:vertAlign w:val="baseline"/>
              </w:rPr>
            </w:pPr>
          </w:p>
        </w:tc>
        <w:tc>
          <w:tcPr>
            <w:tcW w:w="6736" w:type="dxa"/>
            <w:vAlign w:val="center"/>
          </w:tcPr>
          <w:p>
            <w:pPr>
              <w:pStyle w:val="27"/>
              <w:spacing w:line="240" w:lineRule="auto"/>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完善国民体质监测站网络体系，每个街道拥有至少1个标准化国民体质监测站，服务所辖社区。每个国民体质监测站配备2名工作人员，专职负责体质监测和指导服务。以社区为单位，每年组织1次国民体质测试。</w:t>
            </w:r>
          </w:p>
        </w:tc>
        <w:tc>
          <w:tcPr>
            <w:tcW w:w="3999" w:type="dxa"/>
            <w:vAlign w:val="center"/>
          </w:tcPr>
          <w:p>
            <w:pPr>
              <w:pStyle w:val="27"/>
              <w:spacing w:line="240" w:lineRule="auto"/>
              <w:ind w:left="0" w:leftChars="0" w:firstLine="0" w:firstLineChars="0"/>
              <w:jc w:val="left"/>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借鉴《上海市社区全民健身公共服务标准》中相关规定。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8" w:hRule="atLeast"/>
        </w:trPr>
        <w:tc>
          <w:tcPr>
            <w:tcW w:w="2175" w:type="dxa"/>
            <w:vMerge w:val="continue"/>
            <w:vAlign w:val="center"/>
          </w:tcPr>
          <w:p>
            <w:pPr>
              <w:pStyle w:val="27"/>
              <w:jc w:val="both"/>
              <w:rPr>
                <w:rFonts w:hint="default" w:ascii="Times New Roman" w:hAnsi="Times New Roman" w:cs="Times New Roman"/>
                <w:b/>
                <w:bCs/>
                <w:color w:val="auto"/>
                <w:sz w:val="28"/>
                <w:szCs w:val="28"/>
                <w:highlight w:val="none"/>
                <w:vertAlign w:val="baseline"/>
              </w:rPr>
            </w:pPr>
          </w:p>
        </w:tc>
        <w:tc>
          <w:tcPr>
            <w:tcW w:w="6736" w:type="dxa"/>
            <w:vAlign w:val="center"/>
          </w:tcPr>
          <w:p>
            <w:pPr>
              <w:pStyle w:val="27"/>
              <w:spacing w:line="240" w:lineRule="auto"/>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街道配有至少一个长者运动健康之家，根据老年人体质特点引进健身器材，推广常见慢性病运动干预项目和方法，为老年人提供健康检测、器械锻炼、运动方案制定、专人健身指导等“一站式”运动康养专业服务。</w:t>
            </w:r>
          </w:p>
        </w:tc>
        <w:tc>
          <w:tcPr>
            <w:tcW w:w="3999" w:type="dxa"/>
            <w:vAlign w:val="center"/>
          </w:tcPr>
          <w:p>
            <w:pPr>
              <w:pStyle w:val="27"/>
              <w:spacing w:line="240" w:lineRule="auto"/>
              <w:ind w:left="0" w:leftChars="0" w:firstLine="0" w:firstLineChars="0"/>
              <w:jc w:val="left"/>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借鉴宁波东柳街道“全人群”社区运动健康中心的发展经验，其是集长者运动之家、百姓健身房、青少年体适能中心、自强康健中心于一体的智慧运动健康中心。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Merge w:val="restart"/>
            <w:vAlign w:val="center"/>
          </w:tcPr>
          <w:p>
            <w:pPr>
              <w:pStyle w:val="23"/>
              <w:ind w:left="0" w:leftChars="0" w:firstLine="0" w:firstLineChars="0"/>
              <w:jc w:val="center"/>
              <w:rPr>
                <w:rFonts w:hint="default" w:ascii="Times New Roman" w:hAnsi="Times New Roman" w:cs="Times New Roman"/>
                <w:b/>
                <w:bCs/>
                <w:color w:val="auto"/>
                <w:sz w:val="28"/>
                <w:szCs w:val="28"/>
                <w:highlight w:val="none"/>
                <w:vertAlign w:val="baseline"/>
              </w:rPr>
            </w:pPr>
            <w:r>
              <w:rPr>
                <w:rFonts w:hint="default" w:ascii="Times New Roman" w:hAnsi="Times New Roman" w:eastAsia="仿宋_GB2312" w:cs="Times New Roman"/>
                <w:b/>
                <w:color w:val="auto"/>
                <w:kern w:val="2"/>
                <w:sz w:val="28"/>
                <w:szCs w:val="28"/>
                <w:highlight w:val="none"/>
                <w:lang w:val="en-US" w:eastAsia="zh-CN" w:bidi="ar-SA"/>
              </w:rPr>
              <w:t>体育信息服务</w:t>
            </w:r>
          </w:p>
        </w:tc>
        <w:tc>
          <w:tcPr>
            <w:tcW w:w="6736" w:type="dxa"/>
            <w:vAlign w:val="center"/>
          </w:tcPr>
          <w:p>
            <w:pPr>
              <w:pStyle w:val="27"/>
              <w:spacing w:line="240" w:lineRule="auto"/>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1．通过社区网格群、公告栏、微信公众号、社团、电话短信等多种方式传递科学健身知识、预定场馆、参加培训和赛事活动等服务信息，保证社区信息触达率达100%。</w:t>
            </w:r>
          </w:p>
        </w:tc>
        <w:tc>
          <w:tcPr>
            <w:tcW w:w="3999" w:type="dxa"/>
            <w:vAlign w:val="center"/>
          </w:tcPr>
          <w:p>
            <w:pPr>
              <w:pStyle w:val="27"/>
              <w:spacing w:line="240" w:lineRule="auto"/>
              <w:ind w:left="0" w:leftChars="0" w:firstLine="0" w:firstLineChars="0"/>
              <w:jc w:val="left"/>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针对性解决居民健身活动信息知晓度不高的问题，从信息传达方面提高居民健身活动参与率。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Merge w:val="continue"/>
          </w:tcPr>
          <w:p>
            <w:pPr>
              <w:pStyle w:val="27"/>
              <w:rPr>
                <w:rFonts w:hint="default" w:ascii="Times New Roman" w:hAnsi="Times New Roman" w:cs="Times New Roman"/>
                <w:color w:val="auto"/>
                <w:highlight w:val="none"/>
                <w:vertAlign w:val="baseline"/>
              </w:rPr>
            </w:pPr>
          </w:p>
        </w:tc>
        <w:tc>
          <w:tcPr>
            <w:tcW w:w="6736" w:type="dxa"/>
            <w:vAlign w:val="center"/>
          </w:tcPr>
          <w:p>
            <w:pPr>
              <w:pStyle w:val="27"/>
              <w:spacing w:line="240" w:lineRule="auto"/>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2．健身设施场馆、赛事活动等信息及时录入“浙里健身”公共服务平台，实现公共体育数字化平台社区普及率100%。</w:t>
            </w:r>
          </w:p>
        </w:tc>
        <w:tc>
          <w:tcPr>
            <w:tcW w:w="3999" w:type="dxa"/>
            <w:vAlign w:val="center"/>
          </w:tcPr>
          <w:p>
            <w:pPr>
              <w:pStyle w:val="27"/>
              <w:spacing w:line="240" w:lineRule="auto"/>
              <w:ind w:left="0" w:leftChars="0" w:firstLine="0" w:firstLineChars="0"/>
              <w:jc w:val="left"/>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充分发挥浙江省数字化的优势。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Merge w:val="continue"/>
          </w:tcPr>
          <w:p>
            <w:pPr>
              <w:pStyle w:val="27"/>
              <w:rPr>
                <w:rFonts w:hint="default" w:ascii="Times New Roman" w:hAnsi="Times New Roman" w:cs="Times New Roman"/>
                <w:color w:val="auto"/>
                <w:highlight w:val="none"/>
                <w:vertAlign w:val="baseline"/>
              </w:rPr>
            </w:pPr>
          </w:p>
        </w:tc>
        <w:tc>
          <w:tcPr>
            <w:tcW w:w="6736" w:type="dxa"/>
            <w:vAlign w:val="center"/>
          </w:tcPr>
          <w:p>
            <w:pPr>
              <w:pStyle w:val="27"/>
              <w:spacing w:line="240" w:lineRule="auto"/>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3．每季度开展1次社区体育健身需求调查，形成群众体育健身需求清单，根据基层群众需求，组织体育活动、提供技能指导。</w:t>
            </w:r>
          </w:p>
        </w:tc>
        <w:tc>
          <w:tcPr>
            <w:tcW w:w="3999" w:type="dxa"/>
            <w:vAlign w:val="center"/>
          </w:tcPr>
          <w:p>
            <w:pPr>
              <w:pStyle w:val="27"/>
              <w:spacing w:line="240" w:lineRule="auto"/>
              <w:ind w:left="0" w:leftChars="0" w:firstLine="0" w:firstLineChars="0"/>
              <w:jc w:val="left"/>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借鉴上海、南京等地的经验，目的在于充分了解居民需求，对社区群众提出的具体需求惠民项目统筹考虑、推进落实。</w:t>
            </w:r>
          </w:p>
        </w:tc>
      </w:tr>
    </w:tbl>
    <w:p>
      <w:pPr>
        <w:pStyle w:val="27"/>
        <w:ind w:firstLine="640"/>
        <w:rPr>
          <w:rFonts w:hint="default" w:ascii="Times New Roman" w:hAnsi="Times New Roman" w:cs="Times New Roman"/>
          <w:highlight w:val="none"/>
        </w:rPr>
      </w:pPr>
    </w:p>
    <w:sectPr>
      <w:pgSz w:w="16838" w:h="11906" w:orient="landscape"/>
      <w:pgMar w:top="1588" w:right="2098" w:bottom="1474" w:left="1928"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Cordia New">
    <w:altName w:val="Noto Sans Thai"/>
    <w:panose1 w:val="020B0304020202020204"/>
    <w:charset w:val="DE"/>
    <w:family w:val="roman"/>
    <w:pitch w:val="default"/>
    <w:sig w:usb0="00000000" w:usb1="00000000" w:usb2="00000000" w:usb3="00000000" w:csb0="0001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MingLiU">
    <w:panose1 w:val="02020309000000000000"/>
    <w:charset w:val="88"/>
    <w:family w:val="auto"/>
    <w:pitch w:val="default"/>
    <w:sig w:usb0="00000003" w:usb1="082E0000" w:usb2="00000016" w:usb3="00000000" w:csb0="00100001" w:csb1="00000000"/>
  </w:font>
  <w:font w:name="方正宋体S-超大字符集">
    <w:panose1 w:val="02000000000000000000"/>
    <w:charset w:val="86"/>
    <w:family w:val="auto"/>
    <w:pitch w:val="default"/>
    <w:sig w:usb0="00000001" w:usb1="08000000" w:usb2="00000000" w:usb3="00000000" w:csb0="00040000" w:csb1="00000000"/>
  </w:font>
  <w:font w:name="Noto Sans Thai">
    <w:panose1 w:val="020B0502040504020204"/>
    <w:charset w:val="00"/>
    <w:family w:val="auto"/>
    <w:pitch w:val="default"/>
    <w:sig w:usb0="81000063" w:usb1="00002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cs="Arial"/>
        <w:sz w:val="21"/>
        <w:szCs w:val="16"/>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_GB2312" w:hAnsi="仿宋_GB2312" w:eastAsia="仿宋_GB2312" w:cs="仿宋_GB2312"/>
                            </w:rPr>
                            <w:id w:val="444194160"/>
                          </w:sdtPr>
                          <w:sdtEndPr>
                            <w:rPr>
                              <w:rFonts w:hint="eastAsia" w:ascii="仿宋_GB2312" w:hAnsi="仿宋_GB2312" w:eastAsia="仿宋_GB2312" w:cs="Arial"/>
                              <w:sz w:val="21"/>
                              <w:szCs w:val="16"/>
                            </w:rPr>
                          </w:sdtEndPr>
                          <w:sdtContent>
                            <w:p>
                              <w:pPr>
                                <w:pStyle w:val="6"/>
                                <w:jc w:val="center"/>
                                <w:rPr>
                                  <w:rFonts w:hint="eastAsia" w:ascii="仿宋_GB2312" w:hAnsi="仿宋_GB2312" w:eastAsia="仿宋_GB2312" w:cs="Arial"/>
                                  <w:sz w:val="21"/>
                                  <w:szCs w:val="16"/>
                                </w:rPr>
                              </w:pPr>
                              <w:r>
                                <w:rPr>
                                  <w:rFonts w:hint="eastAsia" w:ascii="仿宋_GB2312" w:hAnsi="仿宋_GB2312" w:eastAsia="仿宋_GB2312" w:cs="仿宋_GB2312"/>
                                  <w:sz w:val="21"/>
                                  <w:szCs w:val="16"/>
                                </w:rPr>
                                <w:fldChar w:fldCharType="begin"/>
                              </w:r>
                              <w:r>
                                <w:rPr>
                                  <w:rFonts w:hint="eastAsia" w:ascii="仿宋_GB2312" w:hAnsi="仿宋_GB2312" w:eastAsia="仿宋_GB2312" w:cs="仿宋_GB2312"/>
                                  <w:sz w:val="21"/>
                                  <w:szCs w:val="16"/>
                                </w:rPr>
                                <w:instrText xml:space="preserve">PAGE   \* MERGEFORMAT</w:instrText>
                              </w:r>
                              <w:r>
                                <w:rPr>
                                  <w:rFonts w:hint="eastAsia" w:ascii="仿宋_GB2312" w:hAnsi="仿宋_GB2312" w:eastAsia="仿宋_GB2312" w:cs="仿宋_GB2312"/>
                                  <w:sz w:val="21"/>
                                  <w:szCs w:val="16"/>
                                </w:rPr>
                                <w:fldChar w:fldCharType="separate"/>
                              </w:r>
                              <w:r>
                                <w:rPr>
                                  <w:rFonts w:hint="eastAsia" w:ascii="仿宋_GB2312" w:hAnsi="仿宋_GB2312" w:eastAsia="仿宋_GB2312" w:cs="仿宋_GB2312"/>
                                  <w:sz w:val="21"/>
                                  <w:szCs w:val="16"/>
                                  <w:lang w:val="zh-CN"/>
                                </w:rPr>
                                <w:t>5</w:t>
                              </w:r>
                              <w:r>
                                <w:rPr>
                                  <w:rFonts w:hint="eastAsia" w:ascii="仿宋_GB2312" w:hAnsi="仿宋_GB2312" w:eastAsia="仿宋_GB2312" w:cs="仿宋_GB2312"/>
                                  <w:sz w:val="21"/>
                                  <w:szCs w:val="16"/>
                                </w:rPr>
                                <w:fldChar w:fldCharType="end"/>
                              </w:r>
                            </w:p>
                          </w:sdtContent>
                        </w:sdt>
                        <w:p>
                          <w:pPr>
                            <w:rPr>
                              <w:rFonts w:hint="eastAsia" w:ascii="仿宋_GB2312" w:hAnsi="仿宋_GB2312" w:eastAsia="仿宋_GB2312" w:cs="Arial"/>
                              <w:sz w:val="21"/>
                              <w:szCs w:val="16"/>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rPr>
                        <w:rFonts w:hint="eastAsia" w:ascii="仿宋_GB2312" w:hAnsi="仿宋_GB2312" w:eastAsia="仿宋_GB2312" w:cs="仿宋_GB2312"/>
                      </w:rPr>
                      <w:id w:val="444194160"/>
                    </w:sdtPr>
                    <w:sdtEndPr>
                      <w:rPr>
                        <w:rFonts w:hint="eastAsia" w:ascii="仿宋_GB2312" w:hAnsi="仿宋_GB2312" w:eastAsia="仿宋_GB2312" w:cs="Arial"/>
                        <w:sz w:val="21"/>
                        <w:szCs w:val="16"/>
                      </w:rPr>
                    </w:sdtEndPr>
                    <w:sdtContent>
                      <w:p>
                        <w:pPr>
                          <w:pStyle w:val="6"/>
                          <w:jc w:val="center"/>
                          <w:rPr>
                            <w:rFonts w:hint="eastAsia" w:ascii="仿宋_GB2312" w:hAnsi="仿宋_GB2312" w:eastAsia="仿宋_GB2312" w:cs="Arial"/>
                            <w:sz w:val="21"/>
                            <w:szCs w:val="16"/>
                          </w:rPr>
                        </w:pPr>
                        <w:r>
                          <w:rPr>
                            <w:rFonts w:hint="eastAsia" w:ascii="仿宋_GB2312" w:hAnsi="仿宋_GB2312" w:eastAsia="仿宋_GB2312" w:cs="仿宋_GB2312"/>
                            <w:sz w:val="21"/>
                            <w:szCs w:val="16"/>
                          </w:rPr>
                          <w:fldChar w:fldCharType="begin"/>
                        </w:r>
                        <w:r>
                          <w:rPr>
                            <w:rFonts w:hint="eastAsia" w:ascii="仿宋_GB2312" w:hAnsi="仿宋_GB2312" w:eastAsia="仿宋_GB2312" w:cs="仿宋_GB2312"/>
                            <w:sz w:val="21"/>
                            <w:szCs w:val="16"/>
                          </w:rPr>
                          <w:instrText xml:space="preserve">PAGE   \* MERGEFORMAT</w:instrText>
                        </w:r>
                        <w:r>
                          <w:rPr>
                            <w:rFonts w:hint="eastAsia" w:ascii="仿宋_GB2312" w:hAnsi="仿宋_GB2312" w:eastAsia="仿宋_GB2312" w:cs="仿宋_GB2312"/>
                            <w:sz w:val="21"/>
                            <w:szCs w:val="16"/>
                          </w:rPr>
                          <w:fldChar w:fldCharType="separate"/>
                        </w:r>
                        <w:r>
                          <w:rPr>
                            <w:rFonts w:hint="eastAsia" w:ascii="仿宋_GB2312" w:hAnsi="仿宋_GB2312" w:eastAsia="仿宋_GB2312" w:cs="仿宋_GB2312"/>
                            <w:sz w:val="21"/>
                            <w:szCs w:val="16"/>
                            <w:lang w:val="zh-CN"/>
                          </w:rPr>
                          <w:t>5</w:t>
                        </w:r>
                        <w:r>
                          <w:rPr>
                            <w:rFonts w:hint="eastAsia" w:ascii="仿宋_GB2312" w:hAnsi="仿宋_GB2312" w:eastAsia="仿宋_GB2312" w:cs="仿宋_GB2312"/>
                            <w:sz w:val="21"/>
                            <w:szCs w:val="16"/>
                          </w:rPr>
                          <w:fldChar w:fldCharType="end"/>
                        </w:r>
                      </w:p>
                    </w:sdtContent>
                  </w:sdt>
                  <w:p>
                    <w:pPr>
                      <w:rPr>
                        <w:rFonts w:hint="eastAsia" w:ascii="仿宋_GB2312" w:hAnsi="仿宋_GB2312" w:eastAsia="仿宋_GB2312" w:cs="Arial"/>
                        <w:sz w:val="21"/>
                        <w:szCs w:val="16"/>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attachedTemplate r:id="rId1"/>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3ODRmM2E3OGYxYzNjMTJhNzI2MDAzMDBmNzAxNmEifQ=="/>
  </w:docVars>
  <w:rsids>
    <w:rsidRoot w:val="003F5179"/>
    <w:rsid w:val="000005A5"/>
    <w:rsid w:val="000036E4"/>
    <w:rsid w:val="00004DA9"/>
    <w:rsid w:val="00005A85"/>
    <w:rsid w:val="00007318"/>
    <w:rsid w:val="00011651"/>
    <w:rsid w:val="00011875"/>
    <w:rsid w:val="00011D79"/>
    <w:rsid w:val="00012001"/>
    <w:rsid w:val="00012EF5"/>
    <w:rsid w:val="000146C3"/>
    <w:rsid w:val="0001544F"/>
    <w:rsid w:val="00015BC0"/>
    <w:rsid w:val="0001618E"/>
    <w:rsid w:val="00016F1D"/>
    <w:rsid w:val="0001766E"/>
    <w:rsid w:val="000205AF"/>
    <w:rsid w:val="00022423"/>
    <w:rsid w:val="00023CBC"/>
    <w:rsid w:val="000259D1"/>
    <w:rsid w:val="00026454"/>
    <w:rsid w:val="000272CB"/>
    <w:rsid w:val="00031F40"/>
    <w:rsid w:val="00033920"/>
    <w:rsid w:val="00033C35"/>
    <w:rsid w:val="00035921"/>
    <w:rsid w:val="00036F09"/>
    <w:rsid w:val="000371AA"/>
    <w:rsid w:val="00041468"/>
    <w:rsid w:val="0004231D"/>
    <w:rsid w:val="00044092"/>
    <w:rsid w:val="000457AD"/>
    <w:rsid w:val="00053931"/>
    <w:rsid w:val="00055146"/>
    <w:rsid w:val="00056DF3"/>
    <w:rsid w:val="00064644"/>
    <w:rsid w:val="00065C55"/>
    <w:rsid w:val="00067101"/>
    <w:rsid w:val="0007069C"/>
    <w:rsid w:val="00074181"/>
    <w:rsid w:val="00076363"/>
    <w:rsid w:val="000768D0"/>
    <w:rsid w:val="00080511"/>
    <w:rsid w:val="00080D9F"/>
    <w:rsid w:val="00081980"/>
    <w:rsid w:val="00084422"/>
    <w:rsid w:val="0008545A"/>
    <w:rsid w:val="000871B2"/>
    <w:rsid w:val="00087448"/>
    <w:rsid w:val="000919E0"/>
    <w:rsid w:val="00092B24"/>
    <w:rsid w:val="00094B71"/>
    <w:rsid w:val="000A0050"/>
    <w:rsid w:val="000A1A66"/>
    <w:rsid w:val="000A2C07"/>
    <w:rsid w:val="000A48AA"/>
    <w:rsid w:val="000A6D69"/>
    <w:rsid w:val="000A6F0A"/>
    <w:rsid w:val="000A7476"/>
    <w:rsid w:val="000A761A"/>
    <w:rsid w:val="000B05B7"/>
    <w:rsid w:val="000B068E"/>
    <w:rsid w:val="000B14F3"/>
    <w:rsid w:val="000B2E8D"/>
    <w:rsid w:val="000B393D"/>
    <w:rsid w:val="000B3EB6"/>
    <w:rsid w:val="000B5E91"/>
    <w:rsid w:val="000B633E"/>
    <w:rsid w:val="000B7514"/>
    <w:rsid w:val="000C1A99"/>
    <w:rsid w:val="000C5B9A"/>
    <w:rsid w:val="000C6544"/>
    <w:rsid w:val="000C7BE6"/>
    <w:rsid w:val="000D11B1"/>
    <w:rsid w:val="000D167D"/>
    <w:rsid w:val="000D2997"/>
    <w:rsid w:val="000D31BA"/>
    <w:rsid w:val="000D383C"/>
    <w:rsid w:val="000D4AAB"/>
    <w:rsid w:val="000D4B2A"/>
    <w:rsid w:val="000D6DBD"/>
    <w:rsid w:val="000E0FF6"/>
    <w:rsid w:val="000E25A3"/>
    <w:rsid w:val="000E31A3"/>
    <w:rsid w:val="000E64A1"/>
    <w:rsid w:val="000E6868"/>
    <w:rsid w:val="000E7111"/>
    <w:rsid w:val="000E737F"/>
    <w:rsid w:val="000E75B4"/>
    <w:rsid w:val="000F4D96"/>
    <w:rsid w:val="000F65AB"/>
    <w:rsid w:val="000F7E5D"/>
    <w:rsid w:val="00100061"/>
    <w:rsid w:val="00100D2F"/>
    <w:rsid w:val="001071BC"/>
    <w:rsid w:val="00107483"/>
    <w:rsid w:val="001074EB"/>
    <w:rsid w:val="00114E80"/>
    <w:rsid w:val="00116D0A"/>
    <w:rsid w:val="001172EF"/>
    <w:rsid w:val="00123DE9"/>
    <w:rsid w:val="00126028"/>
    <w:rsid w:val="0013007C"/>
    <w:rsid w:val="00130206"/>
    <w:rsid w:val="00131170"/>
    <w:rsid w:val="0013185C"/>
    <w:rsid w:val="00133067"/>
    <w:rsid w:val="001338E1"/>
    <w:rsid w:val="00134140"/>
    <w:rsid w:val="00135F0F"/>
    <w:rsid w:val="00136073"/>
    <w:rsid w:val="00137A08"/>
    <w:rsid w:val="00137DA4"/>
    <w:rsid w:val="001401D5"/>
    <w:rsid w:val="00143123"/>
    <w:rsid w:val="0014725C"/>
    <w:rsid w:val="001519CE"/>
    <w:rsid w:val="00153267"/>
    <w:rsid w:val="0016541B"/>
    <w:rsid w:val="00171C2C"/>
    <w:rsid w:val="00172F0B"/>
    <w:rsid w:val="001747F0"/>
    <w:rsid w:val="00176072"/>
    <w:rsid w:val="00176943"/>
    <w:rsid w:val="00176FA5"/>
    <w:rsid w:val="001772DC"/>
    <w:rsid w:val="00177E0B"/>
    <w:rsid w:val="001808F5"/>
    <w:rsid w:val="00182E12"/>
    <w:rsid w:val="0018372B"/>
    <w:rsid w:val="0018430F"/>
    <w:rsid w:val="00184724"/>
    <w:rsid w:val="001856F3"/>
    <w:rsid w:val="00186036"/>
    <w:rsid w:val="001865C6"/>
    <w:rsid w:val="00187473"/>
    <w:rsid w:val="00190AAB"/>
    <w:rsid w:val="00190B6E"/>
    <w:rsid w:val="00191812"/>
    <w:rsid w:val="001921AF"/>
    <w:rsid w:val="00193829"/>
    <w:rsid w:val="001942B8"/>
    <w:rsid w:val="00194A4B"/>
    <w:rsid w:val="0019574B"/>
    <w:rsid w:val="001957D8"/>
    <w:rsid w:val="00197A85"/>
    <w:rsid w:val="001A6B8B"/>
    <w:rsid w:val="001A6ED2"/>
    <w:rsid w:val="001A76C0"/>
    <w:rsid w:val="001B1856"/>
    <w:rsid w:val="001B1AFA"/>
    <w:rsid w:val="001B6043"/>
    <w:rsid w:val="001B70BB"/>
    <w:rsid w:val="001B7E35"/>
    <w:rsid w:val="001C07A6"/>
    <w:rsid w:val="001C1163"/>
    <w:rsid w:val="001C510E"/>
    <w:rsid w:val="001C5704"/>
    <w:rsid w:val="001C6312"/>
    <w:rsid w:val="001C6DF6"/>
    <w:rsid w:val="001C72C0"/>
    <w:rsid w:val="001C7CA5"/>
    <w:rsid w:val="001C7E70"/>
    <w:rsid w:val="001D0B41"/>
    <w:rsid w:val="001D0DC3"/>
    <w:rsid w:val="001D24B3"/>
    <w:rsid w:val="001D2F80"/>
    <w:rsid w:val="001D340C"/>
    <w:rsid w:val="001D42CE"/>
    <w:rsid w:val="001D5F12"/>
    <w:rsid w:val="001E075C"/>
    <w:rsid w:val="001E3155"/>
    <w:rsid w:val="001E4BA1"/>
    <w:rsid w:val="001F3171"/>
    <w:rsid w:val="001F368B"/>
    <w:rsid w:val="001F3BE7"/>
    <w:rsid w:val="001F3C47"/>
    <w:rsid w:val="001F488B"/>
    <w:rsid w:val="001F5B65"/>
    <w:rsid w:val="001F66ED"/>
    <w:rsid w:val="001F7930"/>
    <w:rsid w:val="001F793A"/>
    <w:rsid w:val="0020181A"/>
    <w:rsid w:val="00202604"/>
    <w:rsid w:val="002040B1"/>
    <w:rsid w:val="00205FA9"/>
    <w:rsid w:val="0020626E"/>
    <w:rsid w:val="002172E5"/>
    <w:rsid w:val="00227EBF"/>
    <w:rsid w:val="002305E9"/>
    <w:rsid w:val="0023498E"/>
    <w:rsid w:val="0023679A"/>
    <w:rsid w:val="002372DC"/>
    <w:rsid w:val="002379B1"/>
    <w:rsid w:val="00241985"/>
    <w:rsid w:val="00241A17"/>
    <w:rsid w:val="00244352"/>
    <w:rsid w:val="00244C56"/>
    <w:rsid w:val="0024576B"/>
    <w:rsid w:val="00246D31"/>
    <w:rsid w:val="0024745A"/>
    <w:rsid w:val="00250FAB"/>
    <w:rsid w:val="002527BC"/>
    <w:rsid w:val="00253255"/>
    <w:rsid w:val="00254B80"/>
    <w:rsid w:val="00255D13"/>
    <w:rsid w:val="00256660"/>
    <w:rsid w:val="00256ACE"/>
    <w:rsid w:val="00260E3C"/>
    <w:rsid w:val="00261E39"/>
    <w:rsid w:val="00261F27"/>
    <w:rsid w:val="00262158"/>
    <w:rsid w:val="00263D09"/>
    <w:rsid w:val="00265623"/>
    <w:rsid w:val="00265697"/>
    <w:rsid w:val="00267BF2"/>
    <w:rsid w:val="00271127"/>
    <w:rsid w:val="0027180D"/>
    <w:rsid w:val="00272E7C"/>
    <w:rsid w:val="00275E27"/>
    <w:rsid w:val="002764EE"/>
    <w:rsid w:val="00283368"/>
    <w:rsid w:val="002846B4"/>
    <w:rsid w:val="00286551"/>
    <w:rsid w:val="0029317D"/>
    <w:rsid w:val="002A17C1"/>
    <w:rsid w:val="002A238B"/>
    <w:rsid w:val="002A2870"/>
    <w:rsid w:val="002A34B1"/>
    <w:rsid w:val="002A5D21"/>
    <w:rsid w:val="002B09FF"/>
    <w:rsid w:val="002B12A3"/>
    <w:rsid w:val="002B3C05"/>
    <w:rsid w:val="002C2379"/>
    <w:rsid w:val="002C293E"/>
    <w:rsid w:val="002C5FF1"/>
    <w:rsid w:val="002C6C8C"/>
    <w:rsid w:val="002D10CA"/>
    <w:rsid w:val="002D1A96"/>
    <w:rsid w:val="002D2385"/>
    <w:rsid w:val="002D2DE6"/>
    <w:rsid w:val="002D7C10"/>
    <w:rsid w:val="002E0FC9"/>
    <w:rsid w:val="002E154D"/>
    <w:rsid w:val="002E197A"/>
    <w:rsid w:val="002E230B"/>
    <w:rsid w:val="002E691F"/>
    <w:rsid w:val="002F2611"/>
    <w:rsid w:val="002F2655"/>
    <w:rsid w:val="002F2965"/>
    <w:rsid w:val="002F3291"/>
    <w:rsid w:val="002F4EC9"/>
    <w:rsid w:val="00300D18"/>
    <w:rsid w:val="00301CFA"/>
    <w:rsid w:val="00302477"/>
    <w:rsid w:val="00302515"/>
    <w:rsid w:val="00304E23"/>
    <w:rsid w:val="00305A74"/>
    <w:rsid w:val="003063E5"/>
    <w:rsid w:val="00313699"/>
    <w:rsid w:val="00313ECA"/>
    <w:rsid w:val="0031686C"/>
    <w:rsid w:val="00316B68"/>
    <w:rsid w:val="00320F01"/>
    <w:rsid w:val="00322704"/>
    <w:rsid w:val="003257A3"/>
    <w:rsid w:val="003259E0"/>
    <w:rsid w:val="003270A8"/>
    <w:rsid w:val="00327A29"/>
    <w:rsid w:val="00331A6C"/>
    <w:rsid w:val="00333596"/>
    <w:rsid w:val="00337B7B"/>
    <w:rsid w:val="00340F38"/>
    <w:rsid w:val="003423A9"/>
    <w:rsid w:val="0034588E"/>
    <w:rsid w:val="003475A8"/>
    <w:rsid w:val="00347D94"/>
    <w:rsid w:val="0035012A"/>
    <w:rsid w:val="00352878"/>
    <w:rsid w:val="00355823"/>
    <w:rsid w:val="00355922"/>
    <w:rsid w:val="00355CB6"/>
    <w:rsid w:val="0036081F"/>
    <w:rsid w:val="0036330E"/>
    <w:rsid w:val="0036408A"/>
    <w:rsid w:val="00364175"/>
    <w:rsid w:val="00365DB7"/>
    <w:rsid w:val="0036604E"/>
    <w:rsid w:val="00367588"/>
    <w:rsid w:val="00367F0A"/>
    <w:rsid w:val="00367FF8"/>
    <w:rsid w:val="00370D74"/>
    <w:rsid w:val="0037241C"/>
    <w:rsid w:val="00372540"/>
    <w:rsid w:val="0037365F"/>
    <w:rsid w:val="00374518"/>
    <w:rsid w:val="00380524"/>
    <w:rsid w:val="00382650"/>
    <w:rsid w:val="0038446E"/>
    <w:rsid w:val="00384F46"/>
    <w:rsid w:val="0038580C"/>
    <w:rsid w:val="0038699C"/>
    <w:rsid w:val="00391075"/>
    <w:rsid w:val="00391172"/>
    <w:rsid w:val="00392696"/>
    <w:rsid w:val="00393F41"/>
    <w:rsid w:val="0039413B"/>
    <w:rsid w:val="0039445F"/>
    <w:rsid w:val="0039725E"/>
    <w:rsid w:val="003973D4"/>
    <w:rsid w:val="003975FE"/>
    <w:rsid w:val="003977A2"/>
    <w:rsid w:val="00397C6A"/>
    <w:rsid w:val="003A3818"/>
    <w:rsid w:val="003A3CBA"/>
    <w:rsid w:val="003A62A2"/>
    <w:rsid w:val="003B1408"/>
    <w:rsid w:val="003B1C96"/>
    <w:rsid w:val="003B1C9B"/>
    <w:rsid w:val="003B31EE"/>
    <w:rsid w:val="003B6F6E"/>
    <w:rsid w:val="003B766A"/>
    <w:rsid w:val="003B7BC0"/>
    <w:rsid w:val="003C2BC8"/>
    <w:rsid w:val="003C603B"/>
    <w:rsid w:val="003C7509"/>
    <w:rsid w:val="003C7775"/>
    <w:rsid w:val="003C78D8"/>
    <w:rsid w:val="003D2518"/>
    <w:rsid w:val="003D660E"/>
    <w:rsid w:val="003E1A5D"/>
    <w:rsid w:val="003E1B99"/>
    <w:rsid w:val="003E3BB2"/>
    <w:rsid w:val="003E4878"/>
    <w:rsid w:val="003E4FDE"/>
    <w:rsid w:val="003E67F1"/>
    <w:rsid w:val="003E6AD6"/>
    <w:rsid w:val="003E7336"/>
    <w:rsid w:val="003F103B"/>
    <w:rsid w:val="003F2323"/>
    <w:rsid w:val="003F2F49"/>
    <w:rsid w:val="003F4F1A"/>
    <w:rsid w:val="003F5179"/>
    <w:rsid w:val="003F57D8"/>
    <w:rsid w:val="003F7426"/>
    <w:rsid w:val="00400154"/>
    <w:rsid w:val="0040083C"/>
    <w:rsid w:val="00401DEE"/>
    <w:rsid w:val="00404BB9"/>
    <w:rsid w:val="00415A79"/>
    <w:rsid w:val="00416B2F"/>
    <w:rsid w:val="004179A5"/>
    <w:rsid w:val="004225BE"/>
    <w:rsid w:val="004257B9"/>
    <w:rsid w:val="00425F0C"/>
    <w:rsid w:val="004274EB"/>
    <w:rsid w:val="00432760"/>
    <w:rsid w:val="00433223"/>
    <w:rsid w:val="00433909"/>
    <w:rsid w:val="00434582"/>
    <w:rsid w:val="0043538D"/>
    <w:rsid w:val="0043568A"/>
    <w:rsid w:val="004419CE"/>
    <w:rsid w:val="00443612"/>
    <w:rsid w:val="00443B13"/>
    <w:rsid w:val="0044569F"/>
    <w:rsid w:val="00446FF1"/>
    <w:rsid w:val="00450CAE"/>
    <w:rsid w:val="00452D82"/>
    <w:rsid w:val="00455407"/>
    <w:rsid w:val="004555C9"/>
    <w:rsid w:val="00457EA2"/>
    <w:rsid w:val="00460966"/>
    <w:rsid w:val="0046148D"/>
    <w:rsid w:val="00465920"/>
    <w:rsid w:val="004660AB"/>
    <w:rsid w:val="0047172F"/>
    <w:rsid w:val="00476886"/>
    <w:rsid w:val="00480152"/>
    <w:rsid w:val="00480C14"/>
    <w:rsid w:val="00480C93"/>
    <w:rsid w:val="00480DE6"/>
    <w:rsid w:val="00481866"/>
    <w:rsid w:val="00481922"/>
    <w:rsid w:val="00483A90"/>
    <w:rsid w:val="00486E88"/>
    <w:rsid w:val="00490057"/>
    <w:rsid w:val="004927D1"/>
    <w:rsid w:val="00492B5C"/>
    <w:rsid w:val="0049304E"/>
    <w:rsid w:val="00496390"/>
    <w:rsid w:val="004A0B27"/>
    <w:rsid w:val="004A0F64"/>
    <w:rsid w:val="004A12F6"/>
    <w:rsid w:val="004A3092"/>
    <w:rsid w:val="004A34C1"/>
    <w:rsid w:val="004A62B9"/>
    <w:rsid w:val="004B106D"/>
    <w:rsid w:val="004B167F"/>
    <w:rsid w:val="004B37B7"/>
    <w:rsid w:val="004B46D7"/>
    <w:rsid w:val="004B640D"/>
    <w:rsid w:val="004C04CD"/>
    <w:rsid w:val="004C6C76"/>
    <w:rsid w:val="004D0B96"/>
    <w:rsid w:val="004D1F65"/>
    <w:rsid w:val="004D27D9"/>
    <w:rsid w:val="004D3C83"/>
    <w:rsid w:val="004D5297"/>
    <w:rsid w:val="004D54F0"/>
    <w:rsid w:val="004D582C"/>
    <w:rsid w:val="004D68CC"/>
    <w:rsid w:val="004D77EE"/>
    <w:rsid w:val="004E2443"/>
    <w:rsid w:val="004E4E77"/>
    <w:rsid w:val="004E642B"/>
    <w:rsid w:val="004F218F"/>
    <w:rsid w:val="004F3A43"/>
    <w:rsid w:val="004F41A1"/>
    <w:rsid w:val="004F4501"/>
    <w:rsid w:val="004F67FF"/>
    <w:rsid w:val="004F7684"/>
    <w:rsid w:val="004F789F"/>
    <w:rsid w:val="005009A9"/>
    <w:rsid w:val="00501285"/>
    <w:rsid w:val="005022E1"/>
    <w:rsid w:val="00502CD5"/>
    <w:rsid w:val="005034DC"/>
    <w:rsid w:val="00505319"/>
    <w:rsid w:val="005102B4"/>
    <w:rsid w:val="00510AB2"/>
    <w:rsid w:val="00512489"/>
    <w:rsid w:val="00513608"/>
    <w:rsid w:val="0051411D"/>
    <w:rsid w:val="005141AF"/>
    <w:rsid w:val="00514BE8"/>
    <w:rsid w:val="005160E0"/>
    <w:rsid w:val="00516E9C"/>
    <w:rsid w:val="005172C1"/>
    <w:rsid w:val="005177BA"/>
    <w:rsid w:val="00521DE8"/>
    <w:rsid w:val="0052227F"/>
    <w:rsid w:val="005246D5"/>
    <w:rsid w:val="00524A50"/>
    <w:rsid w:val="00530FA1"/>
    <w:rsid w:val="005312EE"/>
    <w:rsid w:val="00532ADC"/>
    <w:rsid w:val="0053507C"/>
    <w:rsid w:val="0053626D"/>
    <w:rsid w:val="00537230"/>
    <w:rsid w:val="00540A64"/>
    <w:rsid w:val="00542044"/>
    <w:rsid w:val="00542C33"/>
    <w:rsid w:val="00542D87"/>
    <w:rsid w:val="00544C15"/>
    <w:rsid w:val="00544ED5"/>
    <w:rsid w:val="00547AE4"/>
    <w:rsid w:val="00547C2D"/>
    <w:rsid w:val="00552D84"/>
    <w:rsid w:val="00555117"/>
    <w:rsid w:val="00556A36"/>
    <w:rsid w:val="00556EBF"/>
    <w:rsid w:val="00557137"/>
    <w:rsid w:val="005572A2"/>
    <w:rsid w:val="005573CD"/>
    <w:rsid w:val="005576BD"/>
    <w:rsid w:val="00560202"/>
    <w:rsid w:val="00562C71"/>
    <w:rsid w:val="00563535"/>
    <w:rsid w:val="005639D1"/>
    <w:rsid w:val="00564DE9"/>
    <w:rsid w:val="0056507A"/>
    <w:rsid w:val="0056549D"/>
    <w:rsid w:val="00565C65"/>
    <w:rsid w:val="005721ED"/>
    <w:rsid w:val="00572A31"/>
    <w:rsid w:val="00573BD2"/>
    <w:rsid w:val="00575597"/>
    <w:rsid w:val="00582504"/>
    <w:rsid w:val="00584C34"/>
    <w:rsid w:val="00584CC6"/>
    <w:rsid w:val="0058736A"/>
    <w:rsid w:val="00587723"/>
    <w:rsid w:val="00587D83"/>
    <w:rsid w:val="0059463D"/>
    <w:rsid w:val="0059667D"/>
    <w:rsid w:val="00596948"/>
    <w:rsid w:val="00596AE8"/>
    <w:rsid w:val="005978D7"/>
    <w:rsid w:val="00597D71"/>
    <w:rsid w:val="005A03E4"/>
    <w:rsid w:val="005A377B"/>
    <w:rsid w:val="005A5877"/>
    <w:rsid w:val="005A697D"/>
    <w:rsid w:val="005A7830"/>
    <w:rsid w:val="005B02CE"/>
    <w:rsid w:val="005B19F3"/>
    <w:rsid w:val="005B5356"/>
    <w:rsid w:val="005B7691"/>
    <w:rsid w:val="005C0C4F"/>
    <w:rsid w:val="005C0C75"/>
    <w:rsid w:val="005C20F8"/>
    <w:rsid w:val="005C5C2F"/>
    <w:rsid w:val="005C65D8"/>
    <w:rsid w:val="005C6BA9"/>
    <w:rsid w:val="005C7F4D"/>
    <w:rsid w:val="005D273E"/>
    <w:rsid w:val="005D4196"/>
    <w:rsid w:val="005D6E0A"/>
    <w:rsid w:val="005E01DB"/>
    <w:rsid w:val="005E028B"/>
    <w:rsid w:val="005E0C36"/>
    <w:rsid w:val="005E1474"/>
    <w:rsid w:val="005E1D4C"/>
    <w:rsid w:val="005E1E65"/>
    <w:rsid w:val="005E2879"/>
    <w:rsid w:val="005E4C64"/>
    <w:rsid w:val="005E5041"/>
    <w:rsid w:val="005E5A9C"/>
    <w:rsid w:val="005E714C"/>
    <w:rsid w:val="005E7200"/>
    <w:rsid w:val="005E7B50"/>
    <w:rsid w:val="005F2CA0"/>
    <w:rsid w:val="005F356F"/>
    <w:rsid w:val="005F427C"/>
    <w:rsid w:val="005F4FA1"/>
    <w:rsid w:val="005F5CA3"/>
    <w:rsid w:val="005F6BAE"/>
    <w:rsid w:val="00600FEE"/>
    <w:rsid w:val="0060171D"/>
    <w:rsid w:val="00604DC6"/>
    <w:rsid w:val="0060651F"/>
    <w:rsid w:val="006067BE"/>
    <w:rsid w:val="00607A5F"/>
    <w:rsid w:val="00610550"/>
    <w:rsid w:val="00615101"/>
    <w:rsid w:val="0061650D"/>
    <w:rsid w:val="00621209"/>
    <w:rsid w:val="006215BB"/>
    <w:rsid w:val="00624DBD"/>
    <w:rsid w:val="00624EF8"/>
    <w:rsid w:val="00627259"/>
    <w:rsid w:val="006277A3"/>
    <w:rsid w:val="00627E84"/>
    <w:rsid w:val="00631519"/>
    <w:rsid w:val="00632C20"/>
    <w:rsid w:val="00633587"/>
    <w:rsid w:val="00640AB3"/>
    <w:rsid w:val="00641C21"/>
    <w:rsid w:val="00641DC7"/>
    <w:rsid w:val="00642D43"/>
    <w:rsid w:val="00644CC6"/>
    <w:rsid w:val="0064609C"/>
    <w:rsid w:val="00646DCA"/>
    <w:rsid w:val="00646FA4"/>
    <w:rsid w:val="00647637"/>
    <w:rsid w:val="00653853"/>
    <w:rsid w:val="00653FF3"/>
    <w:rsid w:val="00654BDD"/>
    <w:rsid w:val="006558A8"/>
    <w:rsid w:val="00655A10"/>
    <w:rsid w:val="00656902"/>
    <w:rsid w:val="00656EAA"/>
    <w:rsid w:val="006601FD"/>
    <w:rsid w:val="00660A2D"/>
    <w:rsid w:val="00660BA7"/>
    <w:rsid w:val="00666D5D"/>
    <w:rsid w:val="006718AB"/>
    <w:rsid w:val="00671D16"/>
    <w:rsid w:val="0067380D"/>
    <w:rsid w:val="00674A46"/>
    <w:rsid w:val="00677F31"/>
    <w:rsid w:val="0068131A"/>
    <w:rsid w:val="006813D1"/>
    <w:rsid w:val="0068269C"/>
    <w:rsid w:val="00683805"/>
    <w:rsid w:val="00684012"/>
    <w:rsid w:val="006847B4"/>
    <w:rsid w:val="00685C23"/>
    <w:rsid w:val="00690EF6"/>
    <w:rsid w:val="00692633"/>
    <w:rsid w:val="006952F5"/>
    <w:rsid w:val="006A253C"/>
    <w:rsid w:val="006A2910"/>
    <w:rsid w:val="006A42C4"/>
    <w:rsid w:val="006A6897"/>
    <w:rsid w:val="006A7072"/>
    <w:rsid w:val="006A733B"/>
    <w:rsid w:val="006B16A6"/>
    <w:rsid w:val="006B1914"/>
    <w:rsid w:val="006B1CEB"/>
    <w:rsid w:val="006B58D4"/>
    <w:rsid w:val="006C2BEF"/>
    <w:rsid w:val="006C5219"/>
    <w:rsid w:val="006C643E"/>
    <w:rsid w:val="006D001A"/>
    <w:rsid w:val="006D2E8E"/>
    <w:rsid w:val="006D4ABB"/>
    <w:rsid w:val="006D51BD"/>
    <w:rsid w:val="006D7765"/>
    <w:rsid w:val="006E0772"/>
    <w:rsid w:val="006E1610"/>
    <w:rsid w:val="006E17BC"/>
    <w:rsid w:val="006E1972"/>
    <w:rsid w:val="006E5AA1"/>
    <w:rsid w:val="006E5B75"/>
    <w:rsid w:val="006E6B95"/>
    <w:rsid w:val="006E7550"/>
    <w:rsid w:val="006E7C46"/>
    <w:rsid w:val="006F02FE"/>
    <w:rsid w:val="006F0A4F"/>
    <w:rsid w:val="006F12B7"/>
    <w:rsid w:val="006F1E50"/>
    <w:rsid w:val="006F47C6"/>
    <w:rsid w:val="006F51B9"/>
    <w:rsid w:val="006F5D84"/>
    <w:rsid w:val="006F6640"/>
    <w:rsid w:val="00700EC4"/>
    <w:rsid w:val="00703719"/>
    <w:rsid w:val="00703AD0"/>
    <w:rsid w:val="0070484E"/>
    <w:rsid w:val="00705901"/>
    <w:rsid w:val="00705BF5"/>
    <w:rsid w:val="00707D71"/>
    <w:rsid w:val="00710AC8"/>
    <w:rsid w:val="00711EDC"/>
    <w:rsid w:val="007229D0"/>
    <w:rsid w:val="007230A3"/>
    <w:rsid w:val="00725D91"/>
    <w:rsid w:val="00726650"/>
    <w:rsid w:val="00727593"/>
    <w:rsid w:val="0073084A"/>
    <w:rsid w:val="007316AC"/>
    <w:rsid w:val="00731776"/>
    <w:rsid w:val="00737840"/>
    <w:rsid w:val="00737C9D"/>
    <w:rsid w:val="00737D53"/>
    <w:rsid w:val="007406DD"/>
    <w:rsid w:val="007407C8"/>
    <w:rsid w:val="007412A1"/>
    <w:rsid w:val="0074160A"/>
    <w:rsid w:val="00742E54"/>
    <w:rsid w:val="00744746"/>
    <w:rsid w:val="007457FE"/>
    <w:rsid w:val="00747869"/>
    <w:rsid w:val="00747ADB"/>
    <w:rsid w:val="00747FB4"/>
    <w:rsid w:val="00750F5F"/>
    <w:rsid w:val="00751CF4"/>
    <w:rsid w:val="00752CCA"/>
    <w:rsid w:val="00752E2B"/>
    <w:rsid w:val="0075360B"/>
    <w:rsid w:val="007557ED"/>
    <w:rsid w:val="00762B77"/>
    <w:rsid w:val="00763C79"/>
    <w:rsid w:val="00764E64"/>
    <w:rsid w:val="00767B94"/>
    <w:rsid w:val="00767EC8"/>
    <w:rsid w:val="007720C3"/>
    <w:rsid w:val="007729BF"/>
    <w:rsid w:val="00774165"/>
    <w:rsid w:val="00776514"/>
    <w:rsid w:val="00776562"/>
    <w:rsid w:val="00777781"/>
    <w:rsid w:val="00777B28"/>
    <w:rsid w:val="00780BB4"/>
    <w:rsid w:val="00782378"/>
    <w:rsid w:val="00782477"/>
    <w:rsid w:val="00784452"/>
    <w:rsid w:val="00785AC3"/>
    <w:rsid w:val="0079018F"/>
    <w:rsid w:val="00791BFB"/>
    <w:rsid w:val="007936CD"/>
    <w:rsid w:val="00797BDC"/>
    <w:rsid w:val="007A257F"/>
    <w:rsid w:val="007A2688"/>
    <w:rsid w:val="007A3503"/>
    <w:rsid w:val="007A366D"/>
    <w:rsid w:val="007A52C0"/>
    <w:rsid w:val="007A5638"/>
    <w:rsid w:val="007A5DC3"/>
    <w:rsid w:val="007A76AC"/>
    <w:rsid w:val="007A77A1"/>
    <w:rsid w:val="007A7D77"/>
    <w:rsid w:val="007B18EB"/>
    <w:rsid w:val="007B1E08"/>
    <w:rsid w:val="007B2C32"/>
    <w:rsid w:val="007B508B"/>
    <w:rsid w:val="007B5A5C"/>
    <w:rsid w:val="007B5D6E"/>
    <w:rsid w:val="007B67FB"/>
    <w:rsid w:val="007C001D"/>
    <w:rsid w:val="007C07A0"/>
    <w:rsid w:val="007C317E"/>
    <w:rsid w:val="007C50CF"/>
    <w:rsid w:val="007C50D2"/>
    <w:rsid w:val="007C74F7"/>
    <w:rsid w:val="007D0110"/>
    <w:rsid w:val="007D0777"/>
    <w:rsid w:val="007D0D2A"/>
    <w:rsid w:val="007D608F"/>
    <w:rsid w:val="007E05F3"/>
    <w:rsid w:val="007E0E1C"/>
    <w:rsid w:val="007E1B1F"/>
    <w:rsid w:val="007E5818"/>
    <w:rsid w:val="007E6EB7"/>
    <w:rsid w:val="007E72B7"/>
    <w:rsid w:val="007F2534"/>
    <w:rsid w:val="007F3BEE"/>
    <w:rsid w:val="007F51A4"/>
    <w:rsid w:val="007F5ACD"/>
    <w:rsid w:val="007F686F"/>
    <w:rsid w:val="007F7B1C"/>
    <w:rsid w:val="0080071B"/>
    <w:rsid w:val="00801064"/>
    <w:rsid w:val="00801CD6"/>
    <w:rsid w:val="0080637F"/>
    <w:rsid w:val="008072CE"/>
    <w:rsid w:val="00807984"/>
    <w:rsid w:val="00812835"/>
    <w:rsid w:val="008135F4"/>
    <w:rsid w:val="00813C96"/>
    <w:rsid w:val="00813D48"/>
    <w:rsid w:val="00814A18"/>
    <w:rsid w:val="00814CC6"/>
    <w:rsid w:val="00816180"/>
    <w:rsid w:val="008169FE"/>
    <w:rsid w:val="00820154"/>
    <w:rsid w:val="00826946"/>
    <w:rsid w:val="00830673"/>
    <w:rsid w:val="00832C46"/>
    <w:rsid w:val="00832F40"/>
    <w:rsid w:val="00833A25"/>
    <w:rsid w:val="0083671C"/>
    <w:rsid w:val="00840078"/>
    <w:rsid w:val="00840249"/>
    <w:rsid w:val="00840886"/>
    <w:rsid w:val="00841370"/>
    <w:rsid w:val="0084153E"/>
    <w:rsid w:val="008431C8"/>
    <w:rsid w:val="00844106"/>
    <w:rsid w:val="0084699A"/>
    <w:rsid w:val="0085010B"/>
    <w:rsid w:val="008507C5"/>
    <w:rsid w:val="00850D85"/>
    <w:rsid w:val="00851DA5"/>
    <w:rsid w:val="00852A5E"/>
    <w:rsid w:val="00853009"/>
    <w:rsid w:val="00853EFA"/>
    <w:rsid w:val="00854A53"/>
    <w:rsid w:val="00854E9A"/>
    <w:rsid w:val="00856B25"/>
    <w:rsid w:val="00860C42"/>
    <w:rsid w:val="00863486"/>
    <w:rsid w:val="0086477E"/>
    <w:rsid w:val="00864D23"/>
    <w:rsid w:val="00864F97"/>
    <w:rsid w:val="00865B95"/>
    <w:rsid w:val="008668B4"/>
    <w:rsid w:val="00866B18"/>
    <w:rsid w:val="008707E5"/>
    <w:rsid w:val="008740E3"/>
    <w:rsid w:val="00875195"/>
    <w:rsid w:val="0087591A"/>
    <w:rsid w:val="008820E8"/>
    <w:rsid w:val="0088639B"/>
    <w:rsid w:val="00887314"/>
    <w:rsid w:val="00887A3B"/>
    <w:rsid w:val="008A2B34"/>
    <w:rsid w:val="008A2FD6"/>
    <w:rsid w:val="008A33D9"/>
    <w:rsid w:val="008A47F7"/>
    <w:rsid w:val="008A6230"/>
    <w:rsid w:val="008A66D6"/>
    <w:rsid w:val="008A6DAB"/>
    <w:rsid w:val="008B29B7"/>
    <w:rsid w:val="008B3B8B"/>
    <w:rsid w:val="008B4031"/>
    <w:rsid w:val="008C05F0"/>
    <w:rsid w:val="008C2D89"/>
    <w:rsid w:val="008C35A8"/>
    <w:rsid w:val="008C5063"/>
    <w:rsid w:val="008C5E82"/>
    <w:rsid w:val="008C749C"/>
    <w:rsid w:val="008D55CB"/>
    <w:rsid w:val="008E0F16"/>
    <w:rsid w:val="008E2DDC"/>
    <w:rsid w:val="008E304B"/>
    <w:rsid w:val="008E65B0"/>
    <w:rsid w:val="008F1295"/>
    <w:rsid w:val="008F1D13"/>
    <w:rsid w:val="008F335F"/>
    <w:rsid w:val="008F3532"/>
    <w:rsid w:val="008F3D80"/>
    <w:rsid w:val="008F41D2"/>
    <w:rsid w:val="008F4203"/>
    <w:rsid w:val="008F59BC"/>
    <w:rsid w:val="009020E7"/>
    <w:rsid w:val="0090318B"/>
    <w:rsid w:val="00904978"/>
    <w:rsid w:val="00904D8F"/>
    <w:rsid w:val="00910CE9"/>
    <w:rsid w:val="009110AC"/>
    <w:rsid w:val="00913490"/>
    <w:rsid w:val="00913D1C"/>
    <w:rsid w:val="009158F8"/>
    <w:rsid w:val="00916C10"/>
    <w:rsid w:val="00921D1E"/>
    <w:rsid w:val="00923A00"/>
    <w:rsid w:val="00924CD5"/>
    <w:rsid w:val="0092751E"/>
    <w:rsid w:val="00932971"/>
    <w:rsid w:val="00933A98"/>
    <w:rsid w:val="009347A6"/>
    <w:rsid w:val="00934CD9"/>
    <w:rsid w:val="00935A35"/>
    <w:rsid w:val="00936D21"/>
    <w:rsid w:val="00941B9E"/>
    <w:rsid w:val="00941ED3"/>
    <w:rsid w:val="00944FB3"/>
    <w:rsid w:val="00946B0F"/>
    <w:rsid w:val="00947A9E"/>
    <w:rsid w:val="00950347"/>
    <w:rsid w:val="009513B4"/>
    <w:rsid w:val="009527DD"/>
    <w:rsid w:val="009568CC"/>
    <w:rsid w:val="009607ED"/>
    <w:rsid w:val="00960EC2"/>
    <w:rsid w:val="00964164"/>
    <w:rsid w:val="00971E4E"/>
    <w:rsid w:val="00974B6E"/>
    <w:rsid w:val="009751FA"/>
    <w:rsid w:val="00975525"/>
    <w:rsid w:val="009817B2"/>
    <w:rsid w:val="00982A74"/>
    <w:rsid w:val="00983847"/>
    <w:rsid w:val="00983A05"/>
    <w:rsid w:val="00985744"/>
    <w:rsid w:val="00985C25"/>
    <w:rsid w:val="00986488"/>
    <w:rsid w:val="009869B4"/>
    <w:rsid w:val="0099111B"/>
    <w:rsid w:val="009928D7"/>
    <w:rsid w:val="0099342F"/>
    <w:rsid w:val="00993478"/>
    <w:rsid w:val="00993E0C"/>
    <w:rsid w:val="00994284"/>
    <w:rsid w:val="009947CA"/>
    <w:rsid w:val="00994D56"/>
    <w:rsid w:val="009967CA"/>
    <w:rsid w:val="009A1EC7"/>
    <w:rsid w:val="009A42A8"/>
    <w:rsid w:val="009A443A"/>
    <w:rsid w:val="009A5C85"/>
    <w:rsid w:val="009A6389"/>
    <w:rsid w:val="009A78A3"/>
    <w:rsid w:val="009B13E0"/>
    <w:rsid w:val="009B3DE1"/>
    <w:rsid w:val="009C2297"/>
    <w:rsid w:val="009C2E6E"/>
    <w:rsid w:val="009C3B8F"/>
    <w:rsid w:val="009C7EC8"/>
    <w:rsid w:val="009D1810"/>
    <w:rsid w:val="009D1B91"/>
    <w:rsid w:val="009D42F4"/>
    <w:rsid w:val="009D73C3"/>
    <w:rsid w:val="009E0848"/>
    <w:rsid w:val="009E2FDD"/>
    <w:rsid w:val="009E4520"/>
    <w:rsid w:val="009E654C"/>
    <w:rsid w:val="009F51FE"/>
    <w:rsid w:val="009F5ECA"/>
    <w:rsid w:val="009F5EE2"/>
    <w:rsid w:val="009F6770"/>
    <w:rsid w:val="00A01027"/>
    <w:rsid w:val="00A0171A"/>
    <w:rsid w:val="00A028DB"/>
    <w:rsid w:val="00A0315D"/>
    <w:rsid w:val="00A03EB4"/>
    <w:rsid w:val="00A07917"/>
    <w:rsid w:val="00A07EBC"/>
    <w:rsid w:val="00A10182"/>
    <w:rsid w:val="00A11DC9"/>
    <w:rsid w:val="00A13C75"/>
    <w:rsid w:val="00A17EAC"/>
    <w:rsid w:val="00A20705"/>
    <w:rsid w:val="00A2082D"/>
    <w:rsid w:val="00A20E6E"/>
    <w:rsid w:val="00A21C53"/>
    <w:rsid w:val="00A2261B"/>
    <w:rsid w:val="00A232D3"/>
    <w:rsid w:val="00A249A3"/>
    <w:rsid w:val="00A25F8C"/>
    <w:rsid w:val="00A2651F"/>
    <w:rsid w:val="00A31C7A"/>
    <w:rsid w:val="00A326C4"/>
    <w:rsid w:val="00A34801"/>
    <w:rsid w:val="00A35102"/>
    <w:rsid w:val="00A36AAB"/>
    <w:rsid w:val="00A40048"/>
    <w:rsid w:val="00A402C7"/>
    <w:rsid w:val="00A422A8"/>
    <w:rsid w:val="00A436A6"/>
    <w:rsid w:val="00A43C6D"/>
    <w:rsid w:val="00A4438F"/>
    <w:rsid w:val="00A46D41"/>
    <w:rsid w:val="00A47100"/>
    <w:rsid w:val="00A47298"/>
    <w:rsid w:val="00A477F5"/>
    <w:rsid w:val="00A53AAC"/>
    <w:rsid w:val="00A55467"/>
    <w:rsid w:val="00A56C5A"/>
    <w:rsid w:val="00A62884"/>
    <w:rsid w:val="00A655AA"/>
    <w:rsid w:val="00A6676E"/>
    <w:rsid w:val="00A66FFE"/>
    <w:rsid w:val="00A67654"/>
    <w:rsid w:val="00A678DF"/>
    <w:rsid w:val="00A67CDB"/>
    <w:rsid w:val="00A71FAF"/>
    <w:rsid w:val="00A73795"/>
    <w:rsid w:val="00A7439A"/>
    <w:rsid w:val="00A7654B"/>
    <w:rsid w:val="00A76720"/>
    <w:rsid w:val="00A76AA2"/>
    <w:rsid w:val="00A80DDC"/>
    <w:rsid w:val="00A80EEA"/>
    <w:rsid w:val="00A82E18"/>
    <w:rsid w:val="00A8527D"/>
    <w:rsid w:val="00A85A63"/>
    <w:rsid w:val="00A85BA3"/>
    <w:rsid w:val="00A86360"/>
    <w:rsid w:val="00A86687"/>
    <w:rsid w:val="00A86BE5"/>
    <w:rsid w:val="00A90DF2"/>
    <w:rsid w:val="00A93C20"/>
    <w:rsid w:val="00A93CE7"/>
    <w:rsid w:val="00A942AA"/>
    <w:rsid w:val="00A945DF"/>
    <w:rsid w:val="00A94ABF"/>
    <w:rsid w:val="00A96256"/>
    <w:rsid w:val="00A96423"/>
    <w:rsid w:val="00A9722E"/>
    <w:rsid w:val="00A97734"/>
    <w:rsid w:val="00AA2468"/>
    <w:rsid w:val="00AA2B2B"/>
    <w:rsid w:val="00AA71AC"/>
    <w:rsid w:val="00AA7FB2"/>
    <w:rsid w:val="00AB4291"/>
    <w:rsid w:val="00AB42FD"/>
    <w:rsid w:val="00AB43C4"/>
    <w:rsid w:val="00AB7066"/>
    <w:rsid w:val="00AB72E5"/>
    <w:rsid w:val="00AC081D"/>
    <w:rsid w:val="00AC0D01"/>
    <w:rsid w:val="00AC2A6C"/>
    <w:rsid w:val="00AC50A7"/>
    <w:rsid w:val="00AD0E12"/>
    <w:rsid w:val="00AD15AF"/>
    <w:rsid w:val="00AD2200"/>
    <w:rsid w:val="00AD3E94"/>
    <w:rsid w:val="00AD6768"/>
    <w:rsid w:val="00AD6A65"/>
    <w:rsid w:val="00AD6FBA"/>
    <w:rsid w:val="00AD72BA"/>
    <w:rsid w:val="00AD7BAB"/>
    <w:rsid w:val="00AE1C21"/>
    <w:rsid w:val="00AE4B50"/>
    <w:rsid w:val="00AE7123"/>
    <w:rsid w:val="00AF0405"/>
    <w:rsid w:val="00AF2331"/>
    <w:rsid w:val="00AF63C7"/>
    <w:rsid w:val="00AF709D"/>
    <w:rsid w:val="00AF7A3F"/>
    <w:rsid w:val="00B00520"/>
    <w:rsid w:val="00B01ED7"/>
    <w:rsid w:val="00B03B26"/>
    <w:rsid w:val="00B04C88"/>
    <w:rsid w:val="00B0585E"/>
    <w:rsid w:val="00B07174"/>
    <w:rsid w:val="00B1338E"/>
    <w:rsid w:val="00B16956"/>
    <w:rsid w:val="00B25381"/>
    <w:rsid w:val="00B2594C"/>
    <w:rsid w:val="00B30AAD"/>
    <w:rsid w:val="00B320ED"/>
    <w:rsid w:val="00B33A6B"/>
    <w:rsid w:val="00B345F3"/>
    <w:rsid w:val="00B34CB8"/>
    <w:rsid w:val="00B36F4A"/>
    <w:rsid w:val="00B37B76"/>
    <w:rsid w:val="00B41222"/>
    <w:rsid w:val="00B43FDD"/>
    <w:rsid w:val="00B44B6B"/>
    <w:rsid w:val="00B461E7"/>
    <w:rsid w:val="00B50BA9"/>
    <w:rsid w:val="00B51B2A"/>
    <w:rsid w:val="00B52F80"/>
    <w:rsid w:val="00B53098"/>
    <w:rsid w:val="00B54A0F"/>
    <w:rsid w:val="00B57545"/>
    <w:rsid w:val="00B6178C"/>
    <w:rsid w:val="00B63232"/>
    <w:rsid w:val="00B63A16"/>
    <w:rsid w:val="00B65023"/>
    <w:rsid w:val="00B663D1"/>
    <w:rsid w:val="00B66475"/>
    <w:rsid w:val="00B6773A"/>
    <w:rsid w:val="00B80036"/>
    <w:rsid w:val="00B8055A"/>
    <w:rsid w:val="00B815B1"/>
    <w:rsid w:val="00B81C1B"/>
    <w:rsid w:val="00B81F4D"/>
    <w:rsid w:val="00B84677"/>
    <w:rsid w:val="00B84CDA"/>
    <w:rsid w:val="00B85596"/>
    <w:rsid w:val="00B861DC"/>
    <w:rsid w:val="00B906B8"/>
    <w:rsid w:val="00B90E13"/>
    <w:rsid w:val="00B9186B"/>
    <w:rsid w:val="00B9202F"/>
    <w:rsid w:val="00B93FFD"/>
    <w:rsid w:val="00B971A1"/>
    <w:rsid w:val="00BA0AEB"/>
    <w:rsid w:val="00BA2392"/>
    <w:rsid w:val="00BA5686"/>
    <w:rsid w:val="00BA6ACE"/>
    <w:rsid w:val="00BA74C9"/>
    <w:rsid w:val="00BA7A07"/>
    <w:rsid w:val="00BB0E22"/>
    <w:rsid w:val="00BB0EA9"/>
    <w:rsid w:val="00BB190B"/>
    <w:rsid w:val="00BB2C27"/>
    <w:rsid w:val="00BB311F"/>
    <w:rsid w:val="00BB32DA"/>
    <w:rsid w:val="00BB395B"/>
    <w:rsid w:val="00BB4664"/>
    <w:rsid w:val="00BB6358"/>
    <w:rsid w:val="00BC0999"/>
    <w:rsid w:val="00BC40F3"/>
    <w:rsid w:val="00BC4B40"/>
    <w:rsid w:val="00BC7025"/>
    <w:rsid w:val="00BD2C0E"/>
    <w:rsid w:val="00BD5711"/>
    <w:rsid w:val="00BD5964"/>
    <w:rsid w:val="00BD5B3C"/>
    <w:rsid w:val="00BD5F00"/>
    <w:rsid w:val="00BD653D"/>
    <w:rsid w:val="00BD67E5"/>
    <w:rsid w:val="00BD7317"/>
    <w:rsid w:val="00BD7AD0"/>
    <w:rsid w:val="00BE08CA"/>
    <w:rsid w:val="00BE2924"/>
    <w:rsid w:val="00BE3909"/>
    <w:rsid w:val="00BE4904"/>
    <w:rsid w:val="00BE7119"/>
    <w:rsid w:val="00BE72B5"/>
    <w:rsid w:val="00BF0006"/>
    <w:rsid w:val="00BF187F"/>
    <w:rsid w:val="00BF29E3"/>
    <w:rsid w:val="00BF3882"/>
    <w:rsid w:val="00BF3985"/>
    <w:rsid w:val="00BF4A37"/>
    <w:rsid w:val="00BF5E1A"/>
    <w:rsid w:val="00C0524B"/>
    <w:rsid w:val="00C056F1"/>
    <w:rsid w:val="00C058A6"/>
    <w:rsid w:val="00C115D9"/>
    <w:rsid w:val="00C1269C"/>
    <w:rsid w:val="00C13E61"/>
    <w:rsid w:val="00C148ED"/>
    <w:rsid w:val="00C15AD5"/>
    <w:rsid w:val="00C2059D"/>
    <w:rsid w:val="00C20866"/>
    <w:rsid w:val="00C209CA"/>
    <w:rsid w:val="00C2419E"/>
    <w:rsid w:val="00C25A69"/>
    <w:rsid w:val="00C2685C"/>
    <w:rsid w:val="00C326E8"/>
    <w:rsid w:val="00C33ED6"/>
    <w:rsid w:val="00C35B25"/>
    <w:rsid w:val="00C3600E"/>
    <w:rsid w:val="00C36C9B"/>
    <w:rsid w:val="00C40319"/>
    <w:rsid w:val="00C41776"/>
    <w:rsid w:val="00C418E3"/>
    <w:rsid w:val="00C41F6A"/>
    <w:rsid w:val="00C425A5"/>
    <w:rsid w:val="00C50B71"/>
    <w:rsid w:val="00C53B9A"/>
    <w:rsid w:val="00C53D65"/>
    <w:rsid w:val="00C60987"/>
    <w:rsid w:val="00C615FA"/>
    <w:rsid w:val="00C61869"/>
    <w:rsid w:val="00C63721"/>
    <w:rsid w:val="00C655CF"/>
    <w:rsid w:val="00C66173"/>
    <w:rsid w:val="00C67731"/>
    <w:rsid w:val="00C713C1"/>
    <w:rsid w:val="00C72B89"/>
    <w:rsid w:val="00C75731"/>
    <w:rsid w:val="00C76940"/>
    <w:rsid w:val="00C80EC4"/>
    <w:rsid w:val="00C80ECB"/>
    <w:rsid w:val="00C83654"/>
    <w:rsid w:val="00C84D3F"/>
    <w:rsid w:val="00C861DF"/>
    <w:rsid w:val="00C86F9D"/>
    <w:rsid w:val="00C903A4"/>
    <w:rsid w:val="00C90E85"/>
    <w:rsid w:val="00C9113F"/>
    <w:rsid w:val="00C914B7"/>
    <w:rsid w:val="00C94293"/>
    <w:rsid w:val="00C9519A"/>
    <w:rsid w:val="00C95A7C"/>
    <w:rsid w:val="00C96AFA"/>
    <w:rsid w:val="00C97A5E"/>
    <w:rsid w:val="00CA0DD7"/>
    <w:rsid w:val="00CA10C3"/>
    <w:rsid w:val="00CA1E58"/>
    <w:rsid w:val="00CA2849"/>
    <w:rsid w:val="00CA28E7"/>
    <w:rsid w:val="00CA2D7D"/>
    <w:rsid w:val="00CA5DA7"/>
    <w:rsid w:val="00CA7764"/>
    <w:rsid w:val="00CB1D9E"/>
    <w:rsid w:val="00CB4A76"/>
    <w:rsid w:val="00CB6AFE"/>
    <w:rsid w:val="00CC14CA"/>
    <w:rsid w:val="00CC1E2B"/>
    <w:rsid w:val="00CC3BD9"/>
    <w:rsid w:val="00CC4C32"/>
    <w:rsid w:val="00CC74EF"/>
    <w:rsid w:val="00CD03F2"/>
    <w:rsid w:val="00CD33EA"/>
    <w:rsid w:val="00CD3DA0"/>
    <w:rsid w:val="00CD4998"/>
    <w:rsid w:val="00CD5774"/>
    <w:rsid w:val="00CD7364"/>
    <w:rsid w:val="00CE4311"/>
    <w:rsid w:val="00CF0C30"/>
    <w:rsid w:val="00CF31E9"/>
    <w:rsid w:val="00CF39FE"/>
    <w:rsid w:val="00CF6C22"/>
    <w:rsid w:val="00CF762D"/>
    <w:rsid w:val="00CF7CAF"/>
    <w:rsid w:val="00D00B7F"/>
    <w:rsid w:val="00D01A4B"/>
    <w:rsid w:val="00D03689"/>
    <w:rsid w:val="00D0495E"/>
    <w:rsid w:val="00D0661F"/>
    <w:rsid w:val="00D07E8C"/>
    <w:rsid w:val="00D138DE"/>
    <w:rsid w:val="00D14E97"/>
    <w:rsid w:val="00D1513B"/>
    <w:rsid w:val="00D17FB9"/>
    <w:rsid w:val="00D22006"/>
    <w:rsid w:val="00D233A2"/>
    <w:rsid w:val="00D2523B"/>
    <w:rsid w:val="00D270E7"/>
    <w:rsid w:val="00D307C6"/>
    <w:rsid w:val="00D30ED5"/>
    <w:rsid w:val="00D31F3A"/>
    <w:rsid w:val="00D320AE"/>
    <w:rsid w:val="00D32B98"/>
    <w:rsid w:val="00D32BD4"/>
    <w:rsid w:val="00D34B1E"/>
    <w:rsid w:val="00D36AA0"/>
    <w:rsid w:val="00D41333"/>
    <w:rsid w:val="00D41BC7"/>
    <w:rsid w:val="00D41CFE"/>
    <w:rsid w:val="00D41EFF"/>
    <w:rsid w:val="00D42AC3"/>
    <w:rsid w:val="00D44186"/>
    <w:rsid w:val="00D44F15"/>
    <w:rsid w:val="00D462BC"/>
    <w:rsid w:val="00D52420"/>
    <w:rsid w:val="00D5450E"/>
    <w:rsid w:val="00D54AF8"/>
    <w:rsid w:val="00D56C9E"/>
    <w:rsid w:val="00D605A9"/>
    <w:rsid w:val="00D60FE3"/>
    <w:rsid w:val="00D610CD"/>
    <w:rsid w:val="00D663CE"/>
    <w:rsid w:val="00D6680A"/>
    <w:rsid w:val="00D67059"/>
    <w:rsid w:val="00D676FB"/>
    <w:rsid w:val="00D67B19"/>
    <w:rsid w:val="00D67B80"/>
    <w:rsid w:val="00D71650"/>
    <w:rsid w:val="00D740D0"/>
    <w:rsid w:val="00D76C37"/>
    <w:rsid w:val="00D77312"/>
    <w:rsid w:val="00D802D0"/>
    <w:rsid w:val="00D813C1"/>
    <w:rsid w:val="00D85CA6"/>
    <w:rsid w:val="00D86D4F"/>
    <w:rsid w:val="00D87028"/>
    <w:rsid w:val="00D901E2"/>
    <w:rsid w:val="00D92142"/>
    <w:rsid w:val="00D92341"/>
    <w:rsid w:val="00D9568D"/>
    <w:rsid w:val="00D9675F"/>
    <w:rsid w:val="00D967E4"/>
    <w:rsid w:val="00DA2DF0"/>
    <w:rsid w:val="00DA4629"/>
    <w:rsid w:val="00DA4C74"/>
    <w:rsid w:val="00DA699D"/>
    <w:rsid w:val="00DA6A54"/>
    <w:rsid w:val="00DB05FB"/>
    <w:rsid w:val="00DB0FBA"/>
    <w:rsid w:val="00DB1F17"/>
    <w:rsid w:val="00DB21BF"/>
    <w:rsid w:val="00DB4270"/>
    <w:rsid w:val="00DB66C3"/>
    <w:rsid w:val="00DB6D01"/>
    <w:rsid w:val="00DC0657"/>
    <w:rsid w:val="00DC32E3"/>
    <w:rsid w:val="00DC46A4"/>
    <w:rsid w:val="00DD0500"/>
    <w:rsid w:val="00DD3363"/>
    <w:rsid w:val="00DD33E3"/>
    <w:rsid w:val="00DD400A"/>
    <w:rsid w:val="00DD53BC"/>
    <w:rsid w:val="00DD5EFC"/>
    <w:rsid w:val="00DD6E8C"/>
    <w:rsid w:val="00DE03D5"/>
    <w:rsid w:val="00DE11D4"/>
    <w:rsid w:val="00DE52DD"/>
    <w:rsid w:val="00DF114F"/>
    <w:rsid w:val="00DF1C1D"/>
    <w:rsid w:val="00DF1EC4"/>
    <w:rsid w:val="00DF3CE2"/>
    <w:rsid w:val="00DF5534"/>
    <w:rsid w:val="00DF5934"/>
    <w:rsid w:val="00DF6207"/>
    <w:rsid w:val="00DF6DF2"/>
    <w:rsid w:val="00DF7EE8"/>
    <w:rsid w:val="00E00121"/>
    <w:rsid w:val="00E01216"/>
    <w:rsid w:val="00E01AF4"/>
    <w:rsid w:val="00E024F4"/>
    <w:rsid w:val="00E032FC"/>
    <w:rsid w:val="00E06455"/>
    <w:rsid w:val="00E0796B"/>
    <w:rsid w:val="00E10E7E"/>
    <w:rsid w:val="00E11764"/>
    <w:rsid w:val="00E12C0D"/>
    <w:rsid w:val="00E132CC"/>
    <w:rsid w:val="00E139E4"/>
    <w:rsid w:val="00E14750"/>
    <w:rsid w:val="00E158AB"/>
    <w:rsid w:val="00E15FB7"/>
    <w:rsid w:val="00E177A3"/>
    <w:rsid w:val="00E2095C"/>
    <w:rsid w:val="00E2147B"/>
    <w:rsid w:val="00E22439"/>
    <w:rsid w:val="00E2631B"/>
    <w:rsid w:val="00E31288"/>
    <w:rsid w:val="00E31E01"/>
    <w:rsid w:val="00E32D34"/>
    <w:rsid w:val="00E415BC"/>
    <w:rsid w:val="00E43A20"/>
    <w:rsid w:val="00E454B9"/>
    <w:rsid w:val="00E46AA0"/>
    <w:rsid w:val="00E5193C"/>
    <w:rsid w:val="00E519E2"/>
    <w:rsid w:val="00E606A5"/>
    <w:rsid w:val="00E60F39"/>
    <w:rsid w:val="00E6222D"/>
    <w:rsid w:val="00E6275D"/>
    <w:rsid w:val="00E6404E"/>
    <w:rsid w:val="00E64F7E"/>
    <w:rsid w:val="00E67332"/>
    <w:rsid w:val="00E72277"/>
    <w:rsid w:val="00E736AC"/>
    <w:rsid w:val="00E7541B"/>
    <w:rsid w:val="00E77E56"/>
    <w:rsid w:val="00E805A4"/>
    <w:rsid w:val="00E82338"/>
    <w:rsid w:val="00E84D8B"/>
    <w:rsid w:val="00E852A4"/>
    <w:rsid w:val="00E86BE2"/>
    <w:rsid w:val="00E93DFA"/>
    <w:rsid w:val="00E94518"/>
    <w:rsid w:val="00E96D22"/>
    <w:rsid w:val="00EA0270"/>
    <w:rsid w:val="00EA06C4"/>
    <w:rsid w:val="00EA2A63"/>
    <w:rsid w:val="00EA311F"/>
    <w:rsid w:val="00EA32F9"/>
    <w:rsid w:val="00EA4353"/>
    <w:rsid w:val="00EB00DB"/>
    <w:rsid w:val="00EB4485"/>
    <w:rsid w:val="00EB4A4E"/>
    <w:rsid w:val="00EB7DFB"/>
    <w:rsid w:val="00EC0E3E"/>
    <w:rsid w:val="00EC61BD"/>
    <w:rsid w:val="00EC6A9B"/>
    <w:rsid w:val="00EC7B33"/>
    <w:rsid w:val="00EC7EE9"/>
    <w:rsid w:val="00ED2B41"/>
    <w:rsid w:val="00ED4643"/>
    <w:rsid w:val="00ED4DD1"/>
    <w:rsid w:val="00ED5363"/>
    <w:rsid w:val="00ED6934"/>
    <w:rsid w:val="00ED6F2C"/>
    <w:rsid w:val="00ED7A2D"/>
    <w:rsid w:val="00EE3257"/>
    <w:rsid w:val="00EE4E37"/>
    <w:rsid w:val="00EF316B"/>
    <w:rsid w:val="00EF7D73"/>
    <w:rsid w:val="00EF7F0A"/>
    <w:rsid w:val="00F007DC"/>
    <w:rsid w:val="00F008FD"/>
    <w:rsid w:val="00F00E32"/>
    <w:rsid w:val="00F06543"/>
    <w:rsid w:val="00F1082A"/>
    <w:rsid w:val="00F11580"/>
    <w:rsid w:val="00F121D8"/>
    <w:rsid w:val="00F121EC"/>
    <w:rsid w:val="00F13D8D"/>
    <w:rsid w:val="00F141CE"/>
    <w:rsid w:val="00F1459B"/>
    <w:rsid w:val="00F15872"/>
    <w:rsid w:val="00F15D24"/>
    <w:rsid w:val="00F16C30"/>
    <w:rsid w:val="00F23457"/>
    <w:rsid w:val="00F2484D"/>
    <w:rsid w:val="00F25ADA"/>
    <w:rsid w:val="00F27F5F"/>
    <w:rsid w:val="00F3082B"/>
    <w:rsid w:val="00F33E3B"/>
    <w:rsid w:val="00F35499"/>
    <w:rsid w:val="00F3757F"/>
    <w:rsid w:val="00F376D7"/>
    <w:rsid w:val="00F40038"/>
    <w:rsid w:val="00F43678"/>
    <w:rsid w:val="00F438E5"/>
    <w:rsid w:val="00F4523C"/>
    <w:rsid w:val="00F46A84"/>
    <w:rsid w:val="00F471C0"/>
    <w:rsid w:val="00F4744F"/>
    <w:rsid w:val="00F50E4C"/>
    <w:rsid w:val="00F53BFE"/>
    <w:rsid w:val="00F54A6F"/>
    <w:rsid w:val="00F5505E"/>
    <w:rsid w:val="00F550AA"/>
    <w:rsid w:val="00F5721D"/>
    <w:rsid w:val="00F57AF5"/>
    <w:rsid w:val="00F618D8"/>
    <w:rsid w:val="00F63D83"/>
    <w:rsid w:val="00F641A5"/>
    <w:rsid w:val="00F64B72"/>
    <w:rsid w:val="00F65163"/>
    <w:rsid w:val="00F70A4F"/>
    <w:rsid w:val="00F7143F"/>
    <w:rsid w:val="00F71C73"/>
    <w:rsid w:val="00F75AD4"/>
    <w:rsid w:val="00F7662D"/>
    <w:rsid w:val="00F80A59"/>
    <w:rsid w:val="00F81E70"/>
    <w:rsid w:val="00F823CC"/>
    <w:rsid w:val="00F82DD7"/>
    <w:rsid w:val="00F84F5A"/>
    <w:rsid w:val="00F851C8"/>
    <w:rsid w:val="00F853CB"/>
    <w:rsid w:val="00F871FA"/>
    <w:rsid w:val="00F87A3C"/>
    <w:rsid w:val="00F91494"/>
    <w:rsid w:val="00F92A47"/>
    <w:rsid w:val="00F9419D"/>
    <w:rsid w:val="00F941D6"/>
    <w:rsid w:val="00F9574E"/>
    <w:rsid w:val="00F96B47"/>
    <w:rsid w:val="00FA1883"/>
    <w:rsid w:val="00FA27DF"/>
    <w:rsid w:val="00FA2BAD"/>
    <w:rsid w:val="00FA3B32"/>
    <w:rsid w:val="00FA5C02"/>
    <w:rsid w:val="00FA6318"/>
    <w:rsid w:val="00FB1A89"/>
    <w:rsid w:val="00FB1E19"/>
    <w:rsid w:val="00FB1F42"/>
    <w:rsid w:val="00FB2E99"/>
    <w:rsid w:val="00FB48F3"/>
    <w:rsid w:val="00FB5F40"/>
    <w:rsid w:val="00FB5FD5"/>
    <w:rsid w:val="00FC0E8C"/>
    <w:rsid w:val="00FC13CA"/>
    <w:rsid w:val="00FC3CEA"/>
    <w:rsid w:val="00FC582F"/>
    <w:rsid w:val="00FC6090"/>
    <w:rsid w:val="00FD14E6"/>
    <w:rsid w:val="00FD4DEE"/>
    <w:rsid w:val="00FD7824"/>
    <w:rsid w:val="00FE191E"/>
    <w:rsid w:val="00FE26A1"/>
    <w:rsid w:val="00FE2E25"/>
    <w:rsid w:val="00FE359B"/>
    <w:rsid w:val="00FE36FF"/>
    <w:rsid w:val="00FE370E"/>
    <w:rsid w:val="00FE491F"/>
    <w:rsid w:val="00FE555B"/>
    <w:rsid w:val="00FE5D3F"/>
    <w:rsid w:val="00FE5DE4"/>
    <w:rsid w:val="00FE62EB"/>
    <w:rsid w:val="00FF162F"/>
    <w:rsid w:val="00FF1A99"/>
    <w:rsid w:val="00FF4094"/>
    <w:rsid w:val="00FF5709"/>
    <w:rsid w:val="00FF6945"/>
    <w:rsid w:val="00FF6D04"/>
    <w:rsid w:val="0511225B"/>
    <w:rsid w:val="09072356"/>
    <w:rsid w:val="090B52C5"/>
    <w:rsid w:val="10AB631C"/>
    <w:rsid w:val="20AA3412"/>
    <w:rsid w:val="33256447"/>
    <w:rsid w:val="336D578B"/>
    <w:rsid w:val="350D6D4F"/>
    <w:rsid w:val="364E3E37"/>
    <w:rsid w:val="39AA4EBA"/>
    <w:rsid w:val="3AD36583"/>
    <w:rsid w:val="3BEFCA42"/>
    <w:rsid w:val="3FDD3EC0"/>
    <w:rsid w:val="430F415D"/>
    <w:rsid w:val="466718E5"/>
    <w:rsid w:val="4DA2625A"/>
    <w:rsid w:val="4FF34A2A"/>
    <w:rsid w:val="549C50DF"/>
    <w:rsid w:val="565A4ADA"/>
    <w:rsid w:val="5FFFA5EE"/>
    <w:rsid w:val="65DC5481"/>
    <w:rsid w:val="73872599"/>
    <w:rsid w:val="76FB1194"/>
    <w:rsid w:val="7BFBCD17"/>
    <w:rsid w:val="7BFEFC4B"/>
    <w:rsid w:val="BC976C92"/>
    <w:rsid w:val="BEB3CED8"/>
    <w:rsid w:val="E98F4AB5"/>
    <w:rsid w:val="EEFD2638"/>
    <w:rsid w:val="EF19E3B5"/>
    <w:rsid w:val="EF3E5F93"/>
    <w:rsid w:val="F375F2E5"/>
    <w:rsid w:val="FBD57435"/>
    <w:rsid w:val="FEB565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55"/>
    <w:unhideWhenUsed/>
    <w:qFormat/>
    <w:uiPriority w:val="99"/>
    <w:pPr>
      <w:jc w:val="left"/>
    </w:pPr>
  </w:style>
  <w:style w:type="paragraph" w:styleId="4">
    <w:name w:val="toc 3"/>
    <w:basedOn w:val="1"/>
    <w:next w:val="1"/>
    <w:unhideWhenUsed/>
    <w:qFormat/>
    <w:uiPriority w:val="39"/>
    <w:pPr>
      <w:ind w:left="840" w:leftChars="400"/>
    </w:pPr>
    <w:rPr>
      <w:rFonts w:ascii="Times New Roman" w:hAnsi="Times New Roman" w:eastAsia="方正仿宋简体"/>
      <w:sz w:val="28"/>
    </w:rPr>
  </w:style>
  <w:style w:type="paragraph" w:styleId="5">
    <w:name w:val="Balloon Text"/>
    <w:basedOn w:val="1"/>
    <w:link w:val="59"/>
    <w:semiHidden/>
    <w:unhideWhenUsed/>
    <w:qFormat/>
    <w:uiPriority w:val="99"/>
    <w:rPr>
      <w:sz w:val="18"/>
      <w:szCs w:val="18"/>
    </w:rPr>
  </w:style>
  <w:style w:type="paragraph" w:styleId="6">
    <w:name w:val="footer"/>
    <w:basedOn w:val="1"/>
    <w:link w:val="44"/>
    <w:unhideWhenUsed/>
    <w:qFormat/>
    <w:uiPriority w:val="99"/>
    <w:pPr>
      <w:tabs>
        <w:tab w:val="center" w:pos="4153"/>
        <w:tab w:val="right" w:pos="8306"/>
      </w:tabs>
      <w:snapToGrid w:val="0"/>
      <w:jc w:val="left"/>
    </w:pPr>
    <w:rPr>
      <w:sz w:val="18"/>
      <w:szCs w:val="18"/>
    </w:rPr>
  </w:style>
  <w:style w:type="paragraph" w:styleId="7">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rPr>
      <w:rFonts w:ascii="Times New Roman" w:hAnsi="Times New Roman" w:eastAsia="方正黑体简体"/>
      <w:sz w:val="28"/>
    </w:rPr>
  </w:style>
  <w:style w:type="paragraph" w:styleId="9">
    <w:name w:val="toc 2"/>
    <w:basedOn w:val="1"/>
    <w:next w:val="1"/>
    <w:unhideWhenUsed/>
    <w:qFormat/>
    <w:uiPriority w:val="39"/>
    <w:pPr>
      <w:ind w:left="420" w:leftChars="200"/>
    </w:pPr>
    <w:rPr>
      <w:rFonts w:ascii="Times New Roman" w:hAnsi="Times New Roman" w:eastAsia="方正楷体简体"/>
      <w:sz w:val="28"/>
    </w:rPr>
  </w:style>
  <w:style w:type="paragraph" w:styleId="10">
    <w:name w:val="annotation subject"/>
    <w:basedOn w:val="3"/>
    <w:next w:val="3"/>
    <w:link w:val="56"/>
    <w:semiHidden/>
    <w:unhideWhenUsed/>
    <w:qFormat/>
    <w:uiPriority w:val="99"/>
    <w:pPr>
      <w:adjustRightInd w:val="0"/>
      <w:snapToGrid w:val="0"/>
      <w:spacing w:line="580" w:lineRule="exact"/>
      <w:ind w:firstLine="200" w:firstLineChars="200"/>
    </w:pPr>
    <w:rPr>
      <w:rFonts w:ascii="Times New Roman" w:hAnsi="Times New Roman" w:eastAsia="仿宋_GB2312" w:cs="Times New Roman"/>
      <w:b/>
      <w:bCs/>
      <w:sz w:val="30"/>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FollowedHyperlink"/>
    <w:basedOn w:val="13"/>
    <w:semiHidden/>
    <w:unhideWhenUsed/>
    <w:qFormat/>
    <w:uiPriority w:val="99"/>
    <w:rPr>
      <w:color w:val="954F72" w:themeColor="followedHyperlink"/>
      <w:u w:val="single"/>
      <w14:textFill>
        <w14:solidFill>
          <w14:schemeClr w14:val="folHlink"/>
        </w14:solidFill>
      </w14:textFill>
    </w:rPr>
  </w:style>
  <w:style w:type="character" w:styleId="16">
    <w:name w:val="Hyperlink"/>
    <w:basedOn w:val="13"/>
    <w:unhideWhenUsed/>
    <w:qFormat/>
    <w:uiPriority w:val="99"/>
    <w:rPr>
      <w:color w:val="0563C1" w:themeColor="hyperlink"/>
      <w:u w:val="single"/>
      <w14:textFill>
        <w14:solidFill>
          <w14:schemeClr w14:val="hlink"/>
        </w14:solidFill>
      </w14:textFill>
    </w:rPr>
  </w:style>
  <w:style w:type="character" w:styleId="17">
    <w:name w:val="annotation reference"/>
    <w:basedOn w:val="13"/>
    <w:semiHidden/>
    <w:unhideWhenUsed/>
    <w:qFormat/>
    <w:uiPriority w:val="99"/>
    <w:rPr>
      <w:sz w:val="21"/>
      <w:szCs w:val="21"/>
    </w:rPr>
  </w:style>
  <w:style w:type="paragraph" w:styleId="18">
    <w:name w:val="List Paragraph"/>
    <w:basedOn w:val="1"/>
    <w:qFormat/>
    <w:uiPriority w:val="34"/>
    <w:pPr>
      <w:ind w:firstLine="420" w:firstLineChars="200"/>
    </w:pPr>
  </w:style>
  <w:style w:type="paragraph" w:styleId="19">
    <w:name w:val="No Spacing"/>
    <w:link w:val="38"/>
    <w:qFormat/>
    <w:uiPriority w:val="1"/>
    <w:pPr>
      <w:widowControl w:val="0"/>
      <w:jc w:val="both"/>
    </w:pPr>
    <w:rPr>
      <w:rFonts w:ascii="Arial" w:hAnsi="Arial" w:eastAsia="宋体" w:cstheme="minorBidi"/>
      <w:kern w:val="2"/>
      <w:sz w:val="21"/>
      <w:szCs w:val="22"/>
      <w:lang w:val="en-US" w:eastAsia="zh-CN" w:bidi="ar-SA"/>
    </w:rPr>
  </w:style>
  <w:style w:type="paragraph" w:customStyle="1" w:styleId="20">
    <w:name w:val="大标题"/>
    <w:basedOn w:val="1"/>
    <w:link w:val="22"/>
    <w:qFormat/>
    <w:uiPriority w:val="0"/>
    <w:pPr>
      <w:snapToGrid w:val="0"/>
      <w:spacing w:line="580" w:lineRule="exact"/>
      <w:jc w:val="center"/>
    </w:pPr>
    <w:rPr>
      <w:rFonts w:ascii="Times New Roman" w:hAnsi="Times New Roman" w:eastAsia="方正小标宋简体"/>
      <w:sz w:val="44"/>
      <w:szCs w:val="44"/>
    </w:rPr>
  </w:style>
  <w:style w:type="paragraph" w:customStyle="1" w:styleId="21">
    <w:name w:val="一级标题"/>
    <w:basedOn w:val="1"/>
    <w:link w:val="24"/>
    <w:qFormat/>
    <w:uiPriority w:val="0"/>
    <w:pPr>
      <w:snapToGrid w:val="0"/>
      <w:spacing w:line="580" w:lineRule="exact"/>
      <w:ind w:firstLine="200" w:firstLineChars="200"/>
      <w:outlineLvl w:val="0"/>
    </w:pPr>
    <w:rPr>
      <w:rFonts w:ascii="Times New Roman" w:hAnsi="Times New Roman" w:eastAsia="方正黑体简体"/>
      <w:sz w:val="32"/>
      <w:szCs w:val="32"/>
    </w:rPr>
  </w:style>
  <w:style w:type="character" w:customStyle="1" w:styleId="22">
    <w:name w:val="大标题 字符"/>
    <w:basedOn w:val="13"/>
    <w:link w:val="20"/>
    <w:qFormat/>
    <w:uiPriority w:val="0"/>
    <w:rPr>
      <w:rFonts w:ascii="Times New Roman" w:hAnsi="Times New Roman" w:eastAsia="方正小标宋简体"/>
      <w:sz w:val="44"/>
      <w:szCs w:val="44"/>
    </w:rPr>
  </w:style>
  <w:style w:type="paragraph" w:customStyle="1" w:styleId="23">
    <w:name w:val="二级标题"/>
    <w:basedOn w:val="1"/>
    <w:link w:val="26"/>
    <w:qFormat/>
    <w:uiPriority w:val="0"/>
    <w:pPr>
      <w:snapToGrid w:val="0"/>
      <w:spacing w:line="580" w:lineRule="exact"/>
      <w:ind w:firstLine="200" w:firstLineChars="200"/>
      <w:outlineLvl w:val="1"/>
    </w:pPr>
    <w:rPr>
      <w:rFonts w:ascii="Times New Roman" w:hAnsi="Times New Roman" w:eastAsia="方正楷体简体"/>
      <w:b/>
      <w:sz w:val="32"/>
      <w:szCs w:val="32"/>
    </w:rPr>
  </w:style>
  <w:style w:type="character" w:customStyle="1" w:styleId="24">
    <w:name w:val="一级标题 字符"/>
    <w:basedOn w:val="13"/>
    <w:link w:val="21"/>
    <w:qFormat/>
    <w:uiPriority w:val="0"/>
    <w:rPr>
      <w:rFonts w:ascii="Times New Roman" w:hAnsi="Times New Roman" w:eastAsia="方正黑体简体"/>
      <w:sz w:val="32"/>
      <w:szCs w:val="32"/>
    </w:rPr>
  </w:style>
  <w:style w:type="paragraph" w:customStyle="1" w:styleId="25">
    <w:name w:val="三级标题"/>
    <w:basedOn w:val="1"/>
    <w:link w:val="28"/>
    <w:qFormat/>
    <w:uiPriority w:val="0"/>
    <w:pPr>
      <w:snapToGrid w:val="0"/>
      <w:spacing w:line="580" w:lineRule="exact"/>
      <w:ind w:firstLine="200" w:firstLineChars="200"/>
      <w:outlineLvl w:val="2"/>
    </w:pPr>
    <w:rPr>
      <w:rFonts w:ascii="Times New Roman" w:hAnsi="Times New Roman" w:eastAsia="方正仿宋简体"/>
      <w:b/>
      <w:sz w:val="32"/>
      <w:szCs w:val="32"/>
    </w:rPr>
  </w:style>
  <w:style w:type="character" w:customStyle="1" w:styleId="26">
    <w:name w:val="二级标题 字符"/>
    <w:basedOn w:val="13"/>
    <w:link w:val="23"/>
    <w:qFormat/>
    <w:uiPriority w:val="0"/>
    <w:rPr>
      <w:rFonts w:ascii="Times New Roman" w:hAnsi="Times New Roman" w:eastAsia="方正楷体简体"/>
      <w:b/>
      <w:sz w:val="32"/>
      <w:szCs w:val="32"/>
    </w:rPr>
  </w:style>
  <w:style w:type="paragraph" w:customStyle="1" w:styleId="27">
    <w:name w:val="内容正文"/>
    <w:basedOn w:val="1"/>
    <w:link w:val="30"/>
    <w:qFormat/>
    <w:uiPriority w:val="0"/>
    <w:pPr>
      <w:snapToGrid w:val="0"/>
      <w:spacing w:line="580" w:lineRule="exact"/>
      <w:ind w:firstLine="200" w:firstLineChars="200"/>
    </w:pPr>
    <w:rPr>
      <w:rFonts w:ascii="仿宋_GB2312" w:hAnsi="仿宋_GB2312" w:eastAsia="方正仿宋简体"/>
      <w:sz w:val="32"/>
      <w:szCs w:val="32"/>
    </w:rPr>
  </w:style>
  <w:style w:type="character" w:customStyle="1" w:styleId="28">
    <w:name w:val="三级标题 字符"/>
    <w:basedOn w:val="13"/>
    <w:link w:val="25"/>
    <w:qFormat/>
    <w:uiPriority w:val="0"/>
    <w:rPr>
      <w:rFonts w:ascii="Times New Roman" w:hAnsi="Times New Roman" w:eastAsia="方正仿宋简体"/>
      <w:b/>
      <w:sz w:val="32"/>
      <w:szCs w:val="32"/>
    </w:rPr>
  </w:style>
  <w:style w:type="paragraph" w:customStyle="1" w:styleId="29">
    <w:name w:val="图表标题"/>
    <w:basedOn w:val="1"/>
    <w:link w:val="32"/>
    <w:qFormat/>
    <w:uiPriority w:val="0"/>
    <w:pPr>
      <w:spacing w:line="360" w:lineRule="auto"/>
      <w:jc w:val="center"/>
    </w:pPr>
    <w:rPr>
      <w:rFonts w:ascii="Times New Roman" w:hAnsi="Times New Roman" w:eastAsia="方正黑体简体"/>
      <w:sz w:val="24"/>
      <w:szCs w:val="30"/>
    </w:rPr>
  </w:style>
  <w:style w:type="character" w:customStyle="1" w:styleId="30">
    <w:name w:val="内容正文 字符"/>
    <w:basedOn w:val="13"/>
    <w:link w:val="27"/>
    <w:qFormat/>
    <w:uiPriority w:val="0"/>
    <w:rPr>
      <w:rFonts w:ascii="仿宋_GB2312" w:hAnsi="仿宋_GB2312" w:eastAsia="方正仿宋简体"/>
      <w:kern w:val="2"/>
      <w:sz w:val="32"/>
      <w:szCs w:val="32"/>
    </w:rPr>
  </w:style>
  <w:style w:type="paragraph" w:customStyle="1" w:styleId="31">
    <w:name w:val="图表单位"/>
    <w:basedOn w:val="1"/>
    <w:link w:val="34"/>
    <w:qFormat/>
    <w:uiPriority w:val="0"/>
    <w:pPr>
      <w:spacing w:line="360" w:lineRule="auto"/>
      <w:jc w:val="right"/>
    </w:pPr>
    <w:rPr>
      <w:rFonts w:ascii="Times New Roman" w:hAnsi="Times New Roman" w:eastAsia="方正仿宋简体"/>
      <w:sz w:val="28"/>
    </w:rPr>
  </w:style>
  <w:style w:type="character" w:customStyle="1" w:styleId="32">
    <w:name w:val="图表标题 字符"/>
    <w:basedOn w:val="13"/>
    <w:link w:val="29"/>
    <w:qFormat/>
    <w:uiPriority w:val="0"/>
    <w:rPr>
      <w:rFonts w:ascii="Times New Roman" w:hAnsi="Times New Roman" w:eastAsia="方正黑体简体"/>
      <w:sz w:val="24"/>
      <w:szCs w:val="30"/>
    </w:rPr>
  </w:style>
  <w:style w:type="paragraph" w:customStyle="1" w:styleId="33">
    <w:name w:val="图表来源"/>
    <w:basedOn w:val="1"/>
    <w:link w:val="36"/>
    <w:qFormat/>
    <w:uiPriority w:val="0"/>
    <w:pPr>
      <w:spacing w:line="360" w:lineRule="auto"/>
    </w:pPr>
    <w:rPr>
      <w:rFonts w:ascii="Times New Roman" w:hAnsi="Times New Roman" w:eastAsia="方正仿宋简体"/>
      <w:sz w:val="24"/>
      <w:szCs w:val="32"/>
    </w:rPr>
  </w:style>
  <w:style w:type="character" w:customStyle="1" w:styleId="34">
    <w:name w:val="图表单位 字符"/>
    <w:basedOn w:val="13"/>
    <w:link w:val="31"/>
    <w:qFormat/>
    <w:uiPriority w:val="0"/>
    <w:rPr>
      <w:rFonts w:ascii="Times New Roman" w:hAnsi="Times New Roman" w:eastAsia="方正仿宋简体"/>
      <w:sz w:val="28"/>
    </w:rPr>
  </w:style>
  <w:style w:type="paragraph" w:customStyle="1" w:styleId="35">
    <w:name w:val="单位姓名"/>
    <w:basedOn w:val="19"/>
    <w:link w:val="39"/>
    <w:qFormat/>
    <w:uiPriority w:val="0"/>
    <w:pPr>
      <w:adjustRightInd w:val="0"/>
      <w:snapToGrid w:val="0"/>
      <w:spacing w:line="580" w:lineRule="exact"/>
      <w:ind w:right="200" w:rightChars="200"/>
      <w:jc w:val="right"/>
    </w:pPr>
    <w:rPr>
      <w:rFonts w:ascii="Times New Roman" w:hAnsi="Times New Roman" w:eastAsia="方正仿宋简体"/>
      <w:kern w:val="0"/>
      <w:sz w:val="32"/>
      <w:szCs w:val="32"/>
    </w:rPr>
  </w:style>
  <w:style w:type="character" w:customStyle="1" w:styleId="36">
    <w:name w:val="图表来源 字符"/>
    <w:basedOn w:val="13"/>
    <w:link w:val="33"/>
    <w:qFormat/>
    <w:uiPriority w:val="0"/>
    <w:rPr>
      <w:rFonts w:ascii="Times New Roman" w:hAnsi="Times New Roman" w:eastAsia="方正仿宋简体"/>
      <w:sz w:val="24"/>
      <w:szCs w:val="32"/>
    </w:rPr>
  </w:style>
  <w:style w:type="paragraph" w:customStyle="1" w:styleId="37">
    <w:name w:val="题尾标题"/>
    <w:basedOn w:val="1"/>
    <w:link w:val="41"/>
    <w:qFormat/>
    <w:uiPriority w:val="0"/>
    <w:pPr>
      <w:spacing w:line="360" w:lineRule="auto"/>
    </w:pPr>
    <w:rPr>
      <w:rFonts w:ascii="黑体" w:hAnsi="黑体" w:eastAsia="黑体" w:cs="黑体"/>
      <w:b/>
      <w:bCs/>
      <w:sz w:val="28"/>
      <w:szCs w:val="28"/>
    </w:rPr>
  </w:style>
  <w:style w:type="character" w:customStyle="1" w:styleId="38">
    <w:name w:val="无间隔 Char"/>
    <w:basedOn w:val="13"/>
    <w:link w:val="19"/>
    <w:qFormat/>
    <w:uiPriority w:val="1"/>
  </w:style>
  <w:style w:type="character" w:customStyle="1" w:styleId="39">
    <w:name w:val="单位姓名 字符"/>
    <w:basedOn w:val="38"/>
    <w:link w:val="35"/>
    <w:qFormat/>
    <w:uiPriority w:val="0"/>
    <w:rPr>
      <w:rFonts w:ascii="Times New Roman" w:hAnsi="Times New Roman" w:eastAsia="方正仿宋简体"/>
      <w:kern w:val="0"/>
      <w:sz w:val="32"/>
      <w:szCs w:val="32"/>
    </w:rPr>
  </w:style>
  <w:style w:type="paragraph" w:customStyle="1" w:styleId="40">
    <w:name w:val="题尾内容"/>
    <w:basedOn w:val="1"/>
    <w:link w:val="42"/>
    <w:qFormat/>
    <w:uiPriority w:val="0"/>
    <w:pPr>
      <w:spacing w:line="360" w:lineRule="auto"/>
    </w:pPr>
    <w:rPr>
      <w:rFonts w:ascii="宋体" w:hAnsi="宋体" w:cs="宋体"/>
      <w:sz w:val="28"/>
      <w:szCs w:val="28"/>
    </w:rPr>
  </w:style>
  <w:style w:type="character" w:customStyle="1" w:styleId="41">
    <w:name w:val="题尾标题 字符"/>
    <w:basedOn w:val="13"/>
    <w:link w:val="37"/>
    <w:qFormat/>
    <w:uiPriority w:val="0"/>
    <w:rPr>
      <w:rFonts w:ascii="黑体" w:hAnsi="黑体" w:eastAsia="黑体" w:cs="黑体"/>
      <w:b/>
      <w:bCs/>
      <w:sz w:val="28"/>
      <w:szCs w:val="28"/>
    </w:rPr>
  </w:style>
  <w:style w:type="character" w:customStyle="1" w:styleId="42">
    <w:name w:val="题尾内容 字符"/>
    <w:basedOn w:val="13"/>
    <w:link w:val="40"/>
    <w:qFormat/>
    <w:uiPriority w:val="0"/>
    <w:rPr>
      <w:rFonts w:ascii="宋体" w:hAnsi="宋体" w:cs="宋体"/>
      <w:sz w:val="28"/>
      <w:szCs w:val="28"/>
    </w:rPr>
  </w:style>
  <w:style w:type="character" w:customStyle="1" w:styleId="43">
    <w:name w:val="页眉 Char"/>
    <w:basedOn w:val="13"/>
    <w:link w:val="7"/>
    <w:qFormat/>
    <w:uiPriority w:val="99"/>
    <w:rPr>
      <w:sz w:val="18"/>
      <w:szCs w:val="18"/>
    </w:rPr>
  </w:style>
  <w:style w:type="character" w:customStyle="1" w:styleId="44">
    <w:name w:val="页脚 Char"/>
    <w:basedOn w:val="13"/>
    <w:link w:val="6"/>
    <w:qFormat/>
    <w:uiPriority w:val="99"/>
    <w:rPr>
      <w:sz w:val="18"/>
      <w:szCs w:val="18"/>
    </w:rPr>
  </w:style>
  <w:style w:type="paragraph" w:customStyle="1" w:styleId="45">
    <w:name w:val="次标题"/>
    <w:basedOn w:val="27"/>
    <w:link w:val="46"/>
    <w:qFormat/>
    <w:uiPriority w:val="0"/>
    <w:pPr>
      <w:ind w:firstLine="0" w:firstLineChars="0"/>
      <w:jc w:val="center"/>
    </w:pPr>
    <w:rPr>
      <w:rFonts w:eastAsia="方正楷体简体"/>
    </w:rPr>
  </w:style>
  <w:style w:type="character" w:customStyle="1" w:styleId="46">
    <w:name w:val="次标题 字符"/>
    <w:basedOn w:val="30"/>
    <w:link w:val="45"/>
    <w:qFormat/>
    <w:uiPriority w:val="0"/>
    <w:rPr>
      <w:rFonts w:ascii="Times New Roman" w:hAnsi="Times New Roman" w:eastAsia="方正楷体简体"/>
      <w:kern w:val="2"/>
      <w:sz w:val="32"/>
      <w:szCs w:val="32"/>
    </w:rPr>
  </w:style>
  <w:style w:type="paragraph" w:customStyle="1" w:styleId="47">
    <w:name w:val="Char Char2 Char"/>
    <w:basedOn w:val="1"/>
    <w:qFormat/>
    <w:uiPriority w:val="0"/>
    <w:pPr>
      <w:widowControl/>
      <w:spacing w:after="160" w:line="240" w:lineRule="exact"/>
      <w:jc w:val="left"/>
    </w:pPr>
    <w:rPr>
      <w:rFonts w:ascii="Verdana" w:hAnsi="Verdana" w:eastAsia="宋体" w:cs="Times New Roman"/>
      <w:color w:val="000000"/>
      <w:kern w:val="0"/>
      <w:sz w:val="32"/>
      <w:szCs w:val="20"/>
      <w:lang w:eastAsia="en-US"/>
    </w:rPr>
  </w:style>
  <w:style w:type="paragraph" w:customStyle="1" w:styleId="48">
    <w:name w:val="方案2级"/>
    <w:basedOn w:val="1"/>
    <w:link w:val="50"/>
    <w:qFormat/>
    <w:uiPriority w:val="0"/>
    <w:pPr>
      <w:widowControl/>
      <w:spacing w:line="360" w:lineRule="auto"/>
      <w:ind w:firstLine="482" w:firstLineChars="200"/>
    </w:pPr>
    <w:rPr>
      <w:rFonts w:ascii="Times New Roman" w:hAnsi="Times New Roman" w:eastAsia="楷体_GB2312" w:cs="楷体_GB2312"/>
      <w:b/>
      <w:bCs/>
      <w:sz w:val="24"/>
      <w:lang w:eastAsia="zh-Hans"/>
    </w:rPr>
  </w:style>
  <w:style w:type="paragraph" w:customStyle="1" w:styleId="49">
    <w:name w:val="方案3级"/>
    <w:basedOn w:val="1"/>
    <w:link w:val="52"/>
    <w:qFormat/>
    <w:uiPriority w:val="0"/>
    <w:pPr>
      <w:widowControl/>
      <w:spacing w:line="360" w:lineRule="auto"/>
      <w:ind w:firstLine="482" w:firstLineChars="200"/>
    </w:pPr>
    <w:rPr>
      <w:rFonts w:ascii="Times New Roman" w:hAnsi="Times New Roman" w:eastAsia="仿宋_GB2312" w:cs="楷体_GB2312"/>
      <w:b/>
      <w:bCs/>
      <w:sz w:val="24"/>
      <w:lang w:eastAsia="zh-Hans"/>
    </w:rPr>
  </w:style>
  <w:style w:type="character" w:customStyle="1" w:styleId="50">
    <w:name w:val="方案2级 字符"/>
    <w:link w:val="48"/>
    <w:qFormat/>
    <w:uiPriority w:val="0"/>
    <w:rPr>
      <w:rFonts w:ascii="Times New Roman" w:hAnsi="Times New Roman" w:eastAsia="楷体_GB2312" w:cs="楷体_GB2312"/>
      <w:b/>
      <w:bCs/>
      <w:sz w:val="24"/>
      <w:szCs w:val="24"/>
      <w:lang w:eastAsia="zh-Hans"/>
    </w:rPr>
  </w:style>
  <w:style w:type="paragraph" w:customStyle="1" w:styleId="51">
    <w:name w:val="方案正文"/>
    <w:basedOn w:val="1"/>
    <w:link w:val="53"/>
    <w:qFormat/>
    <w:uiPriority w:val="0"/>
    <w:pPr>
      <w:widowControl/>
      <w:spacing w:line="360" w:lineRule="auto"/>
      <w:ind w:firstLine="480" w:firstLineChars="200"/>
    </w:pPr>
    <w:rPr>
      <w:rFonts w:ascii="Times New Roman" w:hAnsi="Times New Roman" w:eastAsia="仿宋_GB2312" w:cs="Times New Roman"/>
      <w:sz w:val="24"/>
      <w:lang w:eastAsia="zh-Hans"/>
    </w:rPr>
  </w:style>
  <w:style w:type="character" w:customStyle="1" w:styleId="52">
    <w:name w:val="方案3级 字符"/>
    <w:link w:val="49"/>
    <w:qFormat/>
    <w:uiPriority w:val="0"/>
    <w:rPr>
      <w:rFonts w:ascii="Times New Roman" w:hAnsi="Times New Roman" w:eastAsia="仿宋_GB2312" w:cs="楷体_GB2312"/>
      <w:b/>
      <w:bCs/>
      <w:sz w:val="24"/>
      <w:szCs w:val="24"/>
      <w:lang w:eastAsia="zh-Hans"/>
    </w:rPr>
  </w:style>
  <w:style w:type="character" w:customStyle="1" w:styleId="53">
    <w:name w:val="方案正文 字符"/>
    <w:link w:val="51"/>
    <w:qFormat/>
    <w:uiPriority w:val="0"/>
    <w:rPr>
      <w:rFonts w:ascii="Times New Roman" w:hAnsi="Times New Roman" w:eastAsia="仿宋_GB2312" w:cs="Times New Roman"/>
      <w:sz w:val="24"/>
      <w:szCs w:val="24"/>
      <w:lang w:eastAsia="zh-Hans"/>
    </w:rPr>
  </w:style>
  <w:style w:type="character" w:customStyle="1" w:styleId="54">
    <w:name w:val="未处理的提及1"/>
    <w:basedOn w:val="13"/>
    <w:semiHidden/>
    <w:unhideWhenUsed/>
    <w:qFormat/>
    <w:uiPriority w:val="99"/>
    <w:rPr>
      <w:color w:val="605E5C"/>
      <w:shd w:val="clear" w:color="auto" w:fill="E1DFDD"/>
    </w:rPr>
  </w:style>
  <w:style w:type="character" w:customStyle="1" w:styleId="55">
    <w:name w:val="批注文字 Char"/>
    <w:basedOn w:val="13"/>
    <w:link w:val="3"/>
    <w:qFormat/>
    <w:uiPriority w:val="99"/>
    <w:rPr>
      <w:rFonts w:asciiTheme="minorHAnsi" w:hAnsiTheme="minorHAnsi" w:eastAsiaTheme="minorEastAsia"/>
      <w:szCs w:val="24"/>
    </w:rPr>
  </w:style>
  <w:style w:type="character" w:customStyle="1" w:styleId="56">
    <w:name w:val="批注主题 Char"/>
    <w:basedOn w:val="55"/>
    <w:link w:val="10"/>
    <w:semiHidden/>
    <w:qFormat/>
    <w:uiPriority w:val="99"/>
    <w:rPr>
      <w:rFonts w:ascii="Times New Roman" w:hAnsi="Times New Roman" w:eastAsia="仿宋_GB2312" w:cs="Times New Roman"/>
      <w:b/>
      <w:bCs/>
      <w:sz w:val="30"/>
      <w:szCs w:val="24"/>
    </w:rPr>
  </w:style>
  <w:style w:type="paragraph" w:customStyle="1" w:styleId="57">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58">
    <w:name w:val="Unresolved Mention"/>
    <w:basedOn w:val="13"/>
    <w:semiHidden/>
    <w:unhideWhenUsed/>
    <w:qFormat/>
    <w:uiPriority w:val="99"/>
    <w:rPr>
      <w:color w:val="605E5C"/>
      <w:shd w:val="clear" w:color="auto" w:fill="E1DFDD"/>
    </w:rPr>
  </w:style>
  <w:style w:type="character" w:customStyle="1" w:styleId="59">
    <w:name w:val="批注框文本 Char"/>
    <w:basedOn w:val="13"/>
    <w:link w:val="5"/>
    <w:semiHidden/>
    <w:qFormat/>
    <w:uiPriority w:val="99"/>
    <w:rPr>
      <w:rFonts w:asciiTheme="minorHAnsi" w:hAnsiTheme="minorHAnsi" w:eastAsiaTheme="minorEastAsia"/>
      <w:kern w:val="2"/>
      <w:sz w:val="18"/>
      <w:szCs w:val="18"/>
    </w:rPr>
  </w:style>
  <w:style w:type="character" w:customStyle="1" w:styleId="60">
    <w:name w:val="标题 1 Char"/>
    <w:basedOn w:val="13"/>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F:\data\weboffice\F:\&#22269;&#30740;&#32463;&#27982;&#30740;&#31350;&#38498;&#19996;&#28023;&#20998;&#38498;\&#32993;&#25299;\&#22269;&#30740;&#25991;&#26723;&#27169;&#26495;&#65288;20220101&#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348</Words>
  <Characters>1987</Characters>
  <Lines>16</Lines>
  <Paragraphs>4</Paragraphs>
  <TotalTime>44</TotalTime>
  <ScaleCrop>false</ScaleCrop>
  <LinksUpToDate>false</LinksUpToDate>
  <CharactersWithSpaces>2331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2023-08-19T17:05:00Z</dcterms:created>
  <dc:creator>Administrator</dc:creator>
  <cp:lastModifiedBy>user</cp:lastModifiedBy>
  <cp:lastPrinted>2022-10-31T01:16:00Z</cp:lastPrinted>
  <dcterms:modified xsi:type="dcterms:W3CDTF">2023-12-05T08:42:09Z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98899092BD004E9EB55063095F2DCAF4</vt:lpwstr>
  </property>
</Properties>
</file>