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docTitle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东阳市发展和改革局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关于废止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&lt;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东阳市省重大产业项目奖励办法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&gt;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  <w:t>（东发改〔2020〕15号）的通知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的起草说明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 w:firstLine="643"/>
        <w:jc w:val="both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right="0"/>
        <w:jc w:val="both"/>
        <w:rPr>
          <w:rFonts w:ascii="仿宋_GB2312" w:eastAsia="仿宋_GB2312" w:cs="仿宋_GB2312"/>
          <w:b/>
          <w:bCs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/>
        <w:jc w:val="both"/>
        <w:textAlignment w:val="auto"/>
        <w:rPr>
          <w:color w:val="auto"/>
        </w:rPr>
      </w:pPr>
      <w:r>
        <w:rPr>
          <w:rFonts w:ascii="仿宋_GB2312" w:eastAsia="仿宋_GB2312" w:cs="仿宋_GB2312"/>
          <w:b/>
          <w:bCs/>
          <w:color w:val="auto"/>
          <w:sz w:val="32"/>
          <w:szCs w:val="32"/>
        </w:rPr>
        <w:t>一、文件废止背景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jc w:val="both"/>
        <w:textAlignment w:val="auto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</w:rPr>
        <w:t>为推进依法行政，根据《浙江省行政规范性文件管理办法》（浙江省政府令第275号）等有关规定，我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</w:rPr>
        <w:t>组织开展相关文件集中清理，对《东阳市省重大产业项目奖励办法》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</w:rPr>
        <w:t>东发改〔2020〕15号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</w:rPr>
        <w:t>予以废止。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3"/>
        <w:jc w:val="both"/>
        <w:textAlignment w:val="auto"/>
        <w:rPr>
          <w:color w:val="auto"/>
        </w:rPr>
      </w:pP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shd w:val="clear" w:fill="FFFFFF"/>
        </w:rPr>
        <w:t>二、前期对接情况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jc w:val="both"/>
        <w:textAlignment w:val="auto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发改局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根据《浙江省行政规范性文件管理办法》和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金华市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文件的要求，开展了行政规范性文清理工作。前期，市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发改局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已向有关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科室和分局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征求意见，均无意见。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3"/>
        <w:jc w:val="both"/>
        <w:textAlignment w:val="auto"/>
        <w:rPr>
          <w:color w:val="auto"/>
        </w:rPr>
      </w:pP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</w:rPr>
        <w:t>三、主要内容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</w:rPr>
        <w:t>根据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金华市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</w:rPr>
        <w:t>相关文件精神，需废止的文件一个：废止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《东阳市省重大产业项目奖励办法》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（东发改〔2020〕15号）。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3"/>
        <w:jc w:val="both"/>
        <w:textAlignment w:val="auto"/>
        <w:rPr>
          <w:rFonts w:hint="eastAsia" w:eastAsia="仿宋_GB2312"/>
          <w:color w:val="auto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</w:rPr>
        <w:t>废止理由：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依据《金华市人民政府办公室关于废止金政发〔2023〕14号等2件行政规范性文件的通知》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金政办发〔2024〕27号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）。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3"/>
        <w:jc w:val="both"/>
        <w:textAlignment w:val="auto"/>
        <w:rPr>
          <w:color w:val="auto"/>
        </w:rPr>
      </w:pP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</w:rPr>
        <w:t>四、提请决策事项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</w:rPr>
        <w:t>经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发改局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</w:rPr>
        <w:t>党组会议研究同意，对本单位发布的《东阳市省重大产业项目奖励办法》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</w:rPr>
        <w:t>东发改〔2020〕15号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）全文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</w:rPr>
        <w:t>废止。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 xml:space="preserve">                      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东阳市发展和改革局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 xml:space="preserve">                    </w:t>
      </w:r>
      <w:bookmarkStart w:id="1" w:name="_GoBack"/>
      <w:bookmarkEnd w:id="1"/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 xml:space="preserve">   2024年11月13日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933D1"/>
    <w:rsid w:val="1B1C713C"/>
    <w:rsid w:val="427A45C5"/>
    <w:rsid w:val="46721FA3"/>
    <w:rsid w:val="663A5C95"/>
    <w:rsid w:val="712933D1"/>
    <w:rsid w:val="71B30B97"/>
    <w:rsid w:val="8DD9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2024-11-14T09:12:00Z</dcterms:created>
  <dc:creator>央</dc:creator>
  <cp:lastModifiedBy>uos</cp:lastModifiedBy>
  <dcterms:modified xsi:type="dcterms:W3CDTF">2024-11-18T16:52:10Z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7FE97BFC2BF141A1B650AC77C9DDA1AC_11</vt:lpwstr>
  </property>
</Properties>
</file>