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21" w:lineRule="auto"/>
      </w:pPr>
    </w:p>
    <w:p>
      <w:pPr>
        <w:pStyle w:val="5"/>
        <w:spacing w:line="322" w:lineRule="auto"/>
      </w:pPr>
    </w:p>
    <w:p>
      <w:pPr>
        <w:spacing w:before="178" w:line="223" w:lineRule="auto"/>
        <w:jc w:val="center"/>
        <w:outlineLvl w:val="0"/>
        <w:rPr>
          <w:rFonts w:hint="eastAsia" w:ascii="宋体" w:hAnsi="宋体" w:eastAsia="宋体" w:cs="宋体"/>
          <w:sz w:val="55"/>
          <w:szCs w:val="55"/>
          <w:lang w:eastAsia="zh-CN"/>
        </w:rPr>
      </w:pPr>
      <w:r>
        <w:rPr>
          <w:rFonts w:hint="eastAsia" w:ascii="宋体" w:hAnsi="宋体" w:eastAsia="宋体" w:cs="宋体"/>
          <w:b/>
          <w:bCs/>
          <w:spacing w:val="4"/>
          <w:sz w:val="55"/>
          <w:szCs w:val="55"/>
          <w:lang w:eastAsia="zh-CN"/>
        </w:rPr>
        <w:t>婺城区沙畈乡梧桐村路灯改造项目</w:t>
      </w: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3" w:lineRule="auto"/>
      </w:pPr>
    </w:p>
    <w:p>
      <w:pPr>
        <w:pStyle w:val="5"/>
        <w:spacing w:line="244" w:lineRule="auto"/>
      </w:pPr>
    </w:p>
    <w:p>
      <w:pPr>
        <w:pStyle w:val="5"/>
        <w:spacing w:line="244" w:lineRule="auto"/>
      </w:pPr>
      <w:r>
        <w:pict>
          <v:shape id="_x0000_s1026" o:spid="_x0000_s1026" o:spt="202" type="#_x0000_t202" style="position:absolute;left:0pt;margin-left:183.65pt;margin-top:7.6pt;height:254.15pt;width:43.65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21" w:line="210" w:lineRule="auto"/>
                    <w:ind w:left="20"/>
                    <w:outlineLvl w:val="0"/>
                    <w:rPr>
                      <w:rFonts w:ascii="宋体" w:hAnsi="宋体" w:eastAsia="宋体" w:cs="宋体"/>
                      <w:sz w:val="71"/>
                      <w:szCs w:val="71"/>
                    </w:rPr>
                  </w:pPr>
                  <w:r>
                    <w:rPr>
                      <w:rFonts w:ascii="宋体" w:hAnsi="宋体" w:eastAsia="宋体" w:cs="宋体"/>
                      <w:b/>
                      <w:bCs/>
                      <w:spacing w:val="2"/>
                      <w:sz w:val="71"/>
                      <w:szCs w:val="71"/>
                    </w:rPr>
                    <w:t>可行性研究报告</w:t>
                  </w:r>
                </w:p>
              </w:txbxContent>
            </v:textbox>
          </v:shape>
        </w:pict>
      </w: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pStyle w:val="5"/>
        <w:spacing w:line="244" w:lineRule="auto"/>
      </w:pPr>
    </w:p>
    <w:p>
      <w:pPr>
        <w:spacing w:before="91" w:line="350" w:lineRule="auto"/>
        <w:ind w:left="3656" w:right="1506" w:hanging="1577"/>
        <w:rPr>
          <w:rFonts w:ascii="宋体" w:hAnsi="宋体" w:eastAsia="宋体" w:cs="宋体"/>
          <w:spacing w:val="4"/>
          <w:sz w:val="28"/>
          <w:szCs w:val="28"/>
        </w:rPr>
      </w:pPr>
      <w:r>
        <w:rPr>
          <w:rFonts w:ascii="宋体" w:hAnsi="宋体" w:eastAsia="宋体" w:cs="宋体"/>
          <w:spacing w:val="-1"/>
          <w:sz w:val="28"/>
          <w:szCs w:val="28"/>
        </w:rPr>
        <w:t>编制单位：</w:t>
      </w:r>
      <w:r>
        <w:rPr>
          <w:rFonts w:ascii="宋体" w:hAnsi="宋体" w:eastAsia="宋体" w:cs="宋体"/>
          <w:spacing w:val="4"/>
          <w:sz w:val="28"/>
          <w:szCs w:val="28"/>
        </w:rPr>
        <w:t xml:space="preserve"> </w:t>
      </w:r>
    </w:p>
    <w:p>
      <w:pPr>
        <w:spacing w:before="91" w:line="350" w:lineRule="auto"/>
        <w:ind w:left="3260" w:leftChars="1486" w:right="1506" w:hanging="139" w:hangingChars="50"/>
        <w:rPr>
          <w:rFonts w:ascii="宋体" w:hAnsi="宋体" w:eastAsia="宋体" w:cs="宋体"/>
          <w:spacing w:val="-1"/>
          <w:sz w:val="28"/>
          <w:szCs w:val="28"/>
        </w:rPr>
      </w:pPr>
      <w:r>
        <w:rPr>
          <w:rFonts w:ascii="宋体" w:hAnsi="宋体" w:eastAsia="宋体" w:cs="宋体"/>
          <w:spacing w:val="-1"/>
          <w:sz w:val="28"/>
          <w:szCs w:val="28"/>
        </w:rPr>
        <w:t>202</w:t>
      </w:r>
      <w:r>
        <w:rPr>
          <w:rFonts w:hint="eastAsia" w:ascii="宋体" w:hAnsi="宋体" w:eastAsia="宋体" w:cs="宋体"/>
          <w:spacing w:val="-1"/>
          <w:sz w:val="28"/>
          <w:szCs w:val="28"/>
          <w:lang w:val="en-US" w:eastAsia="zh-CN"/>
        </w:rPr>
        <w:t>5年03</w:t>
      </w:r>
      <w:r>
        <w:rPr>
          <w:rFonts w:ascii="宋体" w:hAnsi="宋体" w:eastAsia="宋体" w:cs="宋体"/>
          <w:spacing w:val="-1"/>
          <w:sz w:val="28"/>
          <w:szCs w:val="28"/>
        </w:rPr>
        <w:t>月</w:t>
      </w:r>
    </w:p>
    <w:p>
      <w:pPr>
        <w:spacing w:line="350" w:lineRule="auto"/>
        <w:rPr>
          <w:rFonts w:ascii="宋体" w:hAnsi="宋体" w:eastAsia="宋体" w:cs="宋体"/>
          <w:sz w:val="28"/>
          <w:szCs w:val="28"/>
        </w:rPr>
        <w:sectPr>
          <w:pgSz w:w="11906" w:h="16839"/>
          <w:pgMar w:top="1431" w:right="1785" w:bottom="0" w:left="1785" w:header="0" w:footer="0" w:gutter="0"/>
          <w:cols w:space="720" w:num="1"/>
        </w:sectPr>
      </w:pPr>
    </w:p>
    <w:sdt>
      <w:sdtPr>
        <w:rPr>
          <w:rFonts w:ascii="宋体" w:hAnsi="宋体" w:eastAsia="宋体" w:cs="Arial"/>
          <w:snapToGrid w:val="0"/>
          <w:color w:val="000000"/>
          <w:kern w:val="0"/>
          <w:sz w:val="21"/>
          <w:szCs w:val="21"/>
          <w:lang w:val="en-US" w:eastAsia="en-US" w:bidi="ar-SA"/>
        </w:rPr>
        <w:id w:val="147473008"/>
        <w15:color w:val="DBDBDB"/>
        <w:docPartObj>
          <w:docPartGallery w:val="Table of Contents"/>
          <w:docPartUnique/>
        </w:docPartObj>
      </w:sdtPr>
      <w:sdtEndPr>
        <w:rPr>
          <w:rFonts w:ascii="宋体" w:hAnsi="宋体" w:eastAsia="宋体" w:cs="宋体"/>
          <w:snapToGrid w:val="0"/>
          <w:color w:val="000000"/>
          <w:kern w:val="0"/>
          <w:sz w:val="21"/>
          <w:szCs w:val="28"/>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r>
            <w:rPr>
              <w:rFonts w:ascii="宋体" w:hAnsi="宋体" w:eastAsia="宋体" w:cs="宋体"/>
              <w:sz w:val="28"/>
              <w:szCs w:val="28"/>
            </w:rPr>
            <w:fldChar w:fldCharType="begin"/>
          </w:r>
          <w:r>
            <w:rPr>
              <w:rFonts w:ascii="宋体" w:hAnsi="宋体" w:eastAsia="宋体" w:cs="宋体"/>
              <w:sz w:val="28"/>
              <w:szCs w:val="28"/>
            </w:rPr>
            <w:instrText xml:space="preserve">TOC \o "1-3" \h \u </w:instrText>
          </w:r>
          <w:r>
            <w:rPr>
              <w:rFonts w:ascii="宋体" w:hAnsi="宋体" w:eastAsia="宋体" w:cs="宋体"/>
              <w:sz w:val="28"/>
              <w:szCs w:val="28"/>
            </w:rPr>
            <w:fldChar w:fldCharType="separate"/>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_Toc28898 </w:instrText>
          </w:r>
          <w:r>
            <w:rPr>
              <w:rFonts w:ascii="宋体" w:hAnsi="宋体" w:eastAsia="宋体" w:cs="宋体"/>
              <w:szCs w:val="28"/>
            </w:rPr>
            <w:fldChar w:fldCharType="separate"/>
          </w:r>
          <w:r>
            <w:rPr>
              <w:rFonts w:hint="eastAsia"/>
            </w:rPr>
            <w:t xml:space="preserve">第一章 </w:t>
          </w:r>
          <w:r>
            <w:t>概述</w:t>
          </w:r>
          <w:r>
            <w:tab/>
          </w:r>
          <w:r>
            <w:fldChar w:fldCharType="begin"/>
          </w:r>
          <w:r>
            <w:instrText xml:space="preserve"> PAGEREF _Toc28898 \h </w:instrText>
          </w:r>
          <w:r>
            <w:fldChar w:fldCharType="separate"/>
          </w:r>
          <w:r>
            <w:t>1</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_Toc23854 </w:instrText>
          </w:r>
          <w:r>
            <w:rPr>
              <w:rFonts w:ascii="宋体" w:hAnsi="宋体" w:eastAsia="宋体" w:cs="宋体"/>
              <w:szCs w:val="28"/>
            </w:rPr>
            <w:fldChar w:fldCharType="separate"/>
          </w:r>
          <w:r>
            <w:rPr>
              <w:rFonts w:hint="default"/>
            </w:rPr>
            <w:t xml:space="preserve">1.1 </w:t>
          </w:r>
          <w:r>
            <w:t>项目概况</w:t>
          </w:r>
          <w:r>
            <w:tab/>
          </w:r>
          <w:r>
            <w:fldChar w:fldCharType="begin"/>
          </w:r>
          <w:r>
            <w:instrText xml:space="preserve"> PAGEREF _Toc23854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_Toc18323 </w:instrText>
          </w:r>
          <w:r>
            <w:rPr>
              <w:rFonts w:ascii="宋体" w:hAnsi="宋体" w:eastAsia="宋体" w:cs="宋体"/>
              <w:szCs w:val="28"/>
            </w:rPr>
            <w:fldChar w:fldCharType="separate"/>
          </w:r>
          <w:r>
            <w:rPr>
              <w:rFonts w:ascii="宋体" w:hAnsi="宋体" w:eastAsia="宋体" w:cs="宋体"/>
              <w:bCs/>
              <w:spacing w:val="-7"/>
              <w:szCs w:val="28"/>
            </w:rPr>
            <w:t>1.1.</w:t>
          </w:r>
          <w:r>
            <w:rPr>
              <w:rFonts w:hint="eastAsia" w:ascii="宋体" w:hAnsi="宋体" w:eastAsia="宋体" w:cs="宋体"/>
              <w:bCs/>
              <w:spacing w:val="-7"/>
              <w:szCs w:val="28"/>
              <w:lang w:val="en-US" w:eastAsia="zh-CN"/>
            </w:rPr>
            <w:t>1</w:t>
          </w:r>
          <w:r>
            <w:rPr>
              <w:rFonts w:ascii="宋体" w:hAnsi="宋体" w:eastAsia="宋体" w:cs="宋体"/>
              <w:bCs/>
              <w:spacing w:val="-7"/>
              <w:szCs w:val="28"/>
            </w:rPr>
            <w:t>项目名称：</w:t>
          </w:r>
          <w:r>
            <w:tab/>
          </w:r>
          <w:r>
            <w:fldChar w:fldCharType="begin"/>
          </w:r>
          <w:r>
            <w:instrText xml:space="preserve"> PAGEREF _Toc18323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_Toc26230 </w:instrText>
          </w:r>
          <w:r>
            <w:rPr>
              <w:rFonts w:ascii="宋体" w:hAnsi="宋体" w:eastAsia="宋体" w:cs="宋体"/>
              <w:szCs w:val="28"/>
            </w:rPr>
            <w:fldChar w:fldCharType="separate"/>
          </w:r>
          <w:r>
            <w:rPr>
              <w:rFonts w:ascii="宋体" w:hAnsi="宋体" w:eastAsia="宋体" w:cs="宋体"/>
              <w:bCs/>
              <w:spacing w:val="-7"/>
              <w:szCs w:val="28"/>
            </w:rPr>
            <w:t>1.1.2 项目建设目标：</w:t>
          </w:r>
          <w:r>
            <w:tab/>
          </w:r>
          <w:r>
            <w:fldChar w:fldCharType="begin"/>
          </w:r>
          <w:r>
            <w:instrText xml:space="preserve"> PAGEREF _Toc26230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_Toc27594 </w:instrText>
          </w:r>
          <w:r>
            <w:rPr>
              <w:rFonts w:ascii="宋体" w:hAnsi="宋体" w:eastAsia="宋体" w:cs="宋体"/>
              <w:szCs w:val="28"/>
            </w:rPr>
            <w:fldChar w:fldCharType="separate"/>
          </w:r>
          <w:r>
            <w:rPr>
              <w:rFonts w:ascii="宋体" w:hAnsi="宋体" w:eastAsia="宋体" w:cs="宋体"/>
              <w:bCs/>
              <w:spacing w:val="-7"/>
              <w:szCs w:val="28"/>
            </w:rPr>
            <w:t>1.1.3 项目地点：</w:t>
          </w:r>
          <w:r>
            <w:tab/>
          </w:r>
          <w:r>
            <w:fldChar w:fldCharType="begin"/>
          </w:r>
          <w:r>
            <w:instrText xml:space="preserve"> PAGEREF _Toc27594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_Toc330 </w:instrText>
          </w:r>
          <w:r>
            <w:rPr>
              <w:rFonts w:ascii="宋体" w:hAnsi="宋体" w:eastAsia="宋体" w:cs="宋体"/>
              <w:szCs w:val="28"/>
            </w:rPr>
            <w:fldChar w:fldCharType="separate"/>
          </w:r>
          <w:r>
            <w:rPr>
              <w:rFonts w:ascii="宋体" w:hAnsi="宋体" w:eastAsia="宋体" w:cs="宋体"/>
              <w:bCs/>
              <w:spacing w:val="-7"/>
              <w:szCs w:val="28"/>
            </w:rPr>
            <w:t>1.1.4 项目建设内容和规模：</w:t>
          </w:r>
          <w:r>
            <w:tab/>
          </w:r>
          <w:r>
            <w:fldChar w:fldCharType="begin"/>
          </w:r>
          <w:r>
            <w:instrText xml:space="preserve"> PAGEREF _Toc330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_Toc11783 </w:instrText>
          </w:r>
          <w:r>
            <w:rPr>
              <w:rFonts w:ascii="宋体" w:hAnsi="宋体" w:eastAsia="宋体" w:cs="宋体"/>
              <w:szCs w:val="28"/>
            </w:rPr>
            <w:fldChar w:fldCharType="separate"/>
          </w:r>
          <w:r>
            <w:rPr>
              <w:rFonts w:ascii="宋体" w:hAnsi="宋体" w:eastAsia="宋体" w:cs="宋体"/>
              <w:bCs/>
              <w:spacing w:val="-7"/>
              <w:szCs w:val="28"/>
            </w:rPr>
            <w:t>1.1.5</w:t>
          </w:r>
          <w:r>
            <w:rPr>
              <w:rFonts w:ascii="宋体" w:hAnsi="宋体" w:eastAsia="宋体" w:cs="宋体"/>
              <w:spacing w:val="-54"/>
              <w:szCs w:val="28"/>
            </w:rPr>
            <w:t xml:space="preserve"> </w:t>
          </w:r>
          <w:r>
            <w:rPr>
              <w:rFonts w:ascii="宋体" w:hAnsi="宋体" w:eastAsia="宋体" w:cs="宋体"/>
              <w:bCs/>
              <w:spacing w:val="-7"/>
              <w:szCs w:val="28"/>
            </w:rPr>
            <w:t>建设工期：</w:t>
          </w:r>
          <w:r>
            <w:tab/>
          </w:r>
          <w:r>
            <w:fldChar w:fldCharType="begin"/>
          </w:r>
          <w:r>
            <w:instrText xml:space="preserve"> PAGEREF _Toc11783 \h </w:instrText>
          </w:r>
          <w:r>
            <w:fldChar w:fldCharType="separate"/>
          </w:r>
          <w:r>
            <w:t>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_Toc1800 </w:instrText>
          </w:r>
          <w:r>
            <w:rPr>
              <w:rFonts w:ascii="宋体" w:hAnsi="宋体" w:eastAsia="宋体" w:cs="宋体"/>
              <w:szCs w:val="28"/>
            </w:rPr>
            <w:fldChar w:fldCharType="separate"/>
          </w:r>
          <w:r>
            <w:rPr>
              <w:rFonts w:ascii="宋体" w:hAnsi="宋体" w:eastAsia="宋体" w:cs="宋体"/>
              <w:bCs/>
              <w:spacing w:val="-7"/>
              <w:szCs w:val="28"/>
            </w:rPr>
            <w:t>1.1.6 项目总投资及资金来源：</w:t>
          </w:r>
          <w:r>
            <w:tab/>
          </w:r>
          <w:r>
            <w:fldChar w:fldCharType="begin"/>
          </w:r>
          <w:r>
            <w:instrText xml:space="preserve"> PAGEREF _Toc1800 \h </w:instrText>
          </w:r>
          <w:r>
            <w:fldChar w:fldCharType="separate"/>
          </w:r>
          <w:r>
            <w:t>2</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_Toc10635 </w:instrText>
          </w:r>
          <w:r>
            <w:rPr>
              <w:rFonts w:ascii="宋体" w:hAnsi="宋体" w:eastAsia="宋体" w:cs="宋体"/>
              <w:szCs w:val="28"/>
            </w:rPr>
            <w:fldChar w:fldCharType="separate"/>
          </w:r>
          <w:r>
            <w:rPr>
              <w:rFonts w:ascii="宋体" w:hAnsi="宋体" w:eastAsia="宋体" w:cs="宋体"/>
              <w:bCs/>
              <w:spacing w:val="-7"/>
              <w:szCs w:val="28"/>
            </w:rPr>
            <w:t>1.1.7 建设模式：</w:t>
          </w:r>
          <w:r>
            <w:tab/>
          </w:r>
          <w:r>
            <w:fldChar w:fldCharType="begin"/>
          </w:r>
          <w:r>
            <w:instrText xml:space="preserve"> PAGEREF _Toc10635 \h </w:instrText>
          </w:r>
          <w:r>
            <w:fldChar w:fldCharType="separate"/>
          </w:r>
          <w:r>
            <w:t>2</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_Toc6114 </w:instrText>
          </w:r>
          <w:r>
            <w:rPr>
              <w:rFonts w:ascii="宋体" w:hAnsi="宋体" w:eastAsia="宋体" w:cs="宋体"/>
              <w:szCs w:val="28"/>
            </w:rPr>
            <w:fldChar w:fldCharType="separate"/>
          </w:r>
          <w:r>
            <w:rPr>
              <w:rFonts w:ascii="宋体" w:hAnsi="宋体" w:eastAsia="宋体" w:cs="宋体"/>
              <w:bCs/>
              <w:spacing w:val="-7"/>
              <w:szCs w:val="28"/>
            </w:rPr>
            <w:t>1.1.8 主要经济技术指标：</w:t>
          </w:r>
          <w:r>
            <w:tab/>
          </w:r>
          <w:r>
            <w:fldChar w:fldCharType="begin"/>
          </w:r>
          <w:r>
            <w:instrText xml:space="preserve"> PAGEREF _Toc6114 \h </w:instrText>
          </w:r>
          <w:r>
            <w:fldChar w:fldCharType="separate"/>
          </w:r>
          <w:r>
            <w:t>2</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_Toc28648 </w:instrText>
          </w:r>
          <w:r>
            <w:rPr>
              <w:rFonts w:ascii="宋体" w:hAnsi="宋体" w:eastAsia="宋体" w:cs="宋体"/>
              <w:szCs w:val="28"/>
            </w:rPr>
            <w:fldChar w:fldCharType="separate"/>
          </w:r>
          <w:r>
            <w:rPr>
              <w:rFonts w:ascii="宋体" w:hAnsi="宋体" w:eastAsia="宋体" w:cs="宋体"/>
              <w:bCs/>
              <w:spacing w:val="-7"/>
              <w:szCs w:val="28"/>
            </w:rPr>
            <w:t>1.1.9 绩效目标</w:t>
          </w:r>
          <w:r>
            <w:tab/>
          </w:r>
          <w:r>
            <w:fldChar w:fldCharType="begin"/>
          </w:r>
          <w:r>
            <w:instrText xml:space="preserve"> PAGEREF _Toc28648 \h </w:instrText>
          </w:r>
          <w:r>
            <w:fldChar w:fldCharType="separate"/>
          </w:r>
          <w:r>
            <w:t>2</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_Toc20644 </w:instrText>
          </w:r>
          <w:r>
            <w:rPr>
              <w:rFonts w:ascii="宋体" w:hAnsi="宋体" w:eastAsia="宋体" w:cs="宋体"/>
              <w:szCs w:val="28"/>
            </w:rPr>
            <w:fldChar w:fldCharType="separate"/>
          </w:r>
          <w:r>
            <w:t>1.2 项目单位概况</w:t>
          </w:r>
          <w:r>
            <w:tab/>
          </w:r>
          <w:r>
            <w:fldChar w:fldCharType="begin"/>
          </w:r>
          <w:r>
            <w:instrText xml:space="preserve"> PAGEREF _Toc20644 \h </w:instrText>
          </w:r>
          <w:r>
            <w:fldChar w:fldCharType="separate"/>
          </w:r>
          <w:r>
            <w:t>2</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_Toc10129 </w:instrText>
          </w:r>
          <w:r>
            <w:rPr>
              <w:rFonts w:ascii="宋体" w:hAnsi="宋体" w:eastAsia="宋体" w:cs="宋体"/>
              <w:szCs w:val="28"/>
            </w:rPr>
            <w:fldChar w:fldCharType="separate"/>
          </w:r>
          <w:r>
            <w:t>1.3 编制依据</w:t>
          </w:r>
          <w:r>
            <w:tab/>
          </w:r>
          <w:r>
            <w:fldChar w:fldCharType="begin"/>
          </w:r>
          <w:r>
            <w:instrText xml:space="preserve"> PAGEREF _Toc10129 \h </w:instrText>
          </w:r>
          <w:r>
            <w:fldChar w:fldCharType="separate"/>
          </w:r>
          <w:r>
            <w:t>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_Toc28923 </w:instrText>
          </w:r>
          <w:r>
            <w:rPr>
              <w:rFonts w:ascii="宋体" w:hAnsi="宋体" w:eastAsia="宋体" w:cs="宋体"/>
              <w:szCs w:val="28"/>
            </w:rPr>
            <w:fldChar w:fldCharType="separate"/>
          </w:r>
          <w:r>
            <w:rPr>
              <w:rFonts w:ascii="宋体" w:hAnsi="宋体" w:eastAsia="宋体" w:cs="宋体"/>
              <w:bCs/>
              <w:spacing w:val="-7"/>
              <w:szCs w:val="28"/>
            </w:rPr>
            <w:t>1.3.1</w:t>
          </w:r>
          <w:r>
            <w:rPr>
              <w:rFonts w:ascii="宋体" w:hAnsi="宋体" w:eastAsia="宋体" w:cs="宋体"/>
              <w:spacing w:val="-58"/>
              <w:szCs w:val="28"/>
            </w:rPr>
            <w:t xml:space="preserve"> </w:t>
          </w:r>
          <w:r>
            <w:rPr>
              <w:rFonts w:ascii="宋体" w:hAnsi="宋体" w:eastAsia="宋体" w:cs="宋体"/>
              <w:bCs/>
              <w:spacing w:val="-7"/>
              <w:szCs w:val="28"/>
            </w:rPr>
            <w:t>编制依据</w:t>
          </w:r>
          <w:r>
            <w:tab/>
          </w:r>
          <w:r>
            <w:fldChar w:fldCharType="begin"/>
          </w:r>
          <w:r>
            <w:instrText xml:space="preserve"> PAGEREF _Toc28923 \h </w:instrText>
          </w:r>
          <w:r>
            <w:fldChar w:fldCharType="separate"/>
          </w:r>
          <w:r>
            <w:t>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_Toc29002 </w:instrText>
          </w:r>
          <w:r>
            <w:rPr>
              <w:rFonts w:ascii="宋体" w:hAnsi="宋体" w:eastAsia="宋体" w:cs="宋体"/>
              <w:szCs w:val="28"/>
            </w:rPr>
            <w:fldChar w:fldCharType="separate"/>
          </w:r>
          <w:r>
            <w:rPr>
              <w:rFonts w:ascii="宋体" w:hAnsi="宋体" w:eastAsia="宋体" w:cs="宋体"/>
              <w:bCs/>
              <w:spacing w:val="-7"/>
              <w:szCs w:val="28"/>
            </w:rPr>
            <w:t>1.3.2</w:t>
          </w:r>
          <w:r>
            <w:rPr>
              <w:rFonts w:ascii="宋体" w:hAnsi="宋体" w:eastAsia="宋体" w:cs="宋体"/>
              <w:spacing w:val="-58"/>
              <w:szCs w:val="28"/>
            </w:rPr>
            <w:t xml:space="preserve"> </w:t>
          </w:r>
          <w:r>
            <w:rPr>
              <w:rFonts w:ascii="宋体" w:hAnsi="宋体" w:eastAsia="宋体" w:cs="宋体"/>
              <w:bCs/>
              <w:spacing w:val="-7"/>
              <w:szCs w:val="28"/>
            </w:rPr>
            <w:t>采用标准</w:t>
          </w:r>
          <w:r>
            <w:tab/>
          </w:r>
          <w:r>
            <w:fldChar w:fldCharType="begin"/>
          </w:r>
          <w:r>
            <w:instrText xml:space="preserve"> PAGEREF _Toc29002 \h </w:instrText>
          </w:r>
          <w:r>
            <w:fldChar w:fldCharType="separate"/>
          </w:r>
          <w:r>
            <w:t>3</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_Toc21479 </w:instrText>
          </w:r>
          <w:r>
            <w:rPr>
              <w:rFonts w:ascii="宋体" w:hAnsi="宋体" w:eastAsia="宋体" w:cs="宋体"/>
              <w:szCs w:val="28"/>
            </w:rPr>
            <w:fldChar w:fldCharType="separate"/>
          </w:r>
          <w:r>
            <w:t>1.4 主要结论和建议</w:t>
          </w:r>
          <w:r>
            <w:tab/>
          </w:r>
          <w:r>
            <w:fldChar w:fldCharType="begin"/>
          </w:r>
          <w:r>
            <w:instrText xml:space="preserve"> PAGEREF _Toc21479 \h </w:instrText>
          </w:r>
          <w:r>
            <w:fldChar w:fldCharType="separate"/>
          </w:r>
          <w:r>
            <w:t>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_Toc21986 </w:instrText>
          </w:r>
          <w:r>
            <w:rPr>
              <w:rFonts w:ascii="宋体" w:hAnsi="宋体" w:eastAsia="宋体" w:cs="宋体"/>
              <w:szCs w:val="28"/>
            </w:rPr>
            <w:fldChar w:fldCharType="separate"/>
          </w:r>
          <w:r>
            <w:rPr>
              <w:rFonts w:ascii="宋体" w:hAnsi="宋体" w:eastAsia="宋体" w:cs="宋体"/>
              <w:bCs/>
              <w:spacing w:val="-6"/>
              <w:szCs w:val="28"/>
            </w:rPr>
            <w:t>1.4.1</w:t>
          </w:r>
          <w:r>
            <w:rPr>
              <w:rFonts w:ascii="宋体" w:hAnsi="宋体" w:eastAsia="宋体" w:cs="宋体"/>
              <w:spacing w:val="-57"/>
              <w:szCs w:val="28"/>
            </w:rPr>
            <w:t xml:space="preserve"> </w:t>
          </w:r>
          <w:r>
            <w:rPr>
              <w:rFonts w:ascii="宋体" w:hAnsi="宋体" w:eastAsia="宋体" w:cs="宋体"/>
              <w:bCs/>
              <w:spacing w:val="-6"/>
              <w:szCs w:val="28"/>
            </w:rPr>
            <w:t>主要研究结论</w:t>
          </w:r>
          <w:r>
            <w:tab/>
          </w:r>
          <w:r>
            <w:fldChar w:fldCharType="begin"/>
          </w:r>
          <w:r>
            <w:instrText xml:space="preserve"> PAGEREF _Toc21986 \h </w:instrText>
          </w:r>
          <w:r>
            <w:fldChar w:fldCharType="separate"/>
          </w:r>
          <w:r>
            <w:t>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_Toc5421 </w:instrText>
          </w:r>
          <w:r>
            <w:rPr>
              <w:rFonts w:ascii="宋体" w:hAnsi="宋体" w:eastAsia="宋体" w:cs="宋体"/>
              <w:szCs w:val="28"/>
            </w:rPr>
            <w:fldChar w:fldCharType="separate"/>
          </w:r>
          <w:r>
            <w:rPr>
              <w:rFonts w:ascii="宋体" w:hAnsi="宋体" w:eastAsia="宋体" w:cs="宋体"/>
              <w:bCs/>
              <w:spacing w:val="-9"/>
              <w:szCs w:val="28"/>
            </w:rPr>
            <w:t>1.4.2</w:t>
          </w:r>
          <w:r>
            <w:rPr>
              <w:rFonts w:ascii="宋体" w:hAnsi="宋体" w:eastAsia="宋体" w:cs="宋体"/>
              <w:spacing w:val="-54"/>
              <w:szCs w:val="28"/>
            </w:rPr>
            <w:t xml:space="preserve"> </w:t>
          </w:r>
          <w:r>
            <w:rPr>
              <w:rFonts w:ascii="宋体" w:hAnsi="宋体" w:eastAsia="宋体" w:cs="宋体"/>
              <w:bCs/>
              <w:spacing w:val="-9"/>
              <w:szCs w:val="28"/>
            </w:rPr>
            <w:t>建议</w:t>
          </w:r>
          <w:r>
            <w:tab/>
          </w:r>
          <w:r>
            <w:fldChar w:fldCharType="begin"/>
          </w:r>
          <w:r>
            <w:instrText xml:space="preserve"> PAGEREF _Toc5421 \h </w:instrText>
          </w:r>
          <w:r>
            <w:fldChar w:fldCharType="separate"/>
          </w:r>
          <w:r>
            <w:t>5</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_Toc32644 </w:instrText>
          </w:r>
          <w:r>
            <w:rPr>
              <w:rFonts w:ascii="宋体" w:hAnsi="宋体" w:eastAsia="宋体" w:cs="宋体"/>
              <w:szCs w:val="28"/>
            </w:rPr>
            <w:fldChar w:fldCharType="separate"/>
          </w:r>
          <w:r>
            <w:t>第二章  项目建设背景和必要性</w:t>
          </w:r>
          <w:r>
            <w:tab/>
          </w:r>
          <w:r>
            <w:fldChar w:fldCharType="begin"/>
          </w:r>
          <w:r>
            <w:instrText xml:space="preserve"> PAGEREF _Toc32644 \h </w:instrText>
          </w:r>
          <w:r>
            <w:fldChar w:fldCharType="separate"/>
          </w:r>
          <w:r>
            <w:t>6</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_Toc8199 </w:instrText>
          </w:r>
          <w:r>
            <w:rPr>
              <w:rFonts w:ascii="宋体" w:hAnsi="宋体" w:eastAsia="宋体" w:cs="宋体"/>
              <w:szCs w:val="28"/>
            </w:rPr>
            <w:fldChar w:fldCharType="separate"/>
          </w:r>
          <w:r>
            <w:t>2.1 项目建设背景</w:t>
          </w:r>
          <w:r>
            <w:tab/>
          </w:r>
          <w:r>
            <w:fldChar w:fldCharType="begin"/>
          </w:r>
          <w:r>
            <w:instrText xml:space="preserve"> PAGEREF _Toc8199 \h </w:instrText>
          </w:r>
          <w:r>
            <w:fldChar w:fldCharType="separate"/>
          </w:r>
          <w:r>
            <w:t>6</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_Toc22360 </w:instrText>
          </w:r>
          <w:r>
            <w:rPr>
              <w:rFonts w:ascii="宋体" w:hAnsi="宋体" w:eastAsia="宋体" w:cs="宋体"/>
              <w:szCs w:val="28"/>
            </w:rPr>
            <w:fldChar w:fldCharType="separate"/>
          </w:r>
          <w:r>
            <w:rPr>
              <w:rFonts w:ascii="宋体" w:hAnsi="宋体" w:eastAsia="宋体" w:cs="宋体"/>
              <w:bCs/>
              <w:spacing w:val="-5"/>
              <w:szCs w:val="28"/>
            </w:rPr>
            <w:t>2.1.1 项目提出的背景</w:t>
          </w:r>
          <w:r>
            <w:tab/>
          </w:r>
          <w:r>
            <w:fldChar w:fldCharType="begin"/>
          </w:r>
          <w:r>
            <w:instrText xml:space="preserve"> PAGEREF _Toc22360 \h </w:instrText>
          </w:r>
          <w:r>
            <w:fldChar w:fldCharType="separate"/>
          </w:r>
          <w:r>
            <w:t>6</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_Toc133 </w:instrText>
          </w:r>
          <w:r>
            <w:rPr>
              <w:rFonts w:ascii="宋体" w:hAnsi="宋体" w:eastAsia="宋体" w:cs="宋体"/>
              <w:szCs w:val="28"/>
            </w:rPr>
            <w:fldChar w:fldCharType="separate"/>
          </w:r>
          <w:r>
            <w:rPr>
              <w:rFonts w:ascii="宋体" w:hAnsi="宋体" w:eastAsia="宋体" w:cs="宋体"/>
              <w:bCs/>
              <w:spacing w:val="-5"/>
              <w:szCs w:val="28"/>
            </w:rPr>
            <w:t>2.1.2</w:t>
          </w:r>
          <w:r>
            <w:rPr>
              <w:rFonts w:ascii="宋体" w:hAnsi="宋体" w:eastAsia="宋体" w:cs="宋体"/>
              <w:spacing w:val="-45"/>
              <w:szCs w:val="28"/>
            </w:rPr>
            <w:t xml:space="preserve"> </w:t>
          </w:r>
          <w:r>
            <w:rPr>
              <w:rFonts w:ascii="宋体" w:hAnsi="宋体" w:eastAsia="宋体" w:cs="宋体"/>
              <w:bCs/>
              <w:spacing w:val="-5"/>
              <w:szCs w:val="28"/>
            </w:rPr>
            <w:t>项目前期工作进展</w:t>
          </w:r>
          <w:r>
            <w:tab/>
          </w:r>
          <w:r>
            <w:fldChar w:fldCharType="begin"/>
          </w:r>
          <w:r>
            <w:instrText xml:space="preserve"> PAGEREF _Toc133 \h </w:instrText>
          </w:r>
          <w:r>
            <w:fldChar w:fldCharType="separate"/>
          </w:r>
          <w:r>
            <w:t>6</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_Toc2702 </w:instrText>
          </w:r>
          <w:r>
            <w:rPr>
              <w:rFonts w:ascii="宋体" w:hAnsi="宋体" w:eastAsia="宋体" w:cs="宋体"/>
              <w:szCs w:val="28"/>
            </w:rPr>
            <w:fldChar w:fldCharType="separate"/>
          </w:r>
          <w:r>
            <w:t>2.2 规划政策符合性</w:t>
          </w:r>
          <w:r>
            <w:tab/>
          </w:r>
          <w:r>
            <w:fldChar w:fldCharType="begin"/>
          </w:r>
          <w:r>
            <w:instrText xml:space="preserve"> PAGEREF _Toc2702 \h </w:instrText>
          </w:r>
          <w:r>
            <w:fldChar w:fldCharType="separate"/>
          </w:r>
          <w:r>
            <w:t>6</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_Toc17140 </w:instrText>
          </w:r>
          <w:r>
            <w:rPr>
              <w:rFonts w:ascii="宋体" w:hAnsi="宋体" w:eastAsia="宋体" w:cs="宋体"/>
              <w:szCs w:val="28"/>
            </w:rPr>
            <w:fldChar w:fldCharType="separate"/>
          </w:r>
          <w:r>
            <w:t>2.3项目建设必要性</w:t>
          </w:r>
          <w:r>
            <w:tab/>
          </w:r>
          <w:r>
            <w:fldChar w:fldCharType="begin"/>
          </w:r>
          <w:r>
            <w:instrText xml:space="preserve"> PAGEREF _Toc17140 \h </w:instrText>
          </w:r>
          <w:r>
            <w:fldChar w:fldCharType="separate"/>
          </w:r>
          <w:r>
            <w:t>7</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_Toc8370 </w:instrText>
          </w:r>
          <w:r>
            <w:rPr>
              <w:rFonts w:ascii="宋体" w:hAnsi="宋体" w:eastAsia="宋体" w:cs="宋体"/>
              <w:szCs w:val="28"/>
            </w:rPr>
            <w:fldChar w:fldCharType="separate"/>
          </w:r>
          <w:r>
            <w:rPr>
              <w:rFonts w:ascii="宋体" w:hAnsi="宋体" w:eastAsia="宋体" w:cs="宋体"/>
              <w:bCs/>
              <w:spacing w:val="-3"/>
              <w:szCs w:val="28"/>
            </w:rPr>
            <w:t>2.3.1</w:t>
          </w:r>
          <w:r>
            <w:rPr>
              <w:rFonts w:ascii="宋体" w:hAnsi="宋体" w:eastAsia="宋体" w:cs="宋体"/>
              <w:spacing w:val="-60"/>
              <w:szCs w:val="28"/>
            </w:rPr>
            <w:t xml:space="preserve"> </w:t>
          </w:r>
          <w:r>
            <w:rPr>
              <w:rFonts w:ascii="宋体" w:hAnsi="宋体" w:eastAsia="宋体" w:cs="宋体"/>
              <w:bCs/>
              <w:spacing w:val="-3"/>
              <w:szCs w:val="28"/>
            </w:rPr>
            <w:t>本项目的建设是</w:t>
          </w:r>
          <w:r>
            <w:rPr>
              <w:rFonts w:hint="eastAsia" w:ascii="宋体" w:hAnsi="宋体" w:eastAsia="宋体" w:cs="宋体"/>
              <w:bCs/>
              <w:spacing w:val="-3"/>
              <w:szCs w:val="28"/>
              <w:lang w:val="en-US" w:eastAsia="zh-CN"/>
            </w:rPr>
            <w:t>改善交通条件</w:t>
          </w:r>
          <w:r>
            <w:rPr>
              <w:rFonts w:ascii="宋体" w:hAnsi="宋体" w:eastAsia="宋体" w:cs="宋体"/>
              <w:bCs/>
              <w:spacing w:val="-3"/>
              <w:szCs w:val="28"/>
            </w:rPr>
            <w:t>的</w:t>
          </w:r>
          <w:r>
            <w:rPr>
              <w:rFonts w:ascii="宋体" w:hAnsi="宋体" w:eastAsia="宋体" w:cs="宋体"/>
              <w:bCs/>
              <w:spacing w:val="-4"/>
              <w:szCs w:val="28"/>
            </w:rPr>
            <w:t>需要</w:t>
          </w:r>
          <w:r>
            <w:tab/>
          </w:r>
          <w:r>
            <w:fldChar w:fldCharType="begin"/>
          </w:r>
          <w:r>
            <w:instrText xml:space="preserve"> PAGEREF _Toc8370 \h </w:instrText>
          </w:r>
          <w:r>
            <w:fldChar w:fldCharType="separate"/>
          </w:r>
          <w:r>
            <w:t>7</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_Toc4952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2.3.2</w:t>
          </w:r>
          <w:r>
            <w:rPr>
              <w:rFonts w:ascii="宋体" w:hAnsi="宋体" w:eastAsia="宋体" w:cs="宋体"/>
              <w:bCs/>
              <w:spacing w:val="-3"/>
              <w:szCs w:val="28"/>
            </w:rPr>
            <w:t>本项目的建设</w:t>
          </w:r>
          <w:r>
            <w:rPr>
              <w:rFonts w:hint="eastAsia" w:ascii="宋体" w:hAnsi="宋体" w:eastAsia="宋体" w:cs="宋体"/>
              <w:bCs/>
              <w:spacing w:val="-3"/>
              <w:szCs w:val="28"/>
              <w:lang w:val="en-US" w:eastAsia="zh-CN"/>
            </w:rPr>
            <w:t>是促进产业发展的需要。</w:t>
          </w:r>
          <w:r>
            <w:tab/>
          </w:r>
          <w:r>
            <w:fldChar w:fldCharType="begin"/>
          </w:r>
          <w:r>
            <w:instrText xml:space="preserve"> PAGEREF _Toc4952 \h </w:instrText>
          </w:r>
          <w:r>
            <w:fldChar w:fldCharType="separate"/>
          </w:r>
          <w:r>
            <w:t>7</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_Toc30137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2.3.3</w:t>
          </w:r>
          <w:r>
            <w:rPr>
              <w:rFonts w:ascii="宋体" w:hAnsi="宋体" w:eastAsia="宋体" w:cs="宋体"/>
              <w:bCs/>
              <w:spacing w:val="-3"/>
              <w:szCs w:val="28"/>
            </w:rPr>
            <w:t>本项目的建设</w:t>
          </w:r>
          <w:r>
            <w:rPr>
              <w:rFonts w:hint="eastAsia" w:ascii="宋体" w:hAnsi="宋体" w:eastAsia="宋体" w:cs="宋体"/>
              <w:bCs/>
              <w:spacing w:val="-3"/>
              <w:szCs w:val="28"/>
              <w:lang w:val="en-US" w:eastAsia="zh-CN"/>
            </w:rPr>
            <w:t>是</w:t>
          </w:r>
          <w:r>
            <w:rPr>
              <w:rFonts w:ascii="宋体" w:hAnsi="宋体" w:eastAsia="宋体" w:cs="宋体"/>
              <w:bCs/>
              <w:spacing w:val="-3"/>
              <w:szCs w:val="28"/>
            </w:rPr>
            <w:t>保护生态环境的</w:t>
          </w:r>
          <w:r>
            <w:rPr>
              <w:rFonts w:ascii="宋体" w:hAnsi="宋体" w:eastAsia="宋体" w:cs="宋体"/>
              <w:bCs/>
              <w:spacing w:val="-4"/>
              <w:szCs w:val="28"/>
            </w:rPr>
            <w:t>需要</w:t>
          </w:r>
          <w:r>
            <w:tab/>
          </w:r>
          <w:r>
            <w:fldChar w:fldCharType="begin"/>
          </w:r>
          <w:r>
            <w:instrText xml:space="preserve"> PAGEREF _Toc30137 \h </w:instrText>
          </w:r>
          <w:r>
            <w:fldChar w:fldCharType="separate"/>
          </w:r>
          <w:r>
            <w:t>7</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_Toc17865 </w:instrText>
          </w:r>
          <w:r>
            <w:rPr>
              <w:rFonts w:ascii="宋体" w:hAnsi="宋体" w:eastAsia="宋体" w:cs="宋体"/>
              <w:szCs w:val="28"/>
            </w:rPr>
            <w:fldChar w:fldCharType="separate"/>
          </w:r>
          <w:r>
            <w:rPr>
              <w:rFonts w:ascii="宋体" w:hAnsi="宋体" w:eastAsia="宋体" w:cs="宋体"/>
              <w:bCs/>
              <w:spacing w:val="-3"/>
              <w:szCs w:val="28"/>
            </w:rPr>
            <w:t>2.3.4 本项目的建设是发展旅游事业的的需要</w:t>
          </w:r>
          <w:r>
            <w:tab/>
          </w:r>
          <w:r>
            <w:fldChar w:fldCharType="begin"/>
          </w:r>
          <w:r>
            <w:instrText xml:space="preserve"> PAGEREF _Toc17865 \h </w:instrText>
          </w:r>
          <w:r>
            <w:fldChar w:fldCharType="separate"/>
          </w:r>
          <w:r>
            <w:t>8</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_Toc15724 </w:instrText>
          </w:r>
          <w:r>
            <w:rPr>
              <w:rFonts w:ascii="宋体" w:hAnsi="宋体" w:eastAsia="宋体" w:cs="宋体"/>
              <w:szCs w:val="28"/>
            </w:rPr>
            <w:fldChar w:fldCharType="separate"/>
          </w:r>
          <w:r>
            <w:t>第</w:t>
          </w:r>
          <w:r>
            <w:rPr>
              <w:rFonts w:hint="eastAsia"/>
              <w:lang w:val="en-US" w:eastAsia="zh-CN"/>
            </w:rPr>
            <w:t>三</w:t>
          </w:r>
          <w:r>
            <w:t>章  项目选址与要素保障</w:t>
          </w:r>
          <w:r>
            <w:tab/>
          </w:r>
          <w:r>
            <w:fldChar w:fldCharType="begin"/>
          </w:r>
          <w:r>
            <w:instrText xml:space="preserve"> PAGEREF _Toc15724 \h </w:instrText>
          </w:r>
          <w:r>
            <w:fldChar w:fldCharType="separate"/>
          </w:r>
          <w:r>
            <w:t>9</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_Toc30396 </w:instrText>
          </w:r>
          <w:r>
            <w:rPr>
              <w:rFonts w:ascii="宋体" w:hAnsi="宋体" w:eastAsia="宋体" w:cs="宋体"/>
              <w:szCs w:val="28"/>
            </w:rPr>
            <w:fldChar w:fldCharType="separate"/>
          </w:r>
          <w:r>
            <w:rPr>
              <w:rFonts w:hint="eastAsia"/>
              <w:lang w:val="en-US" w:eastAsia="zh-CN"/>
            </w:rPr>
            <w:t>3</w:t>
          </w:r>
          <w:r>
            <w:t>.1 项目选址</w:t>
          </w:r>
          <w:r>
            <w:tab/>
          </w:r>
          <w:r>
            <w:fldChar w:fldCharType="begin"/>
          </w:r>
          <w:r>
            <w:instrText xml:space="preserve"> PAGEREF _Toc30396 \h </w:instrText>
          </w:r>
          <w:r>
            <w:fldChar w:fldCharType="separate"/>
          </w:r>
          <w:r>
            <w:t>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_Toc8977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3</w:t>
          </w:r>
          <w:r>
            <w:rPr>
              <w:rFonts w:ascii="宋体" w:hAnsi="宋体" w:eastAsia="宋体" w:cs="宋体"/>
              <w:bCs/>
              <w:spacing w:val="-3"/>
              <w:szCs w:val="28"/>
            </w:rPr>
            <w:t>.1.1 选址原则</w:t>
          </w:r>
          <w:r>
            <w:tab/>
          </w:r>
          <w:r>
            <w:fldChar w:fldCharType="begin"/>
          </w:r>
          <w:r>
            <w:instrText xml:space="preserve"> PAGEREF _Toc8977 \h </w:instrText>
          </w:r>
          <w:r>
            <w:fldChar w:fldCharType="separate"/>
          </w:r>
          <w:r>
            <w:t>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_Toc10870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3</w:t>
          </w:r>
          <w:r>
            <w:rPr>
              <w:rFonts w:ascii="宋体" w:hAnsi="宋体" w:eastAsia="宋体" w:cs="宋体"/>
              <w:bCs/>
              <w:spacing w:val="-3"/>
              <w:szCs w:val="28"/>
            </w:rPr>
            <w:t>.1.2 项目选址</w:t>
          </w:r>
          <w:r>
            <w:tab/>
          </w:r>
          <w:r>
            <w:fldChar w:fldCharType="begin"/>
          </w:r>
          <w:r>
            <w:instrText xml:space="preserve"> PAGEREF _Toc10870 \h </w:instrText>
          </w:r>
          <w:r>
            <w:fldChar w:fldCharType="separate"/>
          </w:r>
          <w:r>
            <w:t>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_Toc28553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3</w:t>
          </w:r>
          <w:r>
            <w:rPr>
              <w:rFonts w:ascii="宋体" w:hAnsi="宋体" w:eastAsia="宋体" w:cs="宋体"/>
              <w:bCs/>
              <w:spacing w:val="-3"/>
              <w:szCs w:val="28"/>
            </w:rPr>
            <w:t>.1.3 土地权属及供地方式</w:t>
          </w:r>
          <w:r>
            <w:tab/>
          </w:r>
          <w:r>
            <w:fldChar w:fldCharType="begin"/>
          </w:r>
          <w:r>
            <w:instrText xml:space="preserve"> PAGEREF _Toc28553 \h </w:instrText>
          </w:r>
          <w:r>
            <w:fldChar w:fldCharType="separate"/>
          </w:r>
          <w:r>
            <w:t>9</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_Toc19774 </w:instrText>
          </w:r>
          <w:r>
            <w:rPr>
              <w:rFonts w:ascii="宋体" w:hAnsi="宋体" w:eastAsia="宋体" w:cs="宋体"/>
              <w:szCs w:val="28"/>
            </w:rPr>
            <w:fldChar w:fldCharType="separate"/>
          </w:r>
          <w:r>
            <w:rPr>
              <w:rFonts w:hint="eastAsia"/>
              <w:lang w:val="en-US" w:eastAsia="zh-CN"/>
            </w:rPr>
            <w:t>3</w:t>
          </w:r>
          <w:r>
            <w:t>.2 项目建设条件</w:t>
          </w:r>
          <w:r>
            <w:tab/>
          </w:r>
          <w:r>
            <w:fldChar w:fldCharType="begin"/>
          </w:r>
          <w:r>
            <w:instrText xml:space="preserve"> PAGEREF _Toc19774 \h </w:instrText>
          </w:r>
          <w:r>
            <w:fldChar w:fldCharType="separate"/>
          </w:r>
          <w:r>
            <w:t>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_Toc12606 </w:instrText>
          </w:r>
          <w:r>
            <w:rPr>
              <w:rFonts w:ascii="宋体" w:hAnsi="宋体" w:eastAsia="宋体" w:cs="宋体"/>
              <w:szCs w:val="28"/>
            </w:rPr>
            <w:fldChar w:fldCharType="separate"/>
          </w:r>
          <w:r>
            <w:rPr>
              <w:rFonts w:hint="eastAsia" w:ascii="宋体" w:hAnsi="宋体" w:eastAsia="宋体" w:cs="宋体"/>
              <w:bCs/>
              <w:spacing w:val="-9"/>
              <w:szCs w:val="28"/>
              <w:lang w:val="en-US" w:eastAsia="zh-CN"/>
            </w:rPr>
            <w:t>3</w:t>
          </w:r>
          <w:r>
            <w:rPr>
              <w:rFonts w:ascii="宋体" w:hAnsi="宋体" w:eastAsia="宋体" w:cs="宋体"/>
              <w:bCs/>
              <w:spacing w:val="-9"/>
              <w:szCs w:val="28"/>
            </w:rPr>
            <w:t>.2.</w:t>
          </w:r>
          <w:r>
            <w:rPr>
              <w:rFonts w:hint="eastAsia" w:ascii="宋体" w:hAnsi="宋体" w:eastAsia="宋体" w:cs="宋体"/>
              <w:bCs/>
              <w:spacing w:val="-9"/>
              <w:szCs w:val="28"/>
              <w:lang w:val="en-US" w:eastAsia="zh-CN"/>
            </w:rPr>
            <w:t>1</w:t>
          </w:r>
          <w:r>
            <w:rPr>
              <w:rFonts w:ascii="宋体" w:hAnsi="宋体" w:eastAsia="宋体" w:cs="宋体"/>
              <w:spacing w:val="-9"/>
              <w:szCs w:val="28"/>
            </w:rPr>
            <w:t xml:space="preserve"> </w:t>
          </w:r>
          <w:r>
            <w:rPr>
              <w:rFonts w:ascii="宋体" w:hAnsi="宋体" w:eastAsia="宋体" w:cs="宋体"/>
              <w:bCs/>
              <w:spacing w:val="-9"/>
              <w:szCs w:val="28"/>
            </w:rPr>
            <w:t>自然环境条件</w:t>
          </w:r>
          <w:r>
            <w:tab/>
          </w:r>
          <w:r>
            <w:fldChar w:fldCharType="begin"/>
          </w:r>
          <w:r>
            <w:instrText xml:space="preserve"> PAGEREF _Toc12606 \h </w:instrText>
          </w:r>
          <w:r>
            <w:fldChar w:fldCharType="separate"/>
          </w:r>
          <w:r>
            <w:t>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_Toc16914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3</w:t>
          </w:r>
          <w:r>
            <w:rPr>
              <w:rFonts w:ascii="宋体" w:hAnsi="宋体" w:eastAsia="宋体" w:cs="宋体"/>
              <w:bCs/>
              <w:spacing w:val="-6"/>
              <w:szCs w:val="28"/>
            </w:rPr>
            <w:t>.2.</w:t>
          </w:r>
          <w:r>
            <w:rPr>
              <w:rFonts w:hint="eastAsia" w:ascii="宋体" w:hAnsi="宋体" w:eastAsia="宋体" w:cs="宋体"/>
              <w:bCs/>
              <w:spacing w:val="-6"/>
              <w:szCs w:val="28"/>
              <w:lang w:val="en-US" w:eastAsia="zh-CN"/>
            </w:rPr>
            <w:t>2</w:t>
          </w:r>
          <w:r>
            <w:rPr>
              <w:rFonts w:ascii="宋体" w:hAnsi="宋体" w:eastAsia="宋体" w:cs="宋体"/>
              <w:spacing w:val="-45"/>
              <w:szCs w:val="28"/>
            </w:rPr>
            <w:t xml:space="preserve"> </w:t>
          </w:r>
          <w:r>
            <w:rPr>
              <w:rFonts w:ascii="宋体" w:hAnsi="宋体" w:eastAsia="宋体" w:cs="宋体"/>
              <w:bCs/>
              <w:spacing w:val="-6"/>
              <w:szCs w:val="28"/>
            </w:rPr>
            <w:t>公用设施</w:t>
          </w:r>
          <w:r>
            <w:tab/>
          </w:r>
          <w:r>
            <w:fldChar w:fldCharType="begin"/>
          </w:r>
          <w:r>
            <w:instrText xml:space="preserve"> PAGEREF _Toc16914 \h </w:instrText>
          </w:r>
          <w:r>
            <w:fldChar w:fldCharType="separate"/>
          </w:r>
          <w:r>
            <w:t>12</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_Toc31888 </w:instrText>
          </w:r>
          <w:r>
            <w:rPr>
              <w:rFonts w:ascii="宋体" w:hAnsi="宋体" w:eastAsia="宋体" w:cs="宋体"/>
              <w:szCs w:val="28"/>
            </w:rPr>
            <w:fldChar w:fldCharType="separate"/>
          </w:r>
          <w:r>
            <w:rPr>
              <w:rFonts w:hint="eastAsia"/>
              <w:lang w:val="en-US" w:eastAsia="zh-CN"/>
            </w:rPr>
            <w:t>3</w:t>
          </w:r>
          <w:r>
            <w:t>.3 要素保障分析</w:t>
          </w:r>
          <w:r>
            <w:tab/>
          </w:r>
          <w:r>
            <w:fldChar w:fldCharType="begin"/>
          </w:r>
          <w:r>
            <w:instrText xml:space="preserve"> PAGEREF _Toc31888 \h </w:instrText>
          </w:r>
          <w:r>
            <w:fldChar w:fldCharType="separate"/>
          </w:r>
          <w:r>
            <w:t>12</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_Toc23512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3</w:t>
          </w:r>
          <w:r>
            <w:rPr>
              <w:rFonts w:ascii="宋体" w:hAnsi="宋体" w:eastAsia="宋体" w:cs="宋体"/>
              <w:bCs/>
              <w:spacing w:val="-4"/>
              <w:szCs w:val="28"/>
            </w:rPr>
            <w:t>.3.1</w:t>
          </w:r>
          <w:r>
            <w:rPr>
              <w:rFonts w:ascii="宋体" w:hAnsi="宋体" w:eastAsia="宋体" w:cs="宋体"/>
              <w:spacing w:val="-57"/>
              <w:szCs w:val="28"/>
            </w:rPr>
            <w:t xml:space="preserve"> </w:t>
          </w:r>
          <w:r>
            <w:rPr>
              <w:rFonts w:ascii="宋体" w:hAnsi="宋体" w:eastAsia="宋体" w:cs="宋体"/>
              <w:bCs/>
              <w:spacing w:val="-4"/>
              <w:szCs w:val="28"/>
            </w:rPr>
            <w:t>土地要素保障</w:t>
          </w:r>
          <w:r>
            <w:tab/>
          </w:r>
          <w:r>
            <w:fldChar w:fldCharType="begin"/>
          </w:r>
          <w:r>
            <w:instrText xml:space="preserve"> PAGEREF _Toc23512 \h </w:instrText>
          </w:r>
          <w:r>
            <w:fldChar w:fldCharType="separate"/>
          </w:r>
          <w:r>
            <w:t>12</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_Toc20648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3</w:t>
          </w:r>
          <w:r>
            <w:rPr>
              <w:rFonts w:ascii="宋体" w:hAnsi="宋体" w:eastAsia="宋体" w:cs="宋体"/>
              <w:bCs/>
              <w:spacing w:val="-5"/>
              <w:szCs w:val="28"/>
            </w:rPr>
            <w:t>.3.2</w:t>
          </w:r>
          <w:r>
            <w:rPr>
              <w:rFonts w:ascii="宋体" w:hAnsi="宋体" w:eastAsia="宋体" w:cs="宋体"/>
              <w:spacing w:val="-46"/>
              <w:szCs w:val="28"/>
            </w:rPr>
            <w:t xml:space="preserve"> </w:t>
          </w:r>
          <w:r>
            <w:rPr>
              <w:rFonts w:ascii="宋体" w:hAnsi="宋体" w:eastAsia="宋体" w:cs="宋体"/>
              <w:bCs/>
              <w:spacing w:val="-5"/>
              <w:szCs w:val="28"/>
            </w:rPr>
            <w:t>资源要素保障</w:t>
          </w:r>
          <w:r>
            <w:tab/>
          </w:r>
          <w:r>
            <w:fldChar w:fldCharType="begin"/>
          </w:r>
          <w:r>
            <w:instrText xml:space="preserve"> PAGEREF _Toc20648 \h </w:instrText>
          </w:r>
          <w:r>
            <w:fldChar w:fldCharType="separate"/>
          </w:r>
          <w:r>
            <w:t>12</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_Toc15730 </w:instrText>
          </w:r>
          <w:r>
            <w:rPr>
              <w:rFonts w:ascii="宋体" w:hAnsi="宋体" w:eastAsia="宋体" w:cs="宋体"/>
              <w:szCs w:val="28"/>
            </w:rPr>
            <w:fldChar w:fldCharType="separate"/>
          </w:r>
          <w:r>
            <w:t>第</w:t>
          </w:r>
          <w:r>
            <w:rPr>
              <w:rFonts w:hint="eastAsia"/>
              <w:lang w:val="en-US" w:eastAsia="zh-CN"/>
            </w:rPr>
            <w:t>四</w:t>
          </w:r>
          <w:r>
            <w:t>章  项目建设方案</w:t>
          </w:r>
          <w:r>
            <w:tab/>
          </w:r>
          <w:r>
            <w:fldChar w:fldCharType="begin"/>
          </w:r>
          <w:r>
            <w:instrText xml:space="preserve"> PAGEREF _Toc15730 \h </w:instrText>
          </w:r>
          <w:r>
            <w:fldChar w:fldCharType="separate"/>
          </w:r>
          <w:r>
            <w:t>14</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_Toc19413 </w:instrText>
          </w:r>
          <w:r>
            <w:rPr>
              <w:rFonts w:ascii="宋体" w:hAnsi="宋体" w:eastAsia="宋体" w:cs="宋体"/>
              <w:szCs w:val="28"/>
            </w:rPr>
            <w:fldChar w:fldCharType="separate"/>
          </w:r>
          <w:r>
            <w:rPr>
              <w:rFonts w:hint="eastAsia"/>
              <w:lang w:val="en-US" w:eastAsia="zh-CN"/>
            </w:rPr>
            <w:t>4</w:t>
          </w:r>
          <w:r>
            <w:t>.1 工程方案</w:t>
          </w:r>
          <w:r>
            <w:tab/>
          </w:r>
          <w:r>
            <w:fldChar w:fldCharType="begin"/>
          </w:r>
          <w:r>
            <w:instrText xml:space="preserve"> PAGEREF _Toc19413 \h </w:instrText>
          </w:r>
          <w:r>
            <w:fldChar w:fldCharType="separate"/>
          </w:r>
          <w:r>
            <w:t>14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_Toc16157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.1.1</w:t>
          </w:r>
          <w:r>
            <w:rPr>
              <w:rFonts w:ascii="宋体" w:hAnsi="宋体" w:eastAsia="宋体" w:cs="宋体"/>
              <w:spacing w:val="-52"/>
              <w:szCs w:val="28"/>
            </w:rPr>
            <w:t xml:space="preserve"> </w:t>
          </w:r>
          <w:r>
            <w:rPr>
              <w:rFonts w:ascii="宋体" w:hAnsi="宋体" w:eastAsia="宋体" w:cs="宋体"/>
              <w:bCs/>
              <w:spacing w:val="-6"/>
              <w:szCs w:val="28"/>
            </w:rPr>
            <w:t>设计依据</w:t>
          </w:r>
          <w:r>
            <w:tab/>
          </w:r>
          <w:r>
            <w:fldChar w:fldCharType="begin"/>
          </w:r>
          <w:r>
            <w:instrText xml:space="preserve"> PAGEREF _Toc16157 \h </w:instrText>
          </w:r>
          <w:r>
            <w:fldChar w:fldCharType="separate"/>
          </w:r>
          <w:r>
            <w:t>14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_Toc29663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.1.2</w:t>
          </w:r>
          <w:r>
            <w:rPr>
              <w:rFonts w:ascii="宋体" w:hAnsi="宋体" w:eastAsia="宋体" w:cs="宋体"/>
              <w:spacing w:val="-52"/>
              <w:szCs w:val="28"/>
            </w:rPr>
            <w:t xml:space="preserve"> </w:t>
          </w:r>
          <w:r>
            <w:rPr>
              <w:rFonts w:ascii="宋体" w:hAnsi="宋体" w:eastAsia="宋体" w:cs="宋体"/>
              <w:bCs/>
              <w:spacing w:val="-6"/>
              <w:szCs w:val="28"/>
            </w:rPr>
            <w:t>项目概况</w:t>
          </w:r>
          <w:r>
            <w:tab/>
          </w:r>
          <w:r>
            <w:fldChar w:fldCharType="begin"/>
          </w:r>
          <w:r>
            <w:instrText xml:space="preserve"> PAGEREF _Toc29663 \h </w:instrText>
          </w:r>
          <w:r>
            <w:fldChar w:fldCharType="separate"/>
          </w:r>
          <w:r>
            <w:t>14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_Toc11258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4.1.3主要技术指标</w:t>
          </w:r>
          <w:r>
            <w:tab/>
          </w:r>
          <w:r>
            <w:fldChar w:fldCharType="begin"/>
          </w:r>
          <w:r>
            <w:instrText xml:space="preserve"> PAGEREF _Toc11258 \h </w:instrText>
          </w:r>
          <w:r>
            <w:fldChar w:fldCharType="separate"/>
          </w:r>
          <w:r>
            <w:t>14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_Toc14841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4.1.4道路设计情况</w:t>
          </w:r>
          <w:r>
            <w:tab/>
          </w:r>
          <w:r>
            <w:fldChar w:fldCharType="begin"/>
          </w:r>
          <w:r>
            <w:instrText xml:space="preserve"> PAGEREF _Toc14841 \h </w:instrText>
          </w:r>
          <w:r>
            <w:fldChar w:fldCharType="separate"/>
          </w:r>
          <w:r>
            <w:t>15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_Toc183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.1.</w:t>
          </w:r>
          <w:r>
            <w:rPr>
              <w:rFonts w:hint="eastAsia" w:ascii="宋体" w:hAnsi="宋体" w:eastAsia="宋体" w:cs="宋体"/>
              <w:bCs/>
              <w:spacing w:val="-6"/>
              <w:szCs w:val="28"/>
              <w:lang w:val="en-US" w:eastAsia="zh-CN"/>
            </w:rPr>
            <w:t>3</w:t>
          </w:r>
          <w:r>
            <w:rPr>
              <w:rFonts w:ascii="宋体" w:hAnsi="宋体" w:eastAsia="宋体" w:cs="宋体"/>
              <w:bCs/>
              <w:spacing w:val="-6"/>
              <w:szCs w:val="28"/>
            </w:rPr>
            <w:t xml:space="preserve"> 路基</w:t>
          </w:r>
          <w:r>
            <w:tab/>
          </w:r>
          <w:r>
            <w:fldChar w:fldCharType="begin"/>
          </w:r>
          <w:r>
            <w:instrText xml:space="preserve"> PAGEREF _Toc183 \h </w:instrText>
          </w:r>
          <w:r>
            <w:fldChar w:fldCharType="separate"/>
          </w:r>
          <w:r>
            <w:t>15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_Toc24377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.1.</w:t>
          </w:r>
          <w:r>
            <w:rPr>
              <w:rFonts w:hint="eastAsia" w:ascii="宋体" w:hAnsi="宋体" w:eastAsia="宋体" w:cs="宋体"/>
              <w:bCs/>
              <w:spacing w:val="-6"/>
              <w:szCs w:val="28"/>
              <w:lang w:val="en-US" w:eastAsia="zh-CN"/>
            </w:rPr>
            <w:t>4 排水设计</w:t>
          </w:r>
          <w:r>
            <w:tab/>
          </w:r>
          <w:r>
            <w:fldChar w:fldCharType="begin"/>
          </w:r>
          <w:r>
            <w:instrText xml:space="preserve"> PAGEREF _Toc24377 \h </w:instrText>
          </w:r>
          <w:r>
            <w:fldChar w:fldCharType="separate"/>
          </w:r>
          <w:r>
            <w:t>17</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_Toc23731 </w:instrText>
          </w:r>
          <w:r>
            <w:rPr>
              <w:rFonts w:ascii="宋体" w:hAnsi="宋体" w:eastAsia="宋体" w:cs="宋体"/>
              <w:szCs w:val="28"/>
            </w:rPr>
            <w:fldChar w:fldCharType="separate"/>
          </w:r>
          <w:r>
            <w:rPr>
              <w:rFonts w:hint="eastAsia"/>
              <w:lang w:val="en-US" w:eastAsia="zh-CN"/>
            </w:rPr>
            <w:t>4</w:t>
          </w:r>
          <w:r>
            <w:t>.2 建设管理方案</w:t>
          </w:r>
          <w:r>
            <w:tab/>
          </w:r>
          <w:r>
            <w:fldChar w:fldCharType="begin"/>
          </w:r>
          <w:r>
            <w:instrText xml:space="preserve"> PAGEREF _Toc23731 \h </w:instrText>
          </w:r>
          <w:r>
            <w:fldChar w:fldCharType="separate"/>
          </w:r>
          <w:r>
            <w:t>18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_Toc17844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.2.1</w:t>
          </w:r>
          <w:r>
            <w:rPr>
              <w:rFonts w:ascii="宋体" w:hAnsi="宋体" w:eastAsia="宋体" w:cs="宋体"/>
              <w:spacing w:val="-52"/>
              <w:szCs w:val="28"/>
            </w:rPr>
            <w:t xml:space="preserve"> </w:t>
          </w:r>
          <w:r>
            <w:rPr>
              <w:rFonts w:ascii="宋体" w:hAnsi="宋体" w:eastAsia="宋体" w:cs="宋体"/>
              <w:bCs/>
              <w:spacing w:val="-6"/>
              <w:szCs w:val="28"/>
            </w:rPr>
            <w:t>组织模式</w:t>
          </w:r>
          <w:r>
            <w:tab/>
          </w:r>
          <w:r>
            <w:fldChar w:fldCharType="begin"/>
          </w:r>
          <w:r>
            <w:instrText xml:space="preserve"> PAGEREF _Toc17844 \h </w:instrText>
          </w:r>
          <w:r>
            <w:fldChar w:fldCharType="separate"/>
          </w:r>
          <w:r>
            <w:t>18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_Toc8467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4</w:t>
          </w:r>
          <w:r>
            <w:rPr>
              <w:rFonts w:ascii="宋体" w:hAnsi="宋体" w:eastAsia="宋体" w:cs="宋体"/>
              <w:bCs/>
              <w:spacing w:val="-5"/>
              <w:szCs w:val="28"/>
            </w:rPr>
            <w:t>.2.2</w:t>
          </w:r>
          <w:r>
            <w:rPr>
              <w:rFonts w:ascii="宋体" w:hAnsi="宋体" w:eastAsia="宋体" w:cs="宋体"/>
              <w:spacing w:val="-53"/>
              <w:szCs w:val="28"/>
            </w:rPr>
            <w:t xml:space="preserve"> </w:t>
          </w:r>
          <w:r>
            <w:rPr>
              <w:rFonts w:ascii="宋体" w:hAnsi="宋体" w:eastAsia="宋体" w:cs="宋体"/>
              <w:bCs/>
              <w:spacing w:val="-5"/>
              <w:szCs w:val="28"/>
            </w:rPr>
            <w:t>工程质量管理</w:t>
          </w:r>
          <w:r>
            <w:tab/>
          </w:r>
          <w:r>
            <w:fldChar w:fldCharType="begin"/>
          </w:r>
          <w:r>
            <w:instrText xml:space="preserve"> PAGEREF _Toc8467 \h </w:instrText>
          </w:r>
          <w:r>
            <w:fldChar w:fldCharType="separate"/>
          </w:r>
          <w:r>
            <w:t>18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_Toc23485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4.2.3 施工安全管理</w:t>
          </w:r>
          <w:r>
            <w:tab/>
          </w:r>
          <w:r>
            <w:fldChar w:fldCharType="begin"/>
          </w:r>
          <w:r>
            <w:instrText xml:space="preserve"> PAGEREF _Toc23485 \h </w:instrText>
          </w:r>
          <w:r>
            <w:fldChar w:fldCharType="separate"/>
          </w:r>
          <w:r>
            <w:t>19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_Toc21918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4</w:t>
          </w:r>
          <w:r>
            <w:rPr>
              <w:rFonts w:ascii="宋体" w:hAnsi="宋体" w:eastAsia="宋体" w:cs="宋体"/>
              <w:bCs/>
              <w:spacing w:val="-5"/>
              <w:szCs w:val="28"/>
            </w:rPr>
            <w:t>.2.4</w:t>
          </w:r>
          <w:r>
            <w:rPr>
              <w:rFonts w:ascii="宋体" w:hAnsi="宋体" w:eastAsia="宋体" w:cs="宋体"/>
              <w:spacing w:val="-47"/>
              <w:szCs w:val="28"/>
            </w:rPr>
            <w:t xml:space="preserve"> </w:t>
          </w:r>
          <w:r>
            <w:rPr>
              <w:rFonts w:ascii="宋体" w:hAnsi="宋体" w:eastAsia="宋体" w:cs="宋体"/>
              <w:bCs/>
              <w:spacing w:val="-5"/>
              <w:szCs w:val="28"/>
            </w:rPr>
            <w:t>项目实施进度安排</w:t>
          </w:r>
          <w:r>
            <w:tab/>
          </w:r>
          <w:r>
            <w:fldChar w:fldCharType="begin"/>
          </w:r>
          <w:r>
            <w:instrText xml:space="preserve"> PAGEREF _Toc21918 \h </w:instrText>
          </w:r>
          <w:r>
            <w:fldChar w:fldCharType="separate"/>
          </w:r>
          <w:r>
            <w:t>19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_Toc31186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.2.5</w:t>
          </w:r>
          <w:r>
            <w:rPr>
              <w:rFonts w:ascii="宋体" w:hAnsi="宋体" w:eastAsia="宋体" w:cs="宋体"/>
              <w:spacing w:val="-52"/>
              <w:szCs w:val="28"/>
            </w:rPr>
            <w:t xml:space="preserve"> </w:t>
          </w:r>
          <w:r>
            <w:rPr>
              <w:rFonts w:ascii="宋体" w:hAnsi="宋体" w:eastAsia="宋体" w:cs="宋体"/>
              <w:bCs/>
              <w:spacing w:val="-6"/>
              <w:szCs w:val="28"/>
            </w:rPr>
            <w:t>项目招标</w:t>
          </w:r>
          <w:r>
            <w:tab/>
          </w:r>
          <w:r>
            <w:fldChar w:fldCharType="begin"/>
          </w:r>
          <w:r>
            <w:instrText xml:space="preserve"> PAGEREF _Toc31186 \h </w:instrText>
          </w:r>
          <w:r>
            <w:fldChar w:fldCharType="separate"/>
          </w:r>
          <w:r>
            <w:t>19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_Toc26971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4</w:t>
          </w:r>
          <w:r>
            <w:rPr>
              <w:rFonts w:ascii="宋体" w:hAnsi="宋体" w:eastAsia="宋体" w:cs="宋体"/>
              <w:bCs/>
              <w:spacing w:val="-6"/>
              <w:szCs w:val="28"/>
            </w:rPr>
            <w:t>.2.6</w:t>
          </w:r>
          <w:r>
            <w:rPr>
              <w:rFonts w:ascii="宋体" w:hAnsi="宋体" w:eastAsia="宋体" w:cs="宋体"/>
              <w:spacing w:val="-49"/>
              <w:szCs w:val="28"/>
            </w:rPr>
            <w:t xml:space="preserve"> </w:t>
          </w:r>
          <w:r>
            <w:rPr>
              <w:rFonts w:ascii="宋体" w:hAnsi="宋体" w:eastAsia="宋体" w:cs="宋体"/>
              <w:bCs/>
              <w:spacing w:val="-6"/>
              <w:szCs w:val="28"/>
            </w:rPr>
            <w:t>建设模式：</w:t>
          </w:r>
          <w:r>
            <w:tab/>
          </w:r>
          <w:r>
            <w:fldChar w:fldCharType="begin"/>
          </w:r>
          <w:r>
            <w:instrText xml:space="preserve"> PAGEREF _Toc26971 \h </w:instrText>
          </w:r>
          <w:r>
            <w:fldChar w:fldCharType="separate"/>
          </w:r>
          <w:r>
            <w:t>20</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_Toc4415 </w:instrText>
          </w:r>
          <w:r>
            <w:rPr>
              <w:rFonts w:ascii="宋体" w:hAnsi="宋体" w:eastAsia="宋体" w:cs="宋体"/>
              <w:szCs w:val="28"/>
            </w:rPr>
            <w:fldChar w:fldCharType="separate"/>
          </w:r>
          <w:r>
            <w:t>第</w:t>
          </w:r>
          <w:r>
            <w:rPr>
              <w:rFonts w:hint="eastAsia"/>
              <w:lang w:val="en-US" w:eastAsia="zh-CN"/>
            </w:rPr>
            <w:t>五</w:t>
          </w:r>
          <w:r>
            <w:t>章  项目投融资与财务方案</w:t>
          </w:r>
          <w:r>
            <w:tab/>
          </w:r>
          <w:r>
            <w:fldChar w:fldCharType="begin"/>
          </w:r>
          <w:r>
            <w:instrText xml:space="preserve"> PAGEREF _Toc4415 \h </w:instrText>
          </w:r>
          <w:r>
            <w:fldChar w:fldCharType="separate"/>
          </w:r>
          <w:r>
            <w:t>21</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_Toc21832 </w:instrText>
          </w:r>
          <w:r>
            <w:rPr>
              <w:rFonts w:ascii="宋体" w:hAnsi="宋体" w:eastAsia="宋体" w:cs="宋体"/>
              <w:szCs w:val="28"/>
            </w:rPr>
            <w:fldChar w:fldCharType="separate"/>
          </w:r>
          <w:r>
            <w:rPr>
              <w:rFonts w:hint="eastAsia"/>
              <w:lang w:val="en-US" w:eastAsia="zh-CN"/>
            </w:rPr>
            <w:t>5</w:t>
          </w:r>
          <w:r>
            <w:t>.1 投资估算</w:t>
          </w:r>
          <w:r>
            <w:tab/>
          </w:r>
          <w:r>
            <w:fldChar w:fldCharType="begin"/>
          </w:r>
          <w:r>
            <w:instrText xml:space="preserve"> PAGEREF _Toc21832 \h </w:instrText>
          </w:r>
          <w:r>
            <w:fldChar w:fldCharType="separate"/>
          </w:r>
          <w:r>
            <w:t>21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_Toc14460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.1.1</w:t>
          </w:r>
          <w:r>
            <w:rPr>
              <w:rFonts w:ascii="宋体" w:hAnsi="宋体" w:eastAsia="宋体" w:cs="宋体"/>
              <w:spacing w:val="-61"/>
              <w:szCs w:val="28"/>
            </w:rPr>
            <w:t xml:space="preserve"> </w:t>
          </w:r>
          <w:r>
            <w:rPr>
              <w:rFonts w:ascii="宋体" w:hAnsi="宋体" w:eastAsia="宋体" w:cs="宋体"/>
              <w:bCs/>
              <w:spacing w:val="-5"/>
              <w:szCs w:val="28"/>
            </w:rPr>
            <w:t>估算依据</w:t>
          </w:r>
          <w:r>
            <w:tab/>
          </w:r>
          <w:r>
            <w:fldChar w:fldCharType="begin"/>
          </w:r>
          <w:r>
            <w:instrText xml:space="preserve"> PAGEREF _Toc14460 \h </w:instrText>
          </w:r>
          <w:r>
            <w:fldChar w:fldCharType="separate"/>
          </w:r>
          <w:r>
            <w:t>21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_Toc6565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.1.2</w:t>
          </w:r>
          <w:r>
            <w:rPr>
              <w:rFonts w:ascii="宋体" w:hAnsi="宋体" w:eastAsia="宋体" w:cs="宋体"/>
              <w:spacing w:val="-61"/>
              <w:szCs w:val="28"/>
            </w:rPr>
            <w:t xml:space="preserve"> </w:t>
          </w:r>
          <w:r>
            <w:rPr>
              <w:rFonts w:ascii="宋体" w:hAnsi="宋体" w:eastAsia="宋体" w:cs="宋体"/>
              <w:bCs/>
              <w:spacing w:val="-5"/>
              <w:szCs w:val="28"/>
            </w:rPr>
            <w:t>估算说明</w:t>
          </w:r>
          <w:r>
            <w:tab/>
          </w:r>
          <w:r>
            <w:fldChar w:fldCharType="begin"/>
          </w:r>
          <w:r>
            <w:instrText xml:space="preserve"> PAGEREF _Toc6565 \h </w:instrText>
          </w:r>
          <w:r>
            <w:fldChar w:fldCharType="separate"/>
          </w:r>
          <w:r>
            <w:t>21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_Toc19405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.1.3</w:t>
          </w:r>
          <w:r>
            <w:rPr>
              <w:rFonts w:ascii="宋体" w:hAnsi="宋体" w:eastAsia="宋体" w:cs="宋体"/>
              <w:spacing w:val="-61"/>
              <w:szCs w:val="28"/>
            </w:rPr>
            <w:t xml:space="preserve"> </w:t>
          </w:r>
          <w:r>
            <w:rPr>
              <w:rFonts w:ascii="宋体" w:hAnsi="宋体" w:eastAsia="宋体" w:cs="宋体"/>
              <w:bCs/>
              <w:spacing w:val="-5"/>
              <w:szCs w:val="28"/>
            </w:rPr>
            <w:t>估算结果</w:t>
          </w:r>
          <w:r>
            <w:tab/>
          </w:r>
          <w:r>
            <w:fldChar w:fldCharType="begin"/>
          </w:r>
          <w:r>
            <w:instrText xml:space="preserve"> PAGEREF _Toc19405 \h </w:instrText>
          </w:r>
          <w:r>
            <w:fldChar w:fldCharType="separate"/>
          </w:r>
          <w:r>
            <w:t>22</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_Toc4767 </w:instrText>
          </w:r>
          <w:r>
            <w:rPr>
              <w:rFonts w:ascii="宋体" w:hAnsi="宋体" w:eastAsia="宋体" w:cs="宋体"/>
              <w:szCs w:val="28"/>
            </w:rPr>
            <w:fldChar w:fldCharType="separate"/>
          </w:r>
          <w:r>
            <w:rPr>
              <w:rFonts w:hint="eastAsia"/>
              <w:lang w:val="en-US" w:eastAsia="zh-CN"/>
            </w:rPr>
            <w:t>5</w:t>
          </w:r>
          <w:r>
            <w:t>.2 盈利能力分析</w:t>
          </w:r>
          <w:r>
            <w:tab/>
          </w:r>
          <w:r>
            <w:fldChar w:fldCharType="begin"/>
          </w:r>
          <w:r>
            <w:instrText xml:space="preserve"> PAGEREF _Toc4767 \h </w:instrText>
          </w:r>
          <w:r>
            <w:fldChar w:fldCharType="separate"/>
          </w:r>
          <w:r>
            <w:t>23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_Toc19385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.2.1.评价依据</w:t>
          </w:r>
          <w:r>
            <w:tab/>
          </w:r>
          <w:r>
            <w:fldChar w:fldCharType="begin"/>
          </w:r>
          <w:r>
            <w:instrText xml:space="preserve"> PAGEREF _Toc19385 \h </w:instrText>
          </w:r>
          <w:r>
            <w:fldChar w:fldCharType="separate"/>
          </w:r>
          <w:r>
            <w:t>23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_Toc18282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.2.2 项目服务能力</w:t>
          </w:r>
          <w:r>
            <w:tab/>
          </w:r>
          <w:r>
            <w:fldChar w:fldCharType="begin"/>
          </w:r>
          <w:r>
            <w:instrText xml:space="preserve"> PAGEREF _Toc18282 \h </w:instrText>
          </w:r>
          <w:r>
            <w:fldChar w:fldCharType="separate"/>
          </w:r>
          <w:r>
            <w:t>23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_Toc12362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5</w:t>
          </w:r>
          <w:r>
            <w:rPr>
              <w:rFonts w:ascii="宋体" w:hAnsi="宋体" w:eastAsia="宋体" w:cs="宋体"/>
              <w:bCs/>
              <w:spacing w:val="-5"/>
              <w:szCs w:val="28"/>
            </w:rPr>
            <w:t>.2.3 社会效益评价</w:t>
          </w:r>
          <w:r>
            <w:tab/>
          </w:r>
          <w:r>
            <w:fldChar w:fldCharType="begin"/>
          </w:r>
          <w:r>
            <w:instrText xml:space="preserve"> PAGEREF _Toc12362 \h </w:instrText>
          </w:r>
          <w:r>
            <w:fldChar w:fldCharType="separate"/>
          </w:r>
          <w:r>
            <w:t>23</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_Toc12036 </w:instrText>
          </w:r>
          <w:r>
            <w:rPr>
              <w:rFonts w:ascii="宋体" w:hAnsi="宋体" w:eastAsia="宋体" w:cs="宋体"/>
              <w:szCs w:val="28"/>
            </w:rPr>
            <w:fldChar w:fldCharType="separate"/>
          </w:r>
          <w:r>
            <w:t>第</w:t>
          </w:r>
          <w:r>
            <w:rPr>
              <w:rFonts w:hint="eastAsia"/>
              <w:lang w:val="en-US" w:eastAsia="zh-CN"/>
            </w:rPr>
            <w:t>六</w:t>
          </w:r>
          <w:r>
            <w:t>章  项目影响效果分析</w:t>
          </w:r>
          <w:r>
            <w:tab/>
          </w:r>
          <w:r>
            <w:fldChar w:fldCharType="begin"/>
          </w:r>
          <w:r>
            <w:instrText xml:space="preserve"> PAGEREF _Toc12036 \h </w:instrText>
          </w:r>
          <w:r>
            <w:fldChar w:fldCharType="separate"/>
          </w:r>
          <w:r>
            <w:t>24</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_Toc24373 </w:instrText>
          </w:r>
          <w:r>
            <w:rPr>
              <w:rFonts w:ascii="宋体" w:hAnsi="宋体" w:eastAsia="宋体" w:cs="宋体"/>
              <w:szCs w:val="28"/>
            </w:rPr>
            <w:fldChar w:fldCharType="separate"/>
          </w:r>
          <w:r>
            <w:rPr>
              <w:rFonts w:hint="eastAsia"/>
              <w:lang w:val="en-US" w:eastAsia="zh-CN"/>
            </w:rPr>
            <w:t>6</w:t>
          </w:r>
          <w:r>
            <w:t>.1 经济影响分析</w:t>
          </w:r>
          <w:r>
            <w:tab/>
          </w:r>
          <w:r>
            <w:fldChar w:fldCharType="begin"/>
          </w:r>
          <w:r>
            <w:instrText xml:space="preserve"> PAGEREF _Toc24373 \h </w:instrText>
          </w:r>
          <w:r>
            <w:fldChar w:fldCharType="separate"/>
          </w:r>
          <w:r>
            <w:t>24</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_Toc57 </w:instrText>
          </w:r>
          <w:r>
            <w:rPr>
              <w:rFonts w:ascii="宋体" w:hAnsi="宋体" w:eastAsia="宋体" w:cs="宋体"/>
              <w:szCs w:val="28"/>
            </w:rPr>
            <w:fldChar w:fldCharType="separate"/>
          </w:r>
          <w:r>
            <w:rPr>
              <w:rFonts w:hint="eastAsia"/>
              <w:lang w:val="en-US" w:eastAsia="zh-CN"/>
            </w:rPr>
            <w:t>6</w:t>
          </w:r>
          <w:r>
            <w:t>.2 社会影响分析</w:t>
          </w:r>
          <w:r>
            <w:tab/>
          </w:r>
          <w:r>
            <w:fldChar w:fldCharType="begin"/>
          </w:r>
          <w:r>
            <w:instrText xml:space="preserve"> PAGEREF _Toc57 \h </w:instrText>
          </w:r>
          <w:r>
            <w:fldChar w:fldCharType="separate"/>
          </w:r>
          <w:r>
            <w:t>24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_Toc9305 </w:instrText>
          </w:r>
          <w:r>
            <w:rPr>
              <w:rFonts w:ascii="宋体" w:hAnsi="宋体" w:eastAsia="宋体" w:cs="宋体"/>
              <w:szCs w:val="28"/>
            </w:rPr>
            <w:fldChar w:fldCharType="separate"/>
          </w:r>
          <w:r>
            <w:rPr>
              <w:rFonts w:ascii="宋体" w:hAnsi="宋体" w:eastAsia="宋体" w:cs="宋体"/>
              <w:bCs/>
              <w:spacing w:val="5"/>
              <w:szCs w:val="31"/>
            </w:rPr>
            <w:t>项目社会影响分析表</w:t>
          </w:r>
          <w:r>
            <w:tab/>
          </w:r>
          <w:r>
            <w:fldChar w:fldCharType="begin"/>
          </w:r>
          <w:r>
            <w:instrText xml:space="preserve"> PAGEREF _Toc9305 \h </w:instrText>
          </w:r>
          <w:r>
            <w:fldChar w:fldCharType="separate"/>
          </w:r>
          <w:r>
            <w:t>25</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_Toc3745 </w:instrText>
          </w:r>
          <w:r>
            <w:rPr>
              <w:rFonts w:ascii="宋体" w:hAnsi="宋体" w:eastAsia="宋体" w:cs="宋体"/>
              <w:szCs w:val="28"/>
            </w:rPr>
            <w:fldChar w:fldCharType="separate"/>
          </w:r>
          <w:r>
            <w:rPr>
              <w:rFonts w:hint="eastAsia"/>
              <w:lang w:val="en-US" w:eastAsia="zh-CN"/>
            </w:rPr>
            <w:t>6</w:t>
          </w:r>
          <w:r>
            <w:t>.3 生态环境影响分析</w:t>
          </w:r>
          <w:r>
            <w:tab/>
          </w:r>
          <w:r>
            <w:fldChar w:fldCharType="begin"/>
          </w:r>
          <w:r>
            <w:instrText xml:space="preserve"> PAGEREF _Toc3745 \h </w:instrText>
          </w:r>
          <w:r>
            <w:fldChar w:fldCharType="separate"/>
          </w:r>
          <w:r>
            <w:t>25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_Toc18240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6</w:t>
          </w:r>
          <w:r>
            <w:rPr>
              <w:rFonts w:ascii="宋体" w:hAnsi="宋体" w:eastAsia="宋体" w:cs="宋体"/>
              <w:bCs/>
              <w:spacing w:val="-6"/>
              <w:szCs w:val="28"/>
            </w:rPr>
            <w:t>.3.1</w:t>
          </w:r>
          <w:r>
            <w:rPr>
              <w:rFonts w:ascii="宋体" w:hAnsi="宋体" w:eastAsia="宋体" w:cs="宋体"/>
              <w:spacing w:val="-30"/>
              <w:szCs w:val="28"/>
            </w:rPr>
            <w:t xml:space="preserve"> </w:t>
          </w:r>
          <w:r>
            <w:rPr>
              <w:rFonts w:ascii="宋体" w:hAnsi="宋体" w:eastAsia="宋体" w:cs="宋体"/>
              <w:bCs/>
              <w:spacing w:val="-6"/>
              <w:szCs w:val="28"/>
            </w:rPr>
            <w:t>区域环境质量现状</w:t>
          </w:r>
          <w:r>
            <w:tab/>
          </w:r>
          <w:r>
            <w:fldChar w:fldCharType="begin"/>
          </w:r>
          <w:r>
            <w:instrText xml:space="preserve"> PAGEREF _Toc18240 \h </w:instrText>
          </w:r>
          <w:r>
            <w:fldChar w:fldCharType="separate"/>
          </w:r>
          <w:r>
            <w:t>25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_Toc1196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6</w:t>
          </w:r>
          <w:r>
            <w:rPr>
              <w:rFonts w:ascii="宋体" w:hAnsi="宋体" w:eastAsia="宋体" w:cs="宋体"/>
              <w:bCs/>
              <w:spacing w:val="-4"/>
              <w:szCs w:val="28"/>
            </w:rPr>
            <w:t>.3.2</w:t>
          </w:r>
          <w:r>
            <w:rPr>
              <w:rFonts w:ascii="宋体" w:hAnsi="宋体" w:eastAsia="宋体" w:cs="宋体"/>
              <w:spacing w:val="-59"/>
              <w:szCs w:val="28"/>
            </w:rPr>
            <w:t xml:space="preserve"> </w:t>
          </w:r>
          <w:r>
            <w:rPr>
              <w:rFonts w:ascii="宋体" w:hAnsi="宋体" w:eastAsia="宋体" w:cs="宋体"/>
              <w:bCs/>
              <w:spacing w:val="-4"/>
              <w:szCs w:val="28"/>
            </w:rPr>
            <w:t>环境保护标准</w:t>
          </w:r>
          <w:r>
            <w:tab/>
          </w:r>
          <w:r>
            <w:fldChar w:fldCharType="begin"/>
          </w:r>
          <w:r>
            <w:instrText xml:space="preserve"> PAGEREF _Toc1196 \h </w:instrText>
          </w:r>
          <w:r>
            <w:fldChar w:fldCharType="separate"/>
          </w:r>
          <w:r>
            <w:t>25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_Toc28029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6</w:t>
          </w:r>
          <w:r>
            <w:rPr>
              <w:rFonts w:ascii="宋体" w:hAnsi="宋体" w:eastAsia="宋体" w:cs="宋体"/>
              <w:bCs/>
              <w:spacing w:val="-4"/>
              <w:szCs w:val="28"/>
            </w:rPr>
            <w:t>.3.3</w:t>
          </w:r>
          <w:r>
            <w:rPr>
              <w:rFonts w:ascii="宋体" w:hAnsi="宋体" w:eastAsia="宋体" w:cs="宋体"/>
              <w:spacing w:val="-59"/>
              <w:szCs w:val="28"/>
            </w:rPr>
            <w:t xml:space="preserve"> </w:t>
          </w:r>
          <w:r>
            <w:rPr>
              <w:rFonts w:ascii="宋体" w:hAnsi="宋体" w:eastAsia="宋体" w:cs="宋体"/>
              <w:bCs/>
              <w:spacing w:val="-4"/>
              <w:szCs w:val="28"/>
            </w:rPr>
            <w:t>环境影响分析</w:t>
          </w:r>
          <w:r>
            <w:tab/>
          </w:r>
          <w:r>
            <w:fldChar w:fldCharType="begin"/>
          </w:r>
          <w:r>
            <w:instrText xml:space="preserve"> PAGEREF _Toc28029 \h </w:instrText>
          </w:r>
          <w:r>
            <w:fldChar w:fldCharType="separate"/>
          </w:r>
          <w:r>
            <w:t>26</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_Toc2813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6</w:t>
          </w:r>
          <w:r>
            <w:rPr>
              <w:rFonts w:ascii="宋体" w:hAnsi="宋体" w:eastAsia="宋体" w:cs="宋体"/>
              <w:bCs/>
              <w:spacing w:val="-5"/>
              <w:szCs w:val="28"/>
            </w:rPr>
            <w:t>.3.4</w:t>
          </w:r>
          <w:r>
            <w:rPr>
              <w:rFonts w:ascii="宋体" w:hAnsi="宋体" w:eastAsia="宋体" w:cs="宋体"/>
              <w:spacing w:val="-48"/>
              <w:szCs w:val="28"/>
            </w:rPr>
            <w:t xml:space="preserve"> </w:t>
          </w:r>
          <w:r>
            <w:rPr>
              <w:rFonts w:ascii="宋体" w:hAnsi="宋体" w:eastAsia="宋体" w:cs="宋体"/>
              <w:bCs/>
              <w:spacing w:val="-5"/>
              <w:szCs w:val="28"/>
            </w:rPr>
            <w:t>水土保持防治</w:t>
          </w:r>
          <w:r>
            <w:tab/>
          </w:r>
          <w:r>
            <w:fldChar w:fldCharType="begin"/>
          </w:r>
          <w:r>
            <w:instrText xml:space="preserve"> PAGEREF _Toc2813 \h </w:instrText>
          </w:r>
          <w:r>
            <w:fldChar w:fldCharType="separate"/>
          </w:r>
          <w:r>
            <w:t>28</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_Toc14617 </w:instrText>
          </w:r>
          <w:r>
            <w:rPr>
              <w:rFonts w:ascii="宋体" w:hAnsi="宋体" w:eastAsia="宋体" w:cs="宋体"/>
              <w:szCs w:val="28"/>
            </w:rPr>
            <w:fldChar w:fldCharType="separate"/>
          </w:r>
          <w:r>
            <w:rPr>
              <w:rFonts w:hint="eastAsia"/>
              <w:lang w:val="en-US" w:eastAsia="zh-CN"/>
            </w:rPr>
            <w:t>6</w:t>
          </w:r>
          <w:r>
            <w:t>.4 资源和能源利用效果分析</w:t>
          </w:r>
          <w:r>
            <w:tab/>
          </w:r>
          <w:r>
            <w:fldChar w:fldCharType="begin"/>
          </w:r>
          <w:r>
            <w:instrText xml:space="preserve"> PAGEREF _Toc14617 \h </w:instrText>
          </w:r>
          <w:r>
            <w:fldChar w:fldCharType="separate"/>
          </w:r>
          <w:r>
            <w:t>30</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_Toc12188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6</w:t>
          </w:r>
          <w:r>
            <w:rPr>
              <w:rFonts w:ascii="宋体" w:hAnsi="宋体" w:eastAsia="宋体" w:cs="宋体"/>
              <w:bCs/>
              <w:spacing w:val="-4"/>
              <w:szCs w:val="28"/>
            </w:rPr>
            <w:t>.4.1</w:t>
          </w:r>
          <w:r>
            <w:rPr>
              <w:rFonts w:ascii="宋体" w:hAnsi="宋体" w:eastAsia="宋体" w:cs="宋体"/>
              <w:spacing w:val="-54"/>
              <w:szCs w:val="28"/>
            </w:rPr>
            <w:t xml:space="preserve"> </w:t>
          </w:r>
          <w:r>
            <w:rPr>
              <w:rFonts w:ascii="宋体" w:hAnsi="宋体" w:eastAsia="宋体" w:cs="宋体"/>
              <w:bCs/>
              <w:spacing w:val="-4"/>
              <w:szCs w:val="28"/>
            </w:rPr>
            <w:t>道路运输节能的概念</w:t>
          </w:r>
          <w:r>
            <w:tab/>
          </w:r>
          <w:r>
            <w:fldChar w:fldCharType="begin"/>
          </w:r>
          <w:r>
            <w:instrText xml:space="preserve"> PAGEREF _Toc12188 \h </w:instrText>
          </w:r>
          <w:r>
            <w:fldChar w:fldCharType="separate"/>
          </w:r>
          <w:r>
            <w:t>30</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_Toc19326 </w:instrText>
          </w:r>
          <w:r>
            <w:rPr>
              <w:rFonts w:ascii="宋体" w:hAnsi="宋体" w:eastAsia="宋体" w:cs="宋体"/>
              <w:szCs w:val="28"/>
            </w:rPr>
            <w:fldChar w:fldCharType="separate"/>
          </w:r>
          <w:r>
            <w:rPr>
              <w:rFonts w:hint="eastAsia" w:ascii="宋体" w:hAnsi="宋体" w:eastAsia="宋体" w:cs="宋体"/>
              <w:bCs/>
              <w:spacing w:val="-3"/>
              <w:szCs w:val="28"/>
              <w:lang w:val="en-US" w:eastAsia="zh-CN"/>
            </w:rPr>
            <w:t>6</w:t>
          </w:r>
          <w:r>
            <w:rPr>
              <w:rFonts w:ascii="宋体" w:hAnsi="宋体" w:eastAsia="宋体" w:cs="宋体"/>
              <w:bCs/>
              <w:spacing w:val="-3"/>
              <w:szCs w:val="28"/>
            </w:rPr>
            <w:t>.4.2</w:t>
          </w:r>
          <w:r>
            <w:rPr>
              <w:rFonts w:ascii="宋体" w:hAnsi="宋体" w:eastAsia="宋体" w:cs="宋体"/>
              <w:spacing w:val="-61"/>
              <w:szCs w:val="28"/>
            </w:rPr>
            <w:t xml:space="preserve"> </w:t>
          </w:r>
          <w:r>
            <w:rPr>
              <w:rFonts w:ascii="宋体" w:hAnsi="宋体" w:eastAsia="宋体" w:cs="宋体"/>
              <w:bCs/>
              <w:spacing w:val="-3"/>
              <w:szCs w:val="28"/>
            </w:rPr>
            <w:t>道路运输中能源消耗的影响因素</w:t>
          </w:r>
          <w:r>
            <w:tab/>
          </w:r>
          <w:r>
            <w:fldChar w:fldCharType="begin"/>
          </w:r>
          <w:r>
            <w:instrText xml:space="preserve"> PAGEREF _Toc19326 \h </w:instrText>
          </w:r>
          <w:r>
            <w:fldChar w:fldCharType="separate"/>
          </w:r>
          <w:r>
            <w:t>30</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_Toc13261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6</w:t>
          </w:r>
          <w:r>
            <w:rPr>
              <w:rFonts w:ascii="宋体" w:hAnsi="宋体" w:eastAsia="宋体" w:cs="宋体"/>
              <w:bCs/>
              <w:spacing w:val="-4"/>
              <w:szCs w:val="28"/>
            </w:rPr>
            <w:t>.4.3</w:t>
          </w:r>
          <w:r>
            <w:rPr>
              <w:rFonts w:ascii="宋体" w:hAnsi="宋体" w:eastAsia="宋体" w:cs="宋体"/>
              <w:spacing w:val="-52"/>
              <w:szCs w:val="28"/>
            </w:rPr>
            <w:t xml:space="preserve"> </w:t>
          </w:r>
          <w:r>
            <w:rPr>
              <w:rFonts w:ascii="宋体" w:hAnsi="宋体" w:eastAsia="宋体" w:cs="宋体"/>
              <w:bCs/>
              <w:spacing w:val="-4"/>
              <w:szCs w:val="28"/>
            </w:rPr>
            <w:t>道路运输节能的必要性</w:t>
          </w:r>
          <w:r>
            <w:tab/>
          </w:r>
          <w:r>
            <w:fldChar w:fldCharType="begin"/>
          </w:r>
          <w:r>
            <w:instrText xml:space="preserve"> PAGEREF _Toc13261 \h </w:instrText>
          </w:r>
          <w:r>
            <w:fldChar w:fldCharType="separate"/>
          </w:r>
          <w:r>
            <w:t>31</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_Toc22637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6</w:t>
          </w:r>
          <w:r>
            <w:rPr>
              <w:rFonts w:ascii="宋体" w:hAnsi="宋体" w:eastAsia="宋体" w:cs="宋体"/>
              <w:bCs/>
              <w:spacing w:val="-4"/>
              <w:szCs w:val="28"/>
            </w:rPr>
            <w:t>.4.4</w:t>
          </w:r>
          <w:r>
            <w:rPr>
              <w:rFonts w:ascii="宋体" w:hAnsi="宋体" w:eastAsia="宋体" w:cs="宋体"/>
              <w:spacing w:val="-56"/>
              <w:szCs w:val="28"/>
            </w:rPr>
            <w:t xml:space="preserve"> </w:t>
          </w:r>
          <w:r>
            <w:rPr>
              <w:rFonts w:ascii="宋体" w:hAnsi="宋体" w:eastAsia="宋体" w:cs="宋体"/>
              <w:bCs/>
              <w:spacing w:val="-4"/>
              <w:szCs w:val="28"/>
            </w:rPr>
            <w:t>道路工程节能措施</w:t>
          </w:r>
          <w:r>
            <w:tab/>
          </w:r>
          <w:r>
            <w:fldChar w:fldCharType="begin"/>
          </w:r>
          <w:r>
            <w:instrText xml:space="preserve"> PAGEREF _Toc22637 \h </w:instrText>
          </w:r>
          <w:r>
            <w:fldChar w:fldCharType="separate"/>
          </w:r>
          <w:r>
            <w:t>32</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_Toc23953 </w:instrText>
          </w:r>
          <w:r>
            <w:rPr>
              <w:rFonts w:ascii="宋体" w:hAnsi="宋体" w:eastAsia="宋体" w:cs="宋体"/>
              <w:szCs w:val="28"/>
            </w:rPr>
            <w:fldChar w:fldCharType="separate"/>
          </w:r>
          <w:r>
            <w:t>第</w:t>
          </w:r>
          <w:r>
            <w:rPr>
              <w:rFonts w:hint="eastAsia"/>
              <w:lang w:val="en-US" w:eastAsia="zh-CN"/>
            </w:rPr>
            <w:t>七</w:t>
          </w:r>
          <w:r>
            <w:t>章  项目风险管控方案</w:t>
          </w:r>
          <w:r>
            <w:tab/>
          </w:r>
          <w:r>
            <w:fldChar w:fldCharType="begin"/>
          </w:r>
          <w:r>
            <w:instrText xml:space="preserve"> PAGEREF _Toc23953 \h </w:instrText>
          </w:r>
          <w:r>
            <w:fldChar w:fldCharType="separate"/>
          </w:r>
          <w:r>
            <w:t>33</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_Toc4622 </w:instrText>
          </w:r>
          <w:r>
            <w:rPr>
              <w:rFonts w:ascii="宋体" w:hAnsi="宋体" w:eastAsia="宋体" w:cs="宋体"/>
              <w:szCs w:val="28"/>
            </w:rPr>
            <w:fldChar w:fldCharType="separate"/>
          </w:r>
          <w:r>
            <w:rPr>
              <w:rFonts w:hint="eastAsia"/>
              <w:lang w:val="en-US" w:eastAsia="zh-CN"/>
            </w:rPr>
            <w:t>7</w:t>
          </w:r>
          <w:r>
            <w:t>.1 风险识别与评价</w:t>
          </w:r>
          <w:r>
            <w:tab/>
          </w:r>
          <w:r>
            <w:fldChar w:fldCharType="begin"/>
          </w:r>
          <w:r>
            <w:instrText xml:space="preserve"> PAGEREF _Toc4622 \h </w:instrText>
          </w:r>
          <w:r>
            <w:fldChar w:fldCharType="separate"/>
          </w:r>
          <w:r>
            <w:t>33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_Toc15899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7</w:t>
          </w:r>
          <w:r>
            <w:rPr>
              <w:rFonts w:ascii="宋体" w:hAnsi="宋体" w:eastAsia="宋体" w:cs="宋体"/>
              <w:bCs/>
              <w:spacing w:val="-5"/>
              <w:szCs w:val="28"/>
            </w:rPr>
            <w:t>.1.1</w:t>
          </w:r>
          <w:r>
            <w:rPr>
              <w:rFonts w:ascii="宋体" w:hAnsi="宋体" w:eastAsia="宋体" w:cs="宋体"/>
              <w:spacing w:val="-48"/>
              <w:szCs w:val="28"/>
            </w:rPr>
            <w:t xml:space="preserve"> </w:t>
          </w:r>
          <w:r>
            <w:rPr>
              <w:rFonts w:ascii="宋体" w:hAnsi="宋体" w:eastAsia="宋体" w:cs="宋体"/>
              <w:bCs/>
              <w:spacing w:val="-5"/>
              <w:szCs w:val="28"/>
            </w:rPr>
            <w:t>建设风险分析</w:t>
          </w:r>
          <w:r>
            <w:tab/>
          </w:r>
          <w:r>
            <w:fldChar w:fldCharType="begin"/>
          </w:r>
          <w:r>
            <w:instrText xml:space="preserve"> PAGEREF _Toc15899 \h </w:instrText>
          </w:r>
          <w:r>
            <w:fldChar w:fldCharType="separate"/>
          </w:r>
          <w:r>
            <w:t>33</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_Toc26748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.1.2</w:t>
          </w:r>
          <w:r>
            <w:rPr>
              <w:rFonts w:ascii="宋体" w:hAnsi="宋体" w:eastAsia="宋体" w:cs="宋体"/>
              <w:spacing w:val="-59"/>
              <w:szCs w:val="28"/>
            </w:rPr>
            <w:t xml:space="preserve"> </w:t>
          </w:r>
          <w:r>
            <w:rPr>
              <w:rFonts w:ascii="宋体" w:hAnsi="宋体" w:eastAsia="宋体" w:cs="宋体"/>
              <w:bCs/>
              <w:spacing w:val="-4"/>
              <w:szCs w:val="28"/>
            </w:rPr>
            <w:t>运营风险分析</w:t>
          </w:r>
          <w:r>
            <w:tab/>
          </w:r>
          <w:r>
            <w:fldChar w:fldCharType="begin"/>
          </w:r>
          <w:r>
            <w:instrText xml:space="preserve"> PAGEREF _Toc26748 \h </w:instrText>
          </w:r>
          <w:r>
            <w:fldChar w:fldCharType="separate"/>
          </w:r>
          <w:r>
            <w:t>34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_Toc1452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.1.3</w:t>
          </w:r>
          <w:r>
            <w:rPr>
              <w:rFonts w:ascii="宋体" w:hAnsi="宋体" w:eastAsia="宋体" w:cs="宋体"/>
              <w:spacing w:val="-59"/>
              <w:szCs w:val="28"/>
            </w:rPr>
            <w:t xml:space="preserve"> </w:t>
          </w:r>
          <w:r>
            <w:rPr>
              <w:rFonts w:ascii="宋体" w:hAnsi="宋体" w:eastAsia="宋体" w:cs="宋体"/>
              <w:bCs/>
              <w:spacing w:val="-4"/>
              <w:szCs w:val="28"/>
            </w:rPr>
            <w:t>环境风险分析</w:t>
          </w:r>
          <w:r>
            <w:tab/>
          </w:r>
          <w:r>
            <w:fldChar w:fldCharType="begin"/>
          </w:r>
          <w:r>
            <w:instrText xml:space="preserve"> PAGEREF _Toc1452 \h </w:instrText>
          </w:r>
          <w:r>
            <w:fldChar w:fldCharType="separate"/>
          </w:r>
          <w:r>
            <w:t>34</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_Toc8528 </w:instrText>
          </w:r>
          <w:r>
            <w:rPr>
              <w:rFonts w:ascii="宋体" w:hAnsi="宋体" w:eastAsia="宋体" w:cs="宋体"/>
              <w:szCs w:val="28"/>
            </w:rPr>
            <w:fldChar w:fldCharType="separate"/>
          </w:r>
          <w:r>
            <w:rPr>
              <w:rFonts w:hint="eastAsia" w:ascii="宋体" w:hAnsi="宋体" w:eastAsia="宋体" w:cs="宋体"/>
              <w:bCs/>
              <w:spacing w:val="2"/>
              <w:szCs w:val="31"/>
              <w:lang w:val="en-US" w:eastAsia="zh-CN"/>
            </w:rPr>
            <w:t>7</w:t>
          </w:r>
          <w:r>
            <w:rPr>
              <w:rFonts w:ascii="宋体" w:hAnsi="宋体" w:eastAsia="宋体" w:cs="宋体"/>
              <w:bCs/>
              <w:spacing w:val="2"/>
              <w:szCs w:val="31"/>
            </w:rPr>
            <w:t>.2</w:t>
          </w:r>
          <w:r>
            <w:rPr>
              <w:rFonts w:ascii="宋体" w:hAnsi="宋体" w:eastAsia="宋体" w:cs="宋体"/>
              <w:spacing w:val="-54"/>
              <w:szCs w:val="31"/>
            </w:rPr>
            <w:t xml:space="preserve"> </w:t>
          </w:r>
          <w:r>
            <w:rPr>
              <w:rFonts w:ascii="宋体" w:hAnsi="宋体" w:eastAsia="宋体" w:cs="宋体"/>
              <w:bCs/>
              <w:spacing w:val="2"/>
              <w:szCs w:val="31"/>
            </w:rPr>
            <w:t>风险管控方案</w:t>
          </w:r>
          <w:r>
            <w:tab/>
          </w:r>
          <w:r>
            <w:fldChar w:fldCharType="begin"/>
          </w:r>
          <w:r>
            <w:instrText xml:space="preserve"> PAGEREF _Toc8528 \h </w:instrText>
          </w:r>
          <w:r>
            <w:fldChar w:fldCharType="separate"/>
          </w:r>
          <w:r>
            <w:t>34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_Toc23610 </w:instrText>
          </w:r>
          <w:r>
            <w:rPr>
              <w:rFonts w:ascii="宋体" w:hAnsi="宋体" w:eastAsia="宋体" w:cs="宋体"/>
              <w:szCs w:val="28"/>
            </w:rPr>
            <w:fldChar w:fldCharType="separate"/>
          </w:r>
          <w:r>
            <w:rPr>
              <w:rFonts w:hint="eastAsia" w:ascii="宋体" w:hAnsi="宋体" w:eastAsia="宋体" w:cs="宋体"/>
              <w:bCs/>
              <w:spacing w:val="-5"/>
              <w:szCs w:val="28"/>
              <w:lang w:val="en-US" w:eastAsia="zh-CN"/>
            </w:rPr>
            <w:t>7</w:t>
          </w:r>
          <w:r>
            <w:rPr>
              <w:rFonts w:ascii="宋体" w:hAnsi="宋体" w:eastAsia="宋体" w:cs="宋体"/>
              <w:bCs/>
              <w:spacing w:val="-5"/>
              <w:szCs w:val="28"/>
            </w:rPr>
            <w:t>.2.1</w:t>
          </w:r>
          <w:r>
            <w:rPr>
              <w:rFonts w:ascii="宋体" w:hAnsi="宋体" w:eastAsia="宋体" w:cs="宋体"/>
              <w:spacing w:val="-48"/>
              <w:szCs w:val="28"/>
            </w:rPr>
            <w:t xml:space="preserve"> </w:t>
          </w:r>
          <w:r>
            <w:rPr>
              <w:rFonts w:ascii="宋体" w:hAnsi="宋体" w:eastAsia="宋体" w:cs="宋体"/>
              <w:bCs/>
              <w:spacing w:val="-5"/>
              <w:szCs w:val="28"/>
            </w:rPr>
            <w:t>建设风险对策</w:t>
          </w:r>
          <w:r>
            <w:tab/>
          </w:r>
          <w:r>
            <w:fldChar w:fldCharType="begin"/>
          </w:r>
          <w:r>
            <w:instrText xml:space="preserve"> PAGEREF _Toc23610 \h </w:instrText>
          </w:r>
          <w:r>
            <w:fldChar w:fldCharType="separate"/>
          </w:r>
          <w:r>
            <w:t>34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_Toc2985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.2.2</w:t>
          </w:r>
          <w:r>
            <w:rPr>
              <w:rFonts w:ascii="宋体" w:hAnsi="宋体" w:eastAsia="宋体" w:cs="宋体"/>
              <w:spacing w:val="-59"/>
              <w:szCs w:val="28"/>
            </w:rPr>
            <w:t xml:space="preserve"> </w:t>
          </w:r>
          <w:r>
            <w:rPr>
              <w:rFonts w:ascii="宋体" w:hAnsi="宋体" w:eastAsia="宋体" w:cs="宋体"/>
              <w:bCs/>
              <w:spacing w:val="-4"/>
              <w:szCs w:val="28"/>
            </w:rPr>
            <w:t>运营风险对策</w:t>
          </w:r>
          <w:r>
            <w:tab/>
          </w:r>
          <w:r>
            <w:fldChar w:fldCharType="begin"/>
          </w:r>
          <w:r>
            <w:instrText xml:space="preserve"> PAGEREF _Toc2985 \h </w:instrText>
          </w:r>
          <w:r>
            <w:fldChar w:fldCharType="separate"/>
          </w:r>
          <w:r>
            <w:t>34</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_Toc32713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.2.3</w:t>
          </w:r>
          <w:r>
            <w:rPr>
              <w:rFonts w:ascii="宋体" w:hAnsi="宋体" w:eastAsia="宋体" w:cs="宋体"/>
              <w:spacing w:val="-59"/>
              <w:szCs w:val="28"/>
            </w:rPr>
            <w:t xml:space="preserve"> </w:t>
          </w:r>
          <w:r>
            <w:rPr>
              <w:rFonts w:ascii="宋体" w:hAnsi="宋体" w:eastAsia="宋体" w:cs="宋体"/>
              <w:bCs/>
              <w:spacing w:val="-4"/>
              <w:szCs w:val="28"/>
            </w:rPr>
            <w:t>环境风险对策</w:t>
          </w:r>
          <w:r>
            <w:tab/>
          </w:r>
          <w:r>
            <w:fldChar w:fldCharType="begin"/>
          </w:r>
          <w:r>
            <w:instrText xml:space="preserve"> PAGEREF _Toc32713 \h </w:instrText>
          </w:r>
          <w:r>
            <w:fldChar w:fldCharType="separate"/>
          </w:r>
          <w:r>
            <w:t>35</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_Toc29525 </w:instrText>
          </w:r>
          <w:r>
            <w:rPr>
              <w:rFonts w:ascii="宋体" w:hAnsi="宋体" w:eastAsia="宋体" w:cs="宋体"/>
              <w:szCs w:val="28"/>
            </w:rPr>
            <w:fldChar w:fldCharType="separate"/>
          </w:r>
          <w:r>
            <w:rPr>
              <w:rFonts w:hint="eastAsia" w:ascii="宋体" w:hAnsi="宋体" w:eastAsia="宋体" w:cs="宋体"/>
              <w:bCs/>
              <w:spacing w:val="2"/>
              <w:szCs w:val="31"/>
              <w:lang w:val="en-US" w:eastAsia="zh-CN"/>
            </w:rPr>
            <w:t>7</w:t>
          </w:r>
          <w:r>
            <w:rPr>
              <w:rFonts w:ascii="宋体" w:hAnsi="宋体" w:eastAsia="宋体" w:cs="宋体"/>
              <w:bCs/>
              <w:spacing w:val="2"/>
              <w:szCs w:val="31"/>
            </w:rPr>
            <w:t>.3</w:t>
          </w:r>
          <w:r>
            <w:rPr>
              <w:rFonts w:ascii="宋体" w:hAnsi="宋体" w:eastAsia="宋体" w:cs="宋体"/>
              <w:spacing w:val="-54"/>
              <w:szCs w:val="31"/>
            </w:rPr>
            <w:t xml:space="preserve"> </w:t>
          </w:r>
          <w:r>
            <w:rPr>
              <w:rFonts w:ascii="宋体" w:hAnsi="宋体" w:eastAsia="宋体" w:cs="宋体"/>
              <w:bCs/>
              <w:spacing w:val="2"/>
              <w:szCs w:val="31"/>
            </w:rPr>
            <w:t>风险应急预案</w:t>
          </w:r>
          <w:r>
            <w:tab/>
          </w:r>
          <w:r>
            <w:fldChar w:fldCharType="begin"/>
          </w:r>
          <w:r>
            <w:instrText xml:space="preserve"> PAGEREF _Toc29525 \h </w:instrText>
          </w:r>
          <w:r>
            <w:fldChar w:fldCharType="separate"/>
          </w:r>
          <w:r>
            <w:t>35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_Toc25437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.3.1</w:t>
          </w:r>
          <w:r>
            <w:rPr>
              <w:rFonts w:ascii="宋体" w:hAnsi="宋体" w:eastAsia="宋体" w:cs="宋体"/>
              <w:spacing w:val="-54"/>
              <w:szCs w:val="28"/>
            </w:rPr>
            <w:t xml:space="preserve"> </w:t>
          </w:r>
          <w:r>
            <w:rPr>
              <w:rFonts w:ascii="宋体" w:hAnsi="宋体" w:eastAsia="宋体" w:cs="宋体"/>
              <w:bCs/>
              <w:spacing w:val="-4"/>
              <w:szCs w:val="28"/>
            </w:rPr>
            <w:t>建设期风险应急预案</w:t>
          </w:r>
          <w:r>
            <w:tab/>
          </w:r>
          <w:r>
            <w:fldChar w:fldCharType="begin"/>
          </w:r>
          <w:r>
            <w:instrText xml:space="preserve"> PAGEREF _Toc25437 \h </w:instrText>
          </w:r>
          <w:r>
            <w:fldChar w:fldCharType="separate"/>
          </w:r>
          <w:r>
            <w:t>35</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_Toc17391 </w:instrText>
          </w:r>
          <w:r>
            <w:rPr>
              <w:rFonts w:ascii="宋体" w:hAnsi="宋体" w:eastAsia="宋体" w:cs="宋体"/>
              <w:szCs w:val="28"/>
            </w:rPr>
            <w:fldChar w:fldCharType="separate"/>
          </w:r>
          <w:r>
            <w:rPr>
              <w:rFonts w:hint="eastAsia" w:ascii="宋体" w:hAnsi="宋体" w:eastAsia="宋体" w:cs="宋体"/>
              <w:bCs/>
              <w:spacing w:val="-4"/>
              <w:szCs w:val="28"/>
              <w:lang w:val="en-US" w:eastAsia="zh-CN"/>
            </w:rPr>
            <w:t>7</w:t>
          </w:r>
          <w:r>
            <w:rPr>
              <w:rFonts w:ascii="宋体" w:hAnsi="宋体" w:eastAsia="宋体" w:cs="宋体"/>
              <w:bCs/>
              <w:spacing w:val="-4"/>
              <w:szCs w:val="28"/>
            </w:rPr>
            <w:t>.3.2</w:t>
          </w:r>
          <w:r>
            <w:rPr>
              <w:rFonts w:ascii="宋体" w:hAnsi="宋体" w:eastAsia="宋体" w:cs="宋体"/>
              <w:spacing w:val="-54"/>
              <w:szCs w:val="28"/>
            </w:rPr>
            <w:t xml:space="preserve"> </w:t>
          </w:r>
          <w:r>
            <w:rPr>
              <w:rFonts w:ascii="宋体" w:hAnsi="宋体" w:eastAsia="宋体" w:cs="宋体"/>
              <w:bCs/>
              <w:spacing w:val="-4"/>
              <w:szCs w:val="28"/>
            </w:rPr>
            <w:t>运营期风险应急预案</w:t>
          </w:r>
          <w:r>
            <w:tab/>
          </w:r>
          <w:r>
            <w:fldChar w:fldCharType="begin"/>
          </w:r>
          <w:r>
            <w:instrText xml:space="preserve"> PAGEREF _Toc17391 \h </w:instrText>
          </w:r>
          <w:r>
            <w:fldChar w:fldCharType="separate"/>
          </w:r>
          <w:r>
            <w:t>36</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_Toc7721 </w:instrText>
          </w:r>
          <w:r>
            <w:rPr>
              <w:rFonts w:ascii="宋体" w:hAnsi="宋体" w:eastAsia="宋体" w:cs="宋体"/>
              <w:szCs w:val="28"/>
            </w:rPr>
            <w:fldChar w:fldCharType="separate"/>
          </w:r>
          <w:r>
            <w:rPr>
              <w:rFonts w:ascii="宋体" w:hAnsi="宋体" w:eastAsia="宋体" w:cs="宋体"/>
              <w:bCs/>
              <w:spacing w:val="5"/>
              <w:szCs w:val="43"/>
            </w:rPr>
            <w:t>第</w:t>
          </w:r>
          <w:r>
            <w:rPr>
              <w:rFonts w:hint="eastAsia" w:ascii="宋体" w:hAnsi="宋体" w:eastAsia="宋体" w:cs="宋体"/>
              <w:bCs/>
              <w:spacing w:val="5"/>
              <w:szCs w:val="43"/>
              <w:lang w:val="en-US" w:eastAsia="zh-CN"/>
            </w:rPr>
            <w:t>八</w:t>
          </w:r>
          <w:r>
            <w:rPr>
              <w:rFonts w:ascii="宋体" w:hAnsi="宋体" w:eastAsia="宋体" w:cs="宋体"/>
              <w:bCs/>
              <w:spacing w:val="5"/>
              <w:szCs w:val="43"/>
            </w:rPr>
            <w:t>章</w:t>
          </w:r>
          <w:r>
            <w:rPr>
              <w:rFonts w:ascii="宋体" w:hAnsi="宋体" w:eastAsia="宋体" w:cs="宋体"/>
              <w:spacing w:val="5"/>
              <w:szCs w:val="43"/>
            </w:rPr>
            <w:t xml:space="preserve">  </w:t>
          </w:r>
          <w:r>
            <w:rPr>
              <w:rFonts w:ascii="宋体" w:hAnsi="宋体" w:eastAsia="宋体" w:cs="宋体"/>
              <w:bCs/>
              <w:spacing w:val="5"/>
              <w:szCs w:val="43"/>
            </w:rPr>
            <w:t>研究结论及建议</w:t>
          </w:r>
          <w:r>
            <w:tab/>
          </w:r>
          <w:r>
            <w:fldChar w:fldCharType="begin"/>
          </w:r>
          <w:r>
            <w:instrText xml:space="preserve"> PAGEREF _Toc7721 \h </w:instrText>
          </w:r>
          <w:r>
            <w:fldChar w:fldCharType="separate"/>
          </w:r>
          <w:r>
            <w:t>38</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_Toc12762 </w:instrText>
          </w:r>
          <w:r>
            <w:rPr>
              <w:rFonts w:ascii="宋体" w:hAnsi="宋体" w:eastAsia="宋体" w:cs="宋体"/>
              <w:szCs w:val="28"/>
            </w:rPr>
            <w:fldChar w:fldCharType="separate"/>
          </w:r>
          <w:r>
            <w:rPr>
              <w:rFonts w:hint="eastAsia" w:ascii="宋体" w:hAnsi="宋体" w:eastAsia="宋体" w:cs="宋体"/>
              <w:bCs/>
              <w:szCs w:val="31"/>
              <w:lang w:val="en-US" w:eastAsia="zh-CN"/>
            </w:rPr>
            <w:t>8</w:t>
          </w:r>
          <w:r>
            <w:rPr>
              <w:rFonts w:ascii="宋体" w:hAnsi="宋体" w:eastAsia="宋体" w:cs="宋体"/>
              <w:bCs/>
              <w:szCs w:val="31"/>
            </w:rPr>
            <w:t>.1</w:t>
          </w:r>
          <w:r>
            <w:rPr>
              <w:rFonts w:ascii="宋体" w:hAnsi="宋体" w:eastAsia="宋体" w:cs="宋体"/>
              <w:spacing w:val="-56"/>
              <w:szCs w:val="31"/>
            </w:rPr>
            <w:t xml:space="preserve"> </w:t>
          </w:r>
          <w:r>
            <w:rPr>
              <w:rFonts w:ascii="宋体" w:hAnsi="宋体" w:eastAsia="宋体" w:cs="宋体"/>
              <w:bCs/>
              <w:szCs w:val="31"/>
            </w:rPr>
            <w:t>主要研究结论</w:t>
          </w:r>
          <w:r>
            <w:tab/>
          </w:r>
          <w:r>
            <w:fldChar w:fldCharType="begin"/>
          </w:r>
          <w:r>
            <w:instrText xml:space="preserve"> PAGEREF _Toc12762 \h </w:instrText>
          </w:r>
          <w:r>
            <w:fldChar w:fldCharType="separate"/>
          </w:r>
          <w:r>
            <w:t>38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_Toc3349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8</w:t>
          </w:r>
          <w:r>
            <w:rPr>
              <w:rFonts w:ascii="宋体" w:hAnsi="宋体" w:eastAsia="宋体" w:cs="宋体"/>
              <w:bCs/>
              <w:spacing w:val="-6"/>
              <w:szCs w:val="28"/>
            </w:rPr>
            <w:t>.1.1</w:t>
          </w:r>
          <w:r>
            <w:rPr>
              <w:rFonts w:ascii="宋体" w:hAnsi="宋体" w:eastAsia="宋体" w:cs="宋体"/>
              <w:spacing w:val="-58"/>
              <w:szCs w:val="28"/>
            </w:rPr>
            <w:t xml:space="preserve"> </w:t>
          </w:r>
          <w:r>
            <w:rPr>
              <w:rFonts w:ascii="宋体" w:hAnsi="宋体" w:eastAsia="宋体" w:cs="宋体"/>
              <w:bCs/>
              <w:spacing w:val="-6"/>
              <w:szCs w:val="28"/>
            </w:rPr>
            <w:t>建设必要性</w:t>
          </w:r>
          <w:r>
            <w:tab/>
          </w:r>
          <w:r>
            <w:fldChar w:fldCharType="begin"/>
          </w:r>
          <w:r>
            <w:instrText xml:space="preserve"> PAGEREF _Toc3349 \h </w:instrText>
          </w:r>
          <w:r>
            <w:fldChar w:fldCharType="separate"/>
          </w:r>
          <w:r>
            <w:t>38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_Toc42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8</w:t>
          </w:r>
          <w:r>
            <w:rPr>
              <w:rFonts w:ascii="宋体" w:hAnsi="宋体" w:eastAsia="宋体" w:cs="宋体"/>
              <w:bCs/>
              <w:spacing w:val="-6"/>
              <w:szCs w:val="28"/>
            </w:rPr>
            <w:t>.1.2</w:t>
          </w:r>
          <w:r>
            <w:rPr>
              <w:rFonts w:ascii="宋体" w:hAnsi="宋体" w:eastAsia="宋体" w:cs="宋体"/>
              <w:spacing w:val="-48"/>
              <w:szCs w:val="28"/>
            </w:rPr>
            <w:t xml:space="preserve"> </w:t>
          </w:r>
          <w:r>
            <w:rPr>
              <w:rFonts w:ascii="宋体" w:hAnsi="宋体" w:eastAsia="宋体" w:cs="宋体"/>
              <w:bCs/>
              <w:spacing w:val="-6"/>
              <w:szCs w:val="28"/>
            </w:rPr>
            <w:t>建设要素保障性</w:t>
          </w:r>
          <w:r>
            <w:tab/>
          </w:r>
          <w:r>
            <w:fldChar w:fldCharType="begin"/>
          </w:r>
          <w:r>
            <w:instrText xml:space="preserve"> PAGEREF _Toc42 \h </w:instrText>
          </w:r>
          <w:r>
            <w:fldChar w:fldCharType="separate"/>
          </w:r>
          <w:r>
            <w:t>38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_Toc397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8</w:t>
          </w:r>
          <w:r>
            <w:rPr>
              <w:rFonts w:ascii="宋体" w:hAnsi="宋体" w:eastAsia="宋体" w:cs="宋体"/>
              <w:bCs/>
              <w:spacing w:val="-6"/>
              <w:szCs w:val="28"/>
            </w:rPr>
            <w:t>.1.3</w:t>
          </w:r>
          <w:r>
            <w:rPr>
              <w:rFonts w:ascii="宋体" w:hAnsi="宋体" w:eastAsia="宋体" w:cs="宋体"/>
              <w:spacing w:val="-48"/>
              <w:szCs w:val="28"/>
            </w:rPr>
            <w:t xml:space="preserve"> </w:t>
          </w:r>
          <w:r>
            <w:rPr>
              <w:rFonts w:ascii="宋体" w:hAnsi="宋体" w:eastAsia="宋体" w:cs="宋体"/>
              <w:bCs/>
              <w:spacing w:val="-6"/>
              <w:szCs w:val="28"/>
            </w:rPr>
            <w:t>工程实施可行性</w:t>
          </w:r>
          <w:r>
            <w:tab/>
          </w:r>
          <w:r>
            <w:fldChar w:fldCharType="begin"/>
          </w:r>
          <w:r>
            <w:instrText xml:space="preserve"> PAGEREF _Toc397 \h </w:instrText>
          </w:r>
          <w:r>
            <w:fldChar w:fldCharType="separate"/>
          </w:r>
          <w:r>
            <w:t>38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_Toc29365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8</w:t>
          </w:r>
          <w:r>
            <w:rPr>
              <w:rFonts w:ascii="宋体" w:hAnsi="宋体" w:eastAsia="宋体" w:cs="宋体"/>
              <w:bCs/>
              <w:spacing w:val="-6"/>
              <w:szCs w:val="28"/>
            </w:rPr>
            <w:t>.1.</w:t>
          </w:r>
          <w:r>
            <w:rPr>
              <w:rFonts w:hint="eastAsia" w:ascii="宋体" w:hAnsi="宋体" w:eastAsia="宋体" w:cs="宋体"/>
              <w:bCs/>
              <w:spacing w:val="-6"/>
              <w:szCs w:val="28"/>
              <w:lang w:val="en-US" w:eastAsia="zh-CN"/>
            </w:rPr>
            <w:t>4</w:t>
          </w:r>
          <w:r>
            <w:rPr>
              <w:rFonts w:ascii="宋体" w:hAnsi="宋体" w:eastAsia="宋体" w:cs="宋体"/>
              <w:spacing w:val="-48"/>
              <w:szCs w:val="28"/>
            </w:rPr>
            <w:t xml:space="preserve"> </w:t>
          </w:r>
          <w:r>
            <w:rPr>
              <w:rFonts w:ascii="宋体" w:hAnsi="宋体" w:eastAsia="宋体" w:cs="宋体"/>
              <w:bCs/>
              <w:spacing w:val="-6"/>
              <w:szCs w:val="28"/>
            </w:rPr>
            <w:t>财务指标合理性</w:t>
          </w:r>
          <w:r>
            <w:tab/>
          </w:r>
          <w:r>
            <w:fldChar w:fldCharType="begin"/>
          </w:r>
          <w:r>
            <w:instrText xml:space="preserve"> PAGEREF _Toc29365 \h </w:instrText>
          </w:r>
          <w:r>
            <w:fldChar w:fldCharType="separate"/>
          </w:r>
          <w:r>
            <w:t>38</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_Toc28600 </w:instrText>
          </w:r>
          <w:r>
            <w:rPr>
              <w:rFonts w:ascii="宋体" w:hAnsi="宋体" w:eastAsia="宋体" w:cs="宋体"/>
              <w:szCs w:val="28"/>
            </w:rPr>
            <w:fldChar w:fldCharType="separate"/>
          </w:r>
          <w:r>
            <w:rPr>
              <w:rFonts w:hint="eastAsia" w:ascii="宋体" w:hAnsi="宋体" w:eastAsia="宋体" w:cs="宋体"/>
              <w:bCs/>
              <w:spacing w:val="-6"/>
              <w:szCs w:val="28"/>
              <w:lang w:val="en-US" w:eastAsia="zh-CN"/>
            </w:rPr>
            <w:t>8</w:t>
          </w:r>
          <w:r>
            <w:rPr>
              <w:rFonts w:ascii="宋体" w:hAnsi="宋体" w:eastAsia="宋体" w:cs="宋体"/>
              <w:bCs/>
              <w:spacing w:val="-6"/>
              <w:szCs w:val="28"/>
            </w:rPr>
            <w:t>.1.6</w:t>
          </w:r>
          <w:r>
            <w:rPr>
              <w:rFonts w:ascii="宋体" w:hAnsi="宋体" w:eastAsia="宋体" w:cs="宋体"/>
              <w:spacing w:val="-59"/>
              <w:szCs w:val="28"/>
            </w:rPr>
            <w:t xml:space="preserve"> </w:t>
          </w:r>
          <w:r>
            <w:rPr>
              <w:rFonts w:ascii="宋体" w:hAnsi="宋体" w:eastAsia="宋体" w:cs="宋体"/>
              <w:bCs/>
              <w:spacing w:val="-6"/>
              <w:szCs w:val="28"/>
            </w:rPr>
            <w:t>风险可控性</w:t>
          </w:r>
          <w:r>
            <w:tab/>
          </w:r>
          <w:r>
            <w:fldChar w:fldCharType="begin"/>
          </w:r>
          <w:r>
            <w:instrText xml:space="preserve"> PAGEREF _Toc28600 \h </w:instrText>
          </w:r>
          <w:r>
            <w:fldChar w:fldCharType="separate"/>
          </w:r>
          <w:r>
            <w:t>39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_Toc13803 </w:instrText>
          </w:r>
          <w:r>
            <w:rPr>
              <w:rFonts w:ascii="宋体" w:hAnsi="宋体" w:eastAsia="宋体" w:cs="宋体"/>
              <w:szCs w:val="28"/>
            </w:rPr>
            <w:fldChar w:fldCharType="separate"/>
          </w:r>
          <w:r>
            <w:rPr>
              <w:rFonts w:hint="eastAsia" w:ascii="宋体" w:hAnsi="宋体" w:eastAsia="宋体" w:cs="宋体"/>
              <w:bCs/>
              <w:spacing w:val="-7"/>
              <w:szCs w:val="28"/>
              <w:lang w:val="en-US" w:eastAsia="zh-CN"/>
            </w:rPr>
            <w:t>8</w:t>
          </w:r>
          <w:r>
            <w:rPr>
              <w:rFonts w:ascii="宋体" w:hAnsi="宋体" w:eastAsia="宋体" w:cs="宋体"/>
              <w:bCs/>
              <w:spacing w:val="-7"/>
              <w:szCs w:val="28"/>
            </w:rPr>
            <w:t>.1.7</w:t>
          </w:r>
          <w:r>
            <w:rPr>
              <w:rFonts w:ascii="宋体" w:hAnsi="宋体" w:eastAsia="宋体" w:cs="宋体"/>
              <w:spacing w:val="-52"/>
              <w:szCs w:val="28"/>
            </w:rPr>
            <w:t xml:space="preserve"> </w:t>
          </w:r>
          <w:r>
            <w:rPr>
              <w:rFonts w:ascii="宋体" w:hAnsi="宋体" w:eastAsia="宋体" w:cs="宋体"/>
              <w:bCs/>
              <w:spacing w:val="-7"/>
              <w:szCs w:val="28"/>
            </w:rPr>
            <w:t>社会效益</w:t>
          </w:r>
          <w:r>
            <w:tab/>
          </w:r>
          <w:r>
            <w:fldChar w:fldCharType="begin"/>
          </w:r>
          <w:r>
            <w:instrText xml:space="preserve"> PAGEREF _Toc13803 \h </w:instrText>
          </w:r>
          <w:r>
            <w:fldChar w:fldCharType="separate"/>
          </w:r>
          <w:r>
            <w:t>39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_Toc24463 </w:instrText>
          </w:r>
          <w:r>
            <w:rPr>
              <w:rFonts w:ascii="宋体" w:hAnsi="宋体" w:eastAsia="宋体" w:cs="宋体"/>
              <w:szCs w:val="28"/>
            </w:rPr>
            <w:fldChar w:fldCharType="separate"/>
          </w:r>
          <w:r>
            <w:rPr>
              <w:rFonts w:hint="eastAsia" w:ascii="宋体" w:hAnsi="宋体" w:eastAsia="宋体" w:cs="宋体"/>
              <w:bCs/>
              <w:spacing w:val="-7"/>
              <w:szCs w:val="28"/>
              <w:lang w:val="en-US" w:eastAsia="zh-CN"/>
            </w:rPr>
            <w:t>8</w:t>
          </w:r>
          <w:r>
            <w:rPr>
              <w:rFonts w:ascii="宋体" w:hAnsi="宋体" w:eastAsia="宋体" w:cs="宋体"/>
              <w:bCs/>
              <w:spacing w:val="-7"/>
              <w:szCs w:val="28"/>
            </w:rPr>
            <w:t>.1.8</w:t>
          </w:r>
          <w:r>
            <w:rPr>
              <w:rFonts w:ascii="宋体" w:hAnsi="宋体" w:eastAsia="宋体" w:cs="宋体"/>
              <w:spacing w:val="-52"/>
              <w:szCs w:val="28"/>
            </w:rPr>
            <w:t xml:space="preserve"> </w:t>
          </w:r>
          <w:r>
            <w:rPr>
              <w:rFonts w:ascii="宋体" w:hAnsi="宋体" w:eastAsia="宋体" w:cs="宋体"/>
              <w:bCs/>
              <w:spacing w:val="-7"/>
              <w:szCs w:val="28"/>
            </w:rPr>
            <w:t>环境影响</w:t>
          </w:r>
          <w:r>
            <w:tab/>
          </w:r>
          <w:r>
            <w:fldChar w:fldCharType="begin"/>
          </w:r>
          <w:r>
            <w:instrText xml:space="preserve"> PAGEREF _Toc24463 \h </w:instrText>
          </w:r>
          <w:r>
            <w:fldChar w:fldCharType="separate"/>
          </w:r>
          <w:r>
            <w:t>39</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_Toc4640 </w:instrText>
          </w:r>
          <w:r>
            <w:rPr>
              <w:rFonts w:ascii="宋体" w:hAnsi="宋体" w:eastAsia="宋体" w:cs="宋体"/>
              <w:szCs w:val="28"/>
            </w:rPr>
            <w:fldChar w:fldCharType="separate"/>
          </w:r>
          <w:r>
            <w:rPr>
              <w:rFonts w:hint="eastAsia"/>
              <w:lang w:val="en-US" w:eastAsia="zh-CN"/>
            </w:rPr>
            <w:t>8</w:t>
          </w:r>
          <w:r>
            <w:t>.2 建议</w:t>
          </w:r>
          <w:r>
            <w:tab/>
          </w:r>
          <w:r>
            <w:fldChar w:fldCharType="begin"/>
          </w:r>
          <w:r>
            <w:instrText xml:space="preserve"> PAGEREF _Toc4640 \h </w:instrText>
          </w:r>
          <w:r>
            <w:fldChar w:fldCharType="separate"/>
          </w:r>
          <w:r>
            <w:t>39</w:t>
          </w:r>
          <w:r>
            <w:fldChar w:fldCharType="end"/>
          </w:r>
          <w:r>
            <w:rPr>
              <w:rFonts w:ascii="宋体" w:hAnsi="宋体" w:eastAsia="宋体" w:cs="宋体"/>
              <w:szCs w:val="28"/>
            </w:rPr>
            <w:fldChar w:fldCharType="end"/>
          </w:r>
        </w:p>
        <w:p>
          <w:pPr>
            <w:pStyle w:val="17"/>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_Toc16225 </w:instrText>
          </w:r>
          <w:r>
            <w:rPr>
              <w:rFonts w:ascii="宋体" w:hAnsi="宋体" w:eastAsia="宋体" w:cs="宋体"/>
              <w:szCs w:val="28"/>
            </w:rPr>
            <w:fldChar w:fldCharType="separate"/>
          </w:r>
          <w:r>
            <w:rPr>
              <w:rFonts w:hint="eastAsia" w:ascii="宋体" w:hAnsi="宋体" w:eastAsia="宋体" w:cs="宋体"/>
              <w:spacing w:val="6"/>
              <w:szCs w:val="28"/>
              <w:lang w:val="en-US" w:eastAsia="zh-CN"/>
            </w:rPr>
            <w:t>2、采取各项有效措施，加强工程管理，确保工程质量；</w:t>
          </w:r>
          <w:r>
            <w:tab/>
          </w:r>
          <w:r>
            <w:fldChar w:fldCharType="begin"/>
          </w:r>
          <w:r>
            <w:instrText xml:space="preserve"> PAGEREF _Toc16225 \h </w:instrText>
          </w:r>
          <w:r>
            <w:fldChar w:fldCharType="separate"/>
          </w:r>
          <w:r>
            <w:t>39</w:t>
          </w:r>
          <w:r>
            <w:fldChar w:fldCharType="end"/>
          </w:r>
          <w:r>
            <w:rPr>
              <w:rFonts w:ascii="宋体" w:hAnsi="宋体" w:eastAsia="宋体" w:cs="宋体"/>
              <w:szCs w:val="28"/>
            </w:rPr>
            <w:fldChar w:fldCharType="end"/>
          </w:r>
        </w:p>
        <w:p>
          <w:pPr>
            <w:pStyle w:val="15"/>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_Toc11885 </w:instrText>
          </w:r>
          <w:r>
            <w:rPr>
              <w:rFonts w:ascii="宋体" w:hAnsi="宋体" w:eastAsia="宋体" w:cs="宋体"/>
              <w:szCs w:val="28"/>
            </w:rPr>
            <w:fldChar w:fldCharType="separate"/>
          </w:r>
          <w:r>
            <w:rPr>
              <w:rFonts w:ascii="宋体" w:hAnsi="宋体" w:eastAsia="宋体" w:cs="宋体"/>
              <w:bCs/>
              <w:szCs w:val="43"/>
            </w:rPr>
            <w:t>第</w:t>
          </w:r>
          <w:r>
            <w:rPr>
              <w:rFonts w:hint="eastAsia" w:ascii="宋体" w:hAnsi="宋体" w:eastAsia="宋体" w:cs="宋体"/>
              <w:bCs/>
              <w:szCs w:val="43"/>
              <w:lang w:val="en-US" w:eastAsia="zh-CN"/>
            </w:rPr>
            <w:t>九</w:t>
          </w:r>
          <w:r>
            <w:rPr>
              <w:rFonts w:ascii="宋体" w:hAnsi="宋体" w:eastAsia="宋体" w:cs="宋体"/>
              <w:bCs/>
              <w:szCs w:val="43"/>
            </w:rPr>
            <w:t>章</w:t>
          </w:r>
          <w:r>
            <w:rPr>
              <w:rFonts w:ascii="宋体" w:hAnsi="宋体" w:eastAsia="宋体" w:cs="宋体"/>
              <w:spacing w:val="37"/>
              <w:szCs w:val="43"/>
            </w:rPr>
            <w:t xml:space="preserve">  </w:t>
          </w:r>
          <w:r>
            <w:rPr>
              <w:rFonts w:ascii="宋体" w:hAnsi="宋体" w:eastAsia="宋体" w:cs="宋体"/>
              <w:bCs/>
              <w:szCs w:val="43"/>
            </w:rPr>
            <w:t>附图和附件</w:t>
          </w:r>
          <w:r>
            <w:tab/>
          </w:r>
          <w:r>
            <w:fldChar w:fldCharType="begin"/>
          </w:r>
          <w:r>
            <w:instrText xml:space="preserve"> PAGEREF _Toc11885 \h </w:instrText>
          </w:r>
          <w:r>
            <w:fldChar w:fldCharType="separate"/>
          </w:r>
          <w:r>
            <w:t>40</w:t>
          </w:r>
          <w:r>
            <w:fldChar w:fldCharType="end"/>
          </w:r>
          <w:r>
            <w:rPr>
              <w:rFonts w:ascii="宋体" w:hAnsi="宋体" w:eastAsia="宋体" w:cs="宋体"/>
              <w:szCs w:val="28"/>
            </w:rPr>
            <w:fldChar w:fldCharType="end"/>
          </w:r>
        </w:p>
        <w:p>
          <w:pPr>
            <w:pStyle w:val="16"/>
            <w:tabs>
              <w:tab w:val="right" w:leader="dot" w:pos="8748"/>
            </w:tabs>
          </w:pPr>
          <w:r>
            <w:rPr>
              <w:rFonts w:ascii="宋体" w:hAnsi="宋体" w:eastAsia="宋体" w:cs="宋体"/>
              <w:szCs w:val="28"/>
            </w:rPr>
            <w:fldChar w:fldCharType="begin"/>
          </w:r>
          <w:r>
            <w:rPr>
              <w:rFonts w:ascii="宋体" w:hAnsi="宋体" w:eastAsia="宋体" w:cs="宋体"/>
              <w:szCs w:val="28"/>
            </w:rPr>
            <w:instrText xml:space="preserve"> HYPERLINK \l _Toc27597 </w:instrText>
          </w:r>
          <w:r>
            <w:rPr>
              <w:rFonts w:ascii="宋体" w:hAnsi="宋体" w:eastAsia="宋体" w:cs="宋体"/>
              <w:szCs w:val="28"/>
            </w:rPr>
            <w:fldChar w:fldCharType="separate"/>
          </w:r>
          <w:r>
            <w:rPr>
              <w:rFonts w:hint="eastAsia" w:ascii="宋体" w:hAnsi="宋体" w:eastAsia="宋体" w:cs="宋体"/>
              <w:bCs/>
              <w:spacing w:val="-9"/>
              <w:szCs w:val="31"/>
              <w:lang w:val="en-US" w:eastAsia="zh-CN"/>
            </w:rPr>
            <w:t>9</w:t>
          </w:r>
          <w:r>
            <w:rPr>
              <w:rFonts w:ascii="宋体" w:hAnsi="宋体" w:eastAsia="宋体" w:cs="宋体"/>
              <w:bCs/>
              <w:spacing w:val="-9"/>
              <w:szCs w:val="31"/>
            </w:rPr>
            <w:t>.</w:t>
          </w:r>
          <w:r>
            <w:rPr>
              <w:rFonts w:hint="eastAsia" w:ascii="宋体" w:hAnsi="宋体" w:eastAsia="宋体" w:cs="宋体"/>
              <w:bCs/>
              <w:spacing w:val="-9"/>
              <w:szCs w:val="31"/>
              <w:lang w:val="en-US" w:eastAsia="zh-CN"/>
            </w:rPr>
            <w:t>1</w:t>
          </w:r>
          <w:r>
            <w:rPr>
              <w:rFonts w:ascii="宋体" w:hAnsi="宋体" w:eastAsia="宋体" w:cs="宋体"/>
              <w:spacing w:val="-33"/>
              <w:szCs w:val="31"/>
            </w:rPr>
            <w:t xml:space="preserve"> </w:t>
          </w:r>
          <w:r>
            <w:rPr>
              <w:rFonts w:ascii="宋体" w:hAnsi="宋体" w:eastAsia="宋体" w:cs="宋体"/>
              <w:bCs/>
              <w:spacing w:val="-9"/>
              <w:szCs w:val="31"/>
            </w:rPr>
            <w:t>附图</w:t>
          </w:r>
          <w:r>
            <w:tab/>
          </w:r>
          <w:r>
            <w:fldChar w:fldCharType="begin"/>
          </w:r>
          <w:r>
            <w:instrText xml:space="preserve"> PAGEREF _Toc27597 \h </w:instrText>
          </w:r>
          <w:r>
            <w:fldChar w:fldCharType="separate"/>
          </w:r>
          <w:r>
            <w:t>40</w:t>
          </w:r>
          <w:r>
            <w:fldChar w:fldCharType="end"/>
          </w:r>
          <w:r>
            <w:rPr>
              <w:rFonts w:ascii="宋体" w:hAnsi="宋体" w:eastAsia="宋体" w:cs="宋体"/>
              <w:szCs w:val="28"/>
            </w:rPr>
            <w:fldChar w:fldCharType="end"/>
          </w:r>
        </w:p>
        <w:p>
          <w:pPr>
            <w:spacing w:line="221" w:lineRule="auto"/>
            <w:rPr>
              <w:rFonts w:ascii="宋体" w:hAnsi="宋体" w:eastAsia="宋体" w:cs="宋体"/>
              <w:snapToGrid w:val="0"/>
              <w:color w:val="000000"/>
              <w:kern w:val="0"/>
              <w:sz w:val="21"/>
              <w:szCs w:val="28"/>
              <w:lang w:val="en-US" w:eastAsia="en-US" w:bidi="ar-SA"/>
            </w:rPr>
          </w:pPr>
          <w:r>
            <w:rPr>
              <w:rFonts w:ascii="宋体" w:hAnsi="宋体" w:eastAsia="宋体" w:cs="宋体"/>
              <w:szCs w:val="28"/>
            </w:rPr>
            <w:fldChar w:fldCharType="end"/>
          </w:r>
        </w:p>
      </w:sdtContent>
    </w:sdt>
    <w:p>
      <w:pPr>
        <w:spacing w:line="221" w:lineRule="auto"/>
        <w:rPr>
          <w:rFonts w:ascii="宋体" w:hAnsi="宋体" w:eastAsia="宋体" w:cs="宋体"/>
          <w:snapToGrid w:val="0"/>
          <w:color w:val="000000"/>
          <w:kern w:val="0"/>
          <w:sz w:val="21"/>
          <w:szCs w:val="28"/>
          <w:lang w:val="en-US" w:eastAsia="en-US" w:bidi="ar-SA"/>
        </w:rPr>
        <w:sectPr>
          <w:headerReference r:id="rId5" w:type="default"/>
          <w:footerReference r:id="rId6" w:type="default"/>
          <w:pgSz w:w="11906" w:h="16839"/>
          <w:pgMar w:top="1149" w:right="1373" w:bottom="1151" w:left="1785" w:header="881" w:footer="987" w:gutter="0"/>
          <w:cols w:space="720" w:num="1"/>
        </w:sectPr>
      </w:pPr>
    </w:p>
    <w:p>
      <w:pPr>
        <w:pStyle w:val="2"/>
        <w:numPr>
          <w:ilvl w:val="0"/>
          <w:numId w:val="1"/>
        </w:numPr>
        <w:bidi w:val="0"/>
        <w:jc w:val="center"/>
      </w:pPr>
      <w:bookmarkStart w:id="0" w:name="_Toc28898"/>
      <w:r>
        <w:t>概述</w:t>
      </w:r>
      <w:bookmarkEnd w:id="0"/>
      <w:bookmarkStart w:id="1" w:name="bookmark3"/>
      <w:bookmarkEnd w:id="1"/>
    </w:p>
    <w:p>
      <w:pPr>
        <w:pStyle w:val="3"/>
        <w:numPr>
          <w:ilvl w:val="1"/>
          <w:numId w:val="2"/>
        </w:numPr>
        <w:bidi w:val="0"/>
      </w:pPr>
      <w:bookmarkStart w:id="2" w:name="_Toc23854"/>
      <w:r>
        <w:t>项目概况</w:t>
      </w:r>
      <w:bookmarkEnd w:id="2"/>
    </w:p>
    <w:p>
      <w:pPr>
        <w:spacing w:before="205" w:line="349" w:lineRule="auto"/>
        <w:ind w:left="23" w:right="78" w:firstLine="561"/>
        <w:jc w:val="both"/>
        <w:outlineLvl w:val="2"/>
        <w:rPr>
          <w:rFonts w:ascii="宋体" w:hAnsi="宋体" w:eastAsia="宋体" w:cs="宋体"/>
          <w:b/>
          <w:bCs/>
          <w:spacing w:val="-7"/>
          <w:sz w:val="28"/>
          <w:szCs w:val="28"/>
        </w:rPr>
      </w:pPr>
      <w:bookmarkStart w:id="3" w:name="_Toc18323"/>
      <w:r>
        <w:rPr>
          <w:rFonts w:ascii="宋体" w:hAnsi="宋体" w:eastAsia="宋体" w:cs="宋体"/>
          <w:b/>
          <w:bCs/>
          <w:spacing w:val="-7"/>
          <w:sz w:val="28"/>
          <w:szCs w:val="28"/>
        </w:rPr>
        <w:t>1.1.</w:t>
      </w:r>
      <w:r>
        <w:rPr>
          <w:rFonts w:hint="eastAsia" w:ascii="宋体" w:hAnsi="宋体" w:eastAsia="宋体" w:cs="宋体"/>
          <w:b/>
          <w:bCs/>
          <w:spacing w:val="-7"/>
          <w:sz w:val="28"/>
          <w:szCs w:val="28"/>
          <w:lang w:val="en-US" w:eastAsia="zh-CN"/>
        </w:rPr>
        <w:t>1</w:t>
      </w:r>
      <w:r>
        <w:rPr>
          <w:rFonts w:ascii="宋体" w:hAnsi="宋体" w:eastAsia="宋体" w:cs="宋体"/>
          <w:b/>
          <w:bCs/>
          <w:spacing w:val="-7"/>
          <w:sz w:val="28"/>
          <w:szCs w:val="28"/>
        </w:rPr>
        <w:t>项目名称：</w:t>
      </w:r>
      <w:bookmarkEnd w:id="3"/>
    </w:p>
    <w:p>
      <w:pPr>
        <w:spacing w:before="203" w:line="343" w:lineRule="auto"/>
        <w:ind w:left="28" w:firstLine="55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婺城区沙畈乡梧桐村路灯改造项目</w:t>
      </w:r>
    </w:p>
    <w:p>
      <w:pPr>
        <w:spacing w:before="205" w:line="349" w:lineRule="auto"/>
        <w:ind w:left="23" w:right="78" w:firstLine="561"/>
        <w:jc w:val="both"/>
        <w:outlineLvl w:val="2"/>
        <w:rPr>
          <w:rFonts w:ascii="宋体" w:hAnsi="宋体" w:eastAsia="宋体" w:cs="宋体"/>
          <w:b/>
          <w:bCs/>
          <w:spacing w:val="-7"/>
          <w:sz w:val="28"/>
          <w:szCs w:val="28"/>
        </w:rPr>
      </w:pPr>
      <w:bookmarkStart w:id="4" w:name="_Toc26230"/>
      <w:r>
        <w:rPr>
          <w:rFonts w:ascii="宋体" w:hAnsi="宋体" w:eastAsia="宋体" w:cs="宋体"/>
          <w:b/>
          <w:bCs/>
          <w:spacing w:val="-7"/>
          <w:sz w:val="28"/>
          <w:szCs w:val="28"/>
        </w:rPr>
        <w:t>1.1.2 项目建设目标：</w:t>
      </w:r>
      <w:bookmarkEnd w:id="4"/>
    </w:p>
    <w:p>
      <w:pPr>
        <w:spacing w:before="203" w:line="343" w:lineRule="auto"/>
        <w:ind w:left="28" w:firstLine="55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本项目通过对婺城区沙畈乡梧桐村路灯改造项目的建设，拟对约3公里线路进行改造，安装180盏路灯。项目建成后将提升梧桐村夜间照明水平，增强村民夜间出行的安全性，美化乡村环境，促进乡村旅游的发展。</w:t>
      </w:r>
    </w:p>
    <w:p>
      <w:pPr>
        <w:spacing w:before="205" w:line="349" w:lineRule="auto"/>
        <w:ind w:left="23" w:right="78" w:firstLine="561"/>
        <w:jc w:val="both"/>
        <w:outlineLvl w:val="2"/>
        <w:rPr>
          <w:rFonts w:ascii="宋体" w:hAnsi="宋体" w:eastAsia="宋体" w:cs="宋体"/>
          <w:b/>
          <w:bCs/>
          <w:spacing w:val="-7"/>
          <w:sz w:val="28"/>
          <w:szCs w:val="28"/>
        </w:rPr>
      </w:pPr>
      <w:bookmarkStart w:id="5" w:name="_Toc27594"/>
      <w:r>
        <w:rPr>
          <w:rFonts w:ascii="宋体" w:hAnsi="宋体" w:eastAsia="宋体" w:cs="宋体"/>
          <w:b/>
          <w:bCs/>
          <w:spacing w:val="-7"/>
          <w:sz w:val="28"/>
          <w:szCs w:val="28"/>
        </w:rPr>
        <w:t>1.1.3 项目地点：</w:t>
      </w:r>
      <w:bookmarkEnd w:id="5"/>
    </w:p>
    <w:p>
      <w:pPr>
        <w:spacing w:before="203" w:line="343" w:lineRule="auto"/>
        <w:ind w:left="28" w:firstLine="55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本项目位于婺城区沙畈乡梧桐村</w:t>
      </w:r>
    </w:p>
    <w:p>
      <w:pPr>
        <w:spacing w:before="205" w:line="349" w:lineRule="auto"/>
        <w:ind w:left="23" w:right="78" w:firstLine="561"/>
        <w:jc w:val="both"/>
        <w:outlineLvl w:val="2"/>
        <w:rPr>
          <w:rFonts w:ascii="宋体" w:hAnsi="宋体" w:eastAsia="宋体" w:cs="宋体"/>
          <w:b/>
          <w:bCs/>
          <w:spacing w:val="-7"/>
          <w:sz w:val="28"/>
          <w:szCs w:val="28"/>
        </w:rPr>
      </w:pPr>
      <w:bookmarkStart w:id="6" w:name="_Toc330"/>
      <w:r>
        <w:rPr>
          <w:rFonts w:ascii="宋体" w:hAnsi="宋体" w:eastAsia="宋体" w:cs="宋体"/>
          <w:b/>
          <w:bCs/>
          <w:spacing w:val="-7"/>
          <w:sz w:val="28"/>
          <w:szCs w:val="28"/>
        </w:rPr>
        <w:t>1.1.4 项目建设内容和规模：</w:t>
      </w:r>
      <w:bookmarkEnd w:id="6"/>
    </w:p>
    <w:p>
      <w:pPr>
        <w:spacing w:before="203" w:line="343" w:lineRule="auto"/>
        <w:ind w:left="28" w:firstLine="556"/>
        <w:rPr>
          <w:rFonts w:hint="eastAsia" w:ascii="宋体" w:hAnsi="宋体" w:eastAsia="宋体" w:cs="宋体"/>
          <w:sz w:val="28"/>
          <w:szCs w:val="28"/>
          <w:lang w:eastAsia="zh-CN"/>
        </w:rPr>
      </w:pPr>
      <w:r>
        <w:rPr>
          <w:rFonts w:hint="eastAsia" w:ascii="宋体" w:hAnsi="宋体" w:eastAsia="宋体" w:cs="宋体"/>
          <w:sz w:val="28"/>
          <w:szCs w:val="28"/>
          <w:lang w:val="en-US" w:eastAsia="zh-CN"/>
        </w:rPr>
        <w:t>线路改造，长约3公里，路灯（180盏）安装等</w:t>
      </w:r>
      <w:r>
        <w:rPr>
          <w:rFonts w:hint="eastAsia" w:ascii="宋体" w:hAnsi="宋体" w:eastAsia="宋体" w:cs="宋体"/>
          <w:sz w:val="28"/>
          <w:szCs w:val="28"/>
          <w:lang w:eastAsia="zh-CN"/>
        </w:rPr>
        <w:t>。</w:t>
      </w:r>
    </w:p>
    <w:p>
      <w:pPr>
        <w:spacing w:before="205" w:line="349" w:lineRule="auto"/>
        <w:ind w:left="23" w:right="78" w:firstLine="561"/>
        <w:jc w:val="both"/>
        <w:outlineLvl w:val="2"/>
        <w:rPr>
          <w:rFonts w:ascii="宋体" w:hAnsi="宋体" w:eastAsia="宋体" w:cs="宋体"/>
          <w:sz w:val="28"/>
          <w:szCs w:val="28"/>
        </w:rPr>
      </w:pPr>
      <w:bookmarkStart w:id="7" w:name="_Toc11783"/>
      <w:r>
        <w:rPr>
          <w:rFonts w:ascii="宋体" w:hAnsi="宋体" w:eastAsia="宋体" w:cs="宋体"/>
          <w:b/>
          <w:bCs/>
          <w:spacing w:val="-7"/>
          <w:sz w:val="28"/>
          <w:szCs w:val="28"/>
        </w:rPr>
        <w:t>1.1.5</w:t>
      </w:r>
      <w:r>
        <w:rPr>
          <w:rFonts w:ascii="宋体" w:hAnsi="宋体" w:eastAsia="宋体" w:cs="宋体"/>
          <w:spacing w:val="-54"/>
          <w:sz w:val="28"/>
          <w:szCs w:val="28"/>
        </w:rPr>
        <w:t xml:space="preserve"> </w:t>
      </w:r>
      <w:r>
        <w:rPr>
          <w:rFonts w:ascii="宋体" w:hAnsi="宋体" w:eastAsia="宋体" w:cs="宋体"/>
          <w:b/>
          <w:bCs/>
          <w:spacing w:val="-7"/>
          <w:sz w:val="28"/>
          <w:szCs w:val="28"/>
        </w:rPr>
        <w:t>建设工期：</w:t>
      </w:r>
      <w:bookmarkEnd w:id="7"/>
    </w:p>
    <w:p>
      <w:pPr>
        <w:spacing w:before="203" w:line="343" w:lineRule="auto"/>
        <w:ind w:left="28" w:firstLine="556"/>
        <w:rPr>
          <w:rFonts w:ascii="宋体" w:hAnsi="宋体" w:eastAsia="宋体" w:cs="宋体"/>
          <w:sz w:val="28"/>
          <w:szCs w:val="28"/>
        </w:rPr>
      </w:pPr>
      <w:r>
        <w:rPr>
          <w:rFonts w:ascii="宋体" w:hAnsi="宋体" w:eastAsia="宋体" w:cs="宋体"/>
          <w:sz w:val="28"/>
          <w:szCs w:val="28"/>
        </w:rPr>
        <w:t>本项目从202</w:t>
      </w:r>
      <w:r>
        <w:rPr>
          <w:rFonts w:hint="eastAsia" w:ascii="宋体" w:hAnsi="宋体" w:eastAsia="宋体" w:cs="宋体"/>
          <w:sz w:val="28"/>
          <w:szCs w:val="28"/>
          <w:lang w:val="en-US" w:eastAsia="zh-CN"/>
        </w:rPr>
        <w:t>5</w:t>
      </w:r>
      <w:r>
        <w:rPr>
          <w:rFonts w:ascii="宋体" w:hAnsi="宋体" w:eastAsia="宋体" w:cs="宋体"/>
          <w:sz w:val="28"/>
          <w:szCs w:val="28"/>
        </w:rPr>
        <w:t>年</w:t>
      </w:r>
      <w:r>
        <w:rPr>
          <w:rFonts w:hint="eastAsia" w:ascii="宋体" w:hAnsi="宋体" w:eastAsia="宋体" w:cs="宋体"/>
          <w:sz w:val="28"/>
          <w:szCs w:val="28"/>
          <w:lang w:val="en-US" w:eastAsia="zh-CN"/>
        </w:rPr>
        <w:t>01</w:t>
      </w:r>
      <w:r>
        <w:rPr>
          <w:rFonts w:ascii="宋体" w:hAnsi="宋体" w:eastAsia="宋体" w:cs="宋体"/>
          <w:sz w:val="28"/>
          <w:szCs w:val="28"/>
        </w:rPr>
        <w:t>月开始实施至202</w:t>
      </w:r>
      <w:r>
        <w:rPr>
          <w:rFonts w:hint="eastAsia" w:ascii="宋体" w:hAnsi="宋体" w:eastAsia="宋体" w:cs="宋体"/>
          <w:sz w:val="28"/>
          <w:szCs w:val="28"/>
          <w:lang w:val="en-US" w:eastAsia="zh-CN"/>
        </w:rPr>
        <w:t>5</w:t>
      </w:r>
      <w:r>
        <w:rPr>
          <w:rFonts w:ascii="宋体" w:hAnsi="宋体" w:eastAsia="宋体" w:cs="宋体"/>
          <w:sz w:val="28"/>
          <w:szCs w:val="28"/>
        </w:rPr>
        <w:t>年</w:t>
      </w:r>
      <w:r>
        <w:rPr>
          <w:rFonts w:hint="eastAsia" w:ascii="宋体" w:hAnsi="宋体" w:eastAsia="宋体" w:cs="宋体"/>
          <w:sz w:val="28"/>
          <w:szCs w:val="28"/>
          <w:lang w:val="en-US" w:eastAsia="zh-CN"/>
        </w:rPr>
        <w:t>09</w:t>
      </w:r>
      <w:r>
        <w:rPr>
          <w:rFonts w:ascii="宋体" w:hAnsi="宋体" w:eastAsia="宋体" w:cs="宋体"/>
          <w:sz w:val="28"/>
          <w:szCs w:val="28"/>
        </w:rPr>
        <w:t>月项</w:t>
      </w:r>
      <w:r>
        <w:rPr>
          <w:rFonts w:ascii="宋体" w:hAnsi="宋体" w:eastAsia="宋体" w:cs="宋体"/>
          <w:spacing w:val="-1"/>
          <w:sz w:val="28"/>
          <w:szCs w:val="28"/>
        </w:rPr>
        <w:t>目竣工验收止，</w:t>
      </w:r>
      <w:r>
        <w:rPr>
          <w:rFonts w:ascii="宋体" w:hAnsi="宋体" w:eastAsia="宋体" w:cs="宋体"/>
          <w:spacing w:val="-4"/>
          <w:sz w:val="28"/>
          <w:szCs w:val="28"/>
        </w:rPr>
        <w:t>建设实施期为</w:t>
      </w:r>
      <w:r>
        <w:rPr>
          <w:rFonts w:hint="eastAsia" w:ascii="宋体" w:hAnsi="宋体" w:eastAsia="宋体" w:cs="宋体"/>
          <w:spacing w:val="-4"/>
          <w:sz w:val="28"/>
          <w:szCs w:val="28"/>
          <w:lang w:val="en-US" w:eastAsia="zh-CN"/>
        </w:rPr>
        <w:t>9</w:t>
      </w:r>
      <w:r>
        <w:rPr>
          <w:rFonts w:ascii="宋体" w:hAnsi="宋体" w:eastAsia="宋体" w:cs="宋体"/>
          <w:spacing w:val="-4"/>
          <w:sz w:val="28"/>
          <w:szCs w:val="28"/>
        </w:rPr>
        <w:t>个月，主要划分为</w:t>
      </w:r>
      <w:r>
        <w:rPr>
          <w:rFonts w:ascii="宋体" w:hAnsi="宋体" w:eastAsia="宋体" w:cs="宋体"/>
          <w:spacing w:val="-56"/>
          <w:sz w:val="28"/>
          <w:szCs w:val="28"/>
        </w:rPr>
        <w:t xml:space="preserve"> </w:t>
      </w:r>
      <w:r>
        <w:rPr>
          <w:rFonts w:ascii="宋体" w:hAnsi="宋体" w:eastAsia="宋体" w:cs="宋体"/>
          <w:spacing w:val="-4"/>
          <w:sz w:val="28"/>
          <w:szCs w:val="28"/>
        </w:rPr>
        <w:t>3个阶段。</w:t>
      </w:r>
    </w:p>
    <w:p>
      <w:pPr>
        <w:spacing w:before="41" w:line="221" w:lineRule="auto"/>
        <w:ind w:firstLine="540" w:firstLineChars="200"/>
        <w:jc w:val="both"/>
        <w:rPr>
          <w:rFonts w:ascii="宋体" w:hAnsi="宋体" w:eastAsia="宋体" w:cs="宋体"/>
          <w:sz w:val="28"/>
          <w:szCs w:val="28"/>
        </w:rPr>
      </w:pPr>
      <w:r>
        <w:rPr>
          <w:rFonts w:ascii="宋体" w:hAnsi="宋体" w:eastAsia="宋体" w:cs="宋体"/>
          <w:spacing w:val="-5"/>
          <w:sz w:val="28"/>
          <w:szCs w:val="28"/>
        </w:rPr>
        <w:t>第一阶段  项目前期准备阶段（202</w:t>
      </w:r>
      <w:r>
        <w:rPr>
          <w:rFonts w:hint="eastAsia" w:ascii="宋体" w:hAnsi="宋体" w:eastAsia="宋体" w:cs="宋体"/>
          <w:spacing w:val="-5"/>
          <w:sz w:val="28"/>
          <w:szCs w:val="28"/>
          <w:lang w:val="en-US" w:eastAsia="zh-CN"/>
        </w:rPr>
        <w:t>5</w:t>
      </w:r>
      <w:r>
        <w:rPr>
          <w:rFonts w:ascii="宋体" w:hAnsi="宋体" w:eastAsia="宋体" w:cs="宋体"/>
          <w:spacing w:val="-60"/>
          <w:sz w:val="28"/>
          <w:szCs w:val="28"/>
        </w:rPr>
        <w:t xml:space="preserve"> </w:t>
      </w:r>
      <w:r>
        <w:rPr>
          <w:rFonts w:ascii="宋体" w:hAnsi="宋体" w:eastAsia="宋体" w:cs="宋体"/>
          <w:spacing w:val="-5"/>
          <w:sz w:val="28"/>
          <w:szCs w:val="28"/>
        </w:rPr>
        <w:t>年</w:t>
      </w:r>
      <w:r>
        <w:rPr>
          <w:rFonts w:hint="eastAsia" w:ascii="宋体" w:hAnsi="宋体" w:eastAsia="宋体" w:cs="宋体"/>
          <w:spacing w:val="-5"/>
          <w:sz w:val="28"/>
          <w:szCs w:val="28"/>
          <w:lang w:val="en-US" w:eastAsia="zh-CN"/>
        </w:rPr>
        <w:t>01</w:t>
      </w:r>
      <w:r>
        <w:rPr>
          <w:rFonts w:ascii="宋体" w:hAnsi="宋体" w:eastAsia="宋体" w:cs="宋体"/>
          <w:spacing w:val="-5"/>
          <w:sz w:val="28"/>
          <w:szCs w:val="28"/>
        </w:rPr>
        <w:t>月—202</w:t>
      </w:r>
      <w:r>
        <w:rPr>
          <w:rFonts w:hint="eastAsia" w:ascii="宋体" w:hAnsi="宋体" w:eastAsia="宋体" w:cs="宋体"/>
          <w:spacing w:val="-5"/>
          <w:sz w:val="28"/>
          <w:szCs w:val="28"/>
          <w:lang w:val="en-US" w:eastAsia="zh-CN"/>
        </w:rPr>
        <w:t>5</w:t>
      </w:r>
      <w:r>
        <w:rPr>
          <w:rFonts w:ascii="宋体" w:hAnsi="宋体" w:eastAsia="宋体" w:cs="宋体"/>
          <w:spacing w:val="-5"/>
          <w:sz w:val="28"/>
          <w:szCs w:val="28"/>
        </w:rPr>
        <w:t>年</w:t>
      </w:r>
      <w:r>
        <w:rPr>
          <w:rFonts w:hint="eastAsia" w:ascii="宋体" w:hAnsi="宋体" w:eastAsia="宋体" w:cs="宋体"/>
          <w:spacing w:val="-5"/>
          <w:sz w:val="28"/>
          <w:szCs w:val="28"/>
          <w:lang w:val="en-US" w:eastAsia="zh-CN"/>
        </w:rPr>
        <w:t>04</w:t>
      </w:r>
      <w:r>
        <w:rPr>
          <w:rFonts w:ascii="宋体" w:hAnsi="宋体" w:eastAsia="宋体" w:cs="宋体"/>
          <w:spacing w:val="-6"/>
          <w:sz w:val="28"/>
          <w:szCs w:val="28"/>
        </w:rPr>
        <w:t>月）。</w:t>
      </w:r>
    </w:p>
    <w:p>
      <w:pPr>
        <w:spacing w:before="204" w:line="221" w:lineRule="auto"/>
        <w:ind w:firstLine="544" w:firstLineChars="200"/>
        <w:rPr>
          <w:rFonts w:ascii="宋体" w:hAnsi="宋体" w:eastAsia="宋体" w:cs="宋体"/>
          <w:sz w:val="28"/>
          <w:szCs w:val="28"/>
        </w:rPr>
      </w:pPr>
      <w:r>
        <w:rPr>
          <w:rFonts w:ascii="宋体" w:hAnsi="宋体" w:eastAsia="宋体" w:cs="宋体"/>
          <w:spacing w:val="-4"/>
          <w:sz w:val="28"/>
          <w:szCs w:val="28"/>
        </w:rPr>
        <w:t>第二阶段  项目施工阶段（202</w:t>
      </w:r>
      <w:r>
        <w:rPr>
          <w:rFonts w:hint="eastAsia" w:ascii="宋体" w:hAnsi="宋体" w:eastAsia="宋体" w:cs="宋体"/>
          <w:spacing w:val="-4"/>
          <w:sz w:val="28"/>
          <w:szCs w:val="28"/>
          <w:lang w:val="en-US" w:eastAsia="zh-CN"/>
        </w:rPr>
        <w:t>5</w:t>
      </w:r>
      <w:r>
        <w:rPr>
          <w:rFonts w:ascii="宋体" w:hAnsi="宋体" w:eastAsia="宋体" w:cs="宋体"/>
          <w:spacing w:val="-45"/>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05</w:t>
      </w:r>
      <w:r>
        <w:rPr>
          <w:rFonts w:ascii="宋体" w:hAnsi="宋体" w:eastAsia="宋体" w:cs="宋体"/>
          <w:spacing w:val="-4"/>
          <w:sz w:val="28"/>
          <w:szCs w:val="28"/>
        </w:rPr>
        <w:t>月—202</w:t>
      </w:r>
      <w:r>
        <w:rPr>
          <w:rFonts w:hint="eastAsia" w:ascii="宋体" w:hAnsi="宋体" w:eastAsia="宋体" w:cs="宋体"/>
          <w:spacing w:val="-4"/>
          <w:sz w:val="28"/>
          <w:szCs w:val="28"/>
          <w:lang w:val="en-US" w:eastAsia="zh-CN"/>
        </w:rPr>
        <w:t>5</w:t>
      </w: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08</w:t>
      </w:r>
      <w:r>
        <w:rPr>
          <w:rFonts w:ascii="宋体" w:hAnsi="宋体" w:eastAsia="宋体" w:cs="宋体"/>
          <w:spacing w:val="-4"/>
          <w:sz w:val="28"/>
          <w:szCs w:val="28"/>
        </w:rPr>
        <w:t>月）。</w:t>
      </w:r>
    </w:p>
    <w:p>
      <w:pPr>
        <w:spacing w:before="205" w:line="221" w:lineRule="auto"/>
        <w:ind w:firstLine="544" w:firstLineChars="200"/>
        <w:rPr>
          <w:rFonts w:ascii="宋体" w:hAnsi="宋体" w:eastAsia="宋体" w:cs="宋体"/>
          <w:spacing w:val="-4"/>
          <w:sz w:val="28"/>
          <w:szCs w:val="28"/>
        </w:rPr>
      </w:pPr>
      <w:r>
        <w:rPr>
          <w:rFonts w:ascii="宋体" w:hAnsi="宋体" w:eastAsia="宋体" w:cs="宋体"/>
          <w:spacing w:val="-4"/>
          <w:sz w:val="28"/>
          <w:szCs w:val="28"/>
        </w:rPr>
        <w:t>第三阶段  竣工验收（202</w:t>
      </w:r>
      <w:r>
        <w:rPr>
          <w:rFonts w:hint="eastAsia" w:ascii="宋体" w:hAnsi="宋体" w:eastAsia="宋体" w:cs="宋体"/>
          <w:spacing w:val="-4"/>
          <w:sz w:val="28"/>
          <w:szCs w:val="28"/>
          <w:lang w:val="en-US" w:eastAsia="zh-CN"/>
        </w:rPr>
        <w:t>5</w:t>
      </w:r>
      <w:r>
        <w:rPr>
          <w:rFonts w:ascii="宋体" w:hAnsi="宋体" w:eastAsia="宋体" w:cs="宋体"/>
          <w:spacing w:val="-44"/>
          <w:sz w:val="28"/>
          <w:szCs w:val="28"/>
        </w:rPr>
        <w:t xml:space="preserve"> </w:t>
      </w:r>
      <w:r>
        <w:rPr>
          <w:rFonts w:ascii="宋体" w:hAnsi="宋体" w:eastAsia="宋体" w:cs="宋体"/>
          <w:spacing w:val="-4"/>
          <w:sz w:val="28"/>
          <w:szCs w:val="28"/>
        </w:rPr>
        <w:t>年</w:t>
      </w:r>
      <w:r>
        <w:rPr>
          <w:rFonts w:hint="eastAsia" w:ascii="宋体" w:hAnsi="宋体" w:eastAsia="宋体" w:cs="宋体"/>
          <w:spacing w:val="-4"/>
          <w:sz w:val="28"/>
          <w:szCs w:val="28"/>
          <w:lang w:val="en-US" w:eastAsia="zh-CN"/>
        </w:rPr>
        <w:t>09</w:t>
      </w:r>
      <w:r>
        <w:rPr>
          <w:rFonts w:ascii="宋体" w:hAnsi="宋体" w:eastAsia="宋体" w:cs="宋体"/>
          <w:spacing w:val="-4"/>
          <w:sz w:val="28"/>
          <w:szCs w:val="28"/>
        </w:rPr>
        <w:t>月）。</w:t>
      </w:r>
    </w:p>
    <w:p>
      <w:pPr>
        <w:spacing w:before="205" w:line="349" w:lineRule="auto"/>
        <w:ind w:left="23" w:right="78" w:firstLine="561"/>
        <w:jc w:val="both"/>
        <w:outlineLvl w:val="2"/>
        <w:rPr>
          <w:rFonts w:ascii="宋体" w:hAnsi="宋体" w:eastAsia="宋体" w:cs="宋体"/>
          <w:b/>
          <w:bCs/>
          <w:spacing w:val="-7"/>
          <w:sz w:val="28"/>
          <w:szCs w:val="28"/>
        </w:rPr>
      </w:pPr>
      <w:bookmarkStart w:id="8" w:name="_Toc1800"/>
      <w:r>
        <w:rPr>
          <w:rFonts w:ascii="宋体" w:hAnsi="宋体" w:eastAsia="宋体" w:cs="宋体"/>
          <w:b/>
          <w:bCs/>
          <w:spacing w:val="-7"/>
          <w:sz w:val="28"/>
          <w:szCs w:val="28"/>
        </w:rPr>
        <w:t>1.1.6 项目总投资及资金来源：</w:t>
      </w:r>
      <w:bookmarkEnd w:id="8"/>
    </w:p>
    <w:p>
      <w:pPr>
        <w:spacing w:before="205" w:line="343" w:lineRule="auto"/>
        <w:ind w:left="27" w:right="78" w:firstLine="558"/>
        <w:rPr>
          <w:rFonts w:ascii="宋体" w:hAnsi="宋体" w:eastAsia="宋体" w:cs="宋体"/>
          <w:spacing w:val="-4"/>
          <w:sz w:val="28"/>
          <w:szCs w:val="28"/>
          <w:highlight w:val="none"/>
        </w:rPr>
      </w:pPr>
      <w:r>
        <w:rPr>
          <w:rFonts w:ascii="宋体" w:hAnsi="宋体" w:eastAsia="宋体" w:cs="宋体"/>
          <w:spacing w:val="-5"/>
          <w:sz w:val="28"/>
          <w:szCs w:val="28"/>
          <w:highlight w:val="none"/>
        </w:rPr>
        <w:t>本项目总投资为</w:t>
      </w:r>
      <w:r>
        <w:rPr>
          <w:rFonts w:hint="eastAsia" w:ascii="宋体" w:hAnsi="宋体" w:eastAsia="宋体" w:cs="宋体"/>
          <w:spacing w:val="-5"/>
          <w:sz w:val="28"/>
          <w:szCs w:val="28"/>
          <w:highlight w:val="none"/>
          <w:lang w:val="en-US" w:eastAsia="zh-CN"/>
        </w:rPr>
        <w:t>182.34</w:t>
      </w:r>
      <w:r>
        <w:rPr>
          <w:rFonts w:ascii="宋体" w:hAnsi="宋体" w:eastAsia="宋体" w:cs="宋体"/>
          <w:spacing w:val="-5"/>
          <w:sz w:val="28"/>
          <w:szCs w:val="28"/>
          <w:highlight w:val="none"/>
        </w:rPr>
        <w:t>万元，其中建筑</w:t>
      </w:r>
      <w:r>
        <w:rPr>
          <w:rFonts w:ascii="宋体" w:hAnsi="宋体" w:eastAsia="宋体" w:cs="宋体"/>
          <w:spacing w:val="-4"/>
          <w:sz w:val="28"/>
          <w:szCs w:val="28"/>
          <w:highlight w:val="none"/>
        </w:rPr>
        <w:t>安装工程费</w:t>
      </w:r>
      <w:r>
        <w:rPr>
          <w:rFonts w:hint="eastAsia" w:ascii="宋体" w:hAnsi="宋体" w:eastAsia="宋体" w:cs="宋体"/>
          <w:spacing w:val="-4"/>
          <w:sz w:val="28"/>
          <w:szCs w:val="28"/>
          <w:highlight w:val="none"/>
          <w:lang w:val="en-US" w:eastAsia="zh-CN"/>
        </w:rPr>
        <w:t>165</w:t>
      </w:r>
      <w:r>
        <w:rPr>
          <w:rFonts w:ascii="宋体" w:hAnsi="宋体" w:eastAsia="宋体" w:cs="宋体"/>
          <w:spacing w:val="-4"/>
          <w:sz w:val="28"/>
          <w:szCs w:val="28"/>
          <w:highlight w:val="none"/>
        </w:rPr>
        <w:t>万元，工程建设其他费用</w:t>
      </w:r>
      <w:r>
        <w:rPr>
          <w:rFonts w:hint="eastAsia" w:ascii="宋体" w:hAnsi="宋体" w:eastAsia="宋体" w:cs="宋体"/>
          <w:spacing w:val="-4"/>
          <w:sz w:val="28"/>
          <w:szCs w:val="28"/>
          <w:highlight w:val="none"/>
          <w:lang w:val="en-US" w:eastAsia="zh-CN"/>
        </w:rPr>
        <w:t>12.03</w:t>
      </w:r>
      <w:r>
        <w:rPr>
          <w:rFonts w:ascii="宋体" w:hAnsi="宋体" w:eastAsia="宋体" w:cs="宋体"/>
          <w:spacing w:val="-4"/>
          <w:sz w:val="28"/>
          <w:szCs w:val="28"/>
          <w:highlight w:val="none"/>
        </w:rPr>
        <w:t>万元，预备费</w:t>
      </w:r>
      <w:r>
        <w:rPr>
          <w:rFonts w:hint="eastAsia" w:ascii="宋体" w:hAnsi="宋体" w:eastAsia="宋体" w:cs="宋体"/>
          <w:spacing w:val="-4"/>
          <w:sz w:val="28"/>
          <w:szCs w:val="28"/>
          <w:highlight w:val="none"/>
          <w:lang w:val="en-US" w:eastAsia="zh-CN"/>
        </w:rPr>
        <w:t>5.31</w:t>
      </w:r>
      <w:r>
        <w:rPr>
          <w:rFonts w:ascii="宋体" w:hAnsi="宋体" w:eastAsia="宋体" w:cs="宋体"/>
          <w:spacing w:val="-4"/>
          <w:sz w:val="28"/>
          <w:szCs w:val="28"/>
          <w:highlight w:val="none"/>
        </w:rPr>
        <w:t>万元。</w:t>
      </w:r>
    </w:p>
    <w:p>
      <w:pPr>
        <w:spacing w:before="205" w:line="343" w:lineRule="auto"/>
        <w:ind w:left="27" w:right="78" w:firstLine="558"/>
        <w:rPr>
          <w:rFonts w:ascii="宋体" w:hAnsi="宋体" w:eastAsia="宋体" w:cs="宋体"/>
          <w:spacing w:val="-4"/>
          <w:sz w:val="28"/>
          <w:szCs w:val="28"/>
          <w:highlight w:val="none"/>
        </w:rPr>
      </w:pPr>
      <w:r>
        <w:rPr>
          <w:rFonts w:ascii="宋体" w:hAnsi="宋体" w:eastAsia="宋体" w:cs="宋体"/>
          <w:spacing w:val="-4"/>
          <w:sz w:val="28"/>
          <w:szCs w:val="28"/>
          <w:highlight w:val="none"/>
        </w:rPr>
        <w:t>资金来源：项目资金为</w:t>
      </w:r>
      <w:r>
        <w:rPr>
          <w:rFonts w:hint="eastAsia" w:ascii="宋体" w:hAnsi="宋体" w:eastAsia="宋体" w:cs="宋体"/>
          <w:spacing w:val="-4"/>
          <w:sz w:val="28"/>
          <w:szCs w:val="28"/>
          <w:highlight w:val="none"/>
          <w:lang w:val="en-US" w:eastAsia="zh-CN"/>
        </w:rPr>
        <w:t>财政补助资金及村自筹资金，计划申请财政补助资金126万元</w:t>
      </w:r>
      <w:r>
        <w:rPr>
          <w:rFonts w:ascii="宋体" w:hAnsi="宋体" w:eastAsia="宋体" w:cs="宋体"/>
          <w:spacing w:val="-4"/>
          <w:sz w:val="28"/>
          <w:szCs w:val="28"/>
          <w:highlight w:val="none"/>
        </w:rPr>
        <w:t>。</w:t>
      </w:r>
    </w:p>
    <w:p>
      <w:pPr>
        <w:spacing w:before="39" w:line="221" w:lineRule="auto"/>
        <w:ind w:left="596"/>
        <w:outlineLvl w:val="2"/>
        <w:rPr>
          <w:rFonts w:ascii="宋体" w:hAnsi="宋体" w:eastAsia="宋体" w:cs="宋体"/>
          <w:b/>
          <w:bCs/>
          <w:spacing w:val="-7"/>
          <w:sz w:val="28"/>
          <w:szCs w:val="28"/>
          <w:highlight w:val="none"/>
        </w:rPr>
      </w:pPr>
      <w:bookmarkStart w:id="9" w:name="_Toc10635"/>
      <w:r>
        <w:rPr>
          <w:rFonts w:ascii="宋体" w:hAnsi="宋体" w:eastAsia="宋体" w:cs="宋体"/>
          <w:b/>
          <w:bCs/>
          <w:spacing w:val="-7"/>
          <w:sz w:val="28"/>
          <w:szCs w:val="28"/>
          <w:highlight w:val="none"/>
        </w:rPr>
        <w:t>1.1.7 建设模式：</w:t>
      </w:r>
      <w:bookmarkEnd w:id="9"/>
    </w:p>
    <w:p>
      <w:pPr>
        <w:spacing w:before="205" w:line="343" w:lineRule="auto"/>
        <w:ind w:left="27" w:right="78" w:firstLine="558"/>
        <w:rPr>
          <w:rFonts w:ascii="宋体" w:hAnsi="宋体" w:eastAsia="宋体" w:cs="宋体"/>
          <w:spacing w:val="-4"/>
          <w:sz w:val="28"/>
          <w:szCs w:val="28"/>
        </w:rPr>
      </w:pPr>
      <w:r>
        <w:rPr>
          <w:rFonts w:ascii="宋体" w:hAnsi="宋体" w:eastAsia="宋体" w:cs="宋体"/>
          <w:spacing w:val="-4"/>
          <w:sz w:val="28"/>
          <w:szCs w:val="28"/>
        </w:rPr>
        <w:t>本项目建设模式拟采用施工总承包。</w:t>
      </w:r>
    </w:p>
    <w:p>
      <w:pPr>
        <w:spacing w:before="205" w:line="349" w:lineRule="auto"/>
        <w:ind w:left="23" w:right="78" w:firstLine="561"/>
        <w:jc w:val="both"/>
        <w:outlineLvl w:val="2"/>
        <w:rPr>
          <w:rFonts w:ascii="宋体" w:hAnsi="宋体" w:eastAsia="宋体" w:cs="宋体"/>
          <w:b/>
          <w:bCs/>
          <w:spacing w:val="-7"/>
          <w:sz w:val="28"/>
          <w:szCs w:val="28"/>
        </w:rPr>
      </w:pPr>
      <w:bookmarkStart w:id="10" w:name="_Toc28648"/>
      <w:r>
        <w:rPr>
          <w:rFonts w:ascii="宋体" w:hAnsi="宋体" w:eastAsia="宋体" w:cs="宋体"/>
          <w:b/>
          <w:bCs/>
          <w:spacing w:val="-7"/>
          <w:sz w:val="28"/>
          <w:szCs w:val="28"/>
        </w:rPr>
        <w:t>1.1.</w:t>
      </w:r>
      <w:r>
        <w:rPr>
          <w:rFonts w:hint="eastAsia" w:ascii="宋体" w:hAnsi="宋体" w:eastAsia="宋体" w:cs="宋体"/>
          <w:b/>
          <w:bCs/>
          <w:spacing w:val="-7"/>
          <w:sz w:val="28"/>
          <w:szCs w:val="28"/>
          <w:lang w:val="en-US" w:eastAsia="zh-CN"/>
        </w:rPr>
        <w:t>8</w:t>
      </w:r>
      <w:r>
        <w:rPr>
          <w:rFonts w:ascii="宋体" w:hAnsi="宋体" w:eastAsia="宋体" w:cs="宋体"/>
          <w:b/>
          <w:bCs/>
          <w:spacing w:val="-7"/>
          <w:sz w:val="28"/>
          <w:szCs w:val="28"/>
        </w:rPr>
        <w:t xml:space="preserve"> 绩效目标</w:t>
      </w:r>
      <w:bookmarkEnd w:id="10"/>
    </w:p>
    <w:p>
      <w:pPr>
        <w:spacing w:before="201" w:line="351" w:lineRule="auto"/>
        <w:ind w:right="109" w:firstLine="584" w:firstLineChars="200"/>
        <w:rPr>
          <w:rFonts w:ascii="宋体" w:hAnsi="宋体" w:eastAsia="宋体" w:cs="宋体"/>
          <w:sz w:val="28"/>
          <w:szCs w:val="28"/>
        </w:rPr>
      </w:pPr>
      <w:r>
        <w:rPr>
          <w:rFonts w:ascii="宋体" w:hAnsi="宋体" w:eastAsia="宋体" w:cs="宋体"/>
          <w:spacing w:val="6"/>
          <w:sz w:val="28"/>
          <w:szCs w:val="28"/>
        </w:rPr>
        <w:t>本项目总绩效目标为高质量按期在立项投资范围内建设完成</w:t>
      </w:r>
      <w:r>
        <w:rPr>
          <w:rFonts w:hint="eastAsia" w:ascii="宋体" w:hAnsi="宋体" w:eastAsia="宋体" w:cs="宋体"/>
          <w:spacing w:val="-4"/>
          <w:sz w:val="28"/>
          <w:szCs w:val="28"/>
          <w:lang w:eastAsia="zh-CN"/>
        </w:rPr>
        <w:t>婺城区沙畈乡梧桐村路灯改造项目</w:t>
      </w:r>
      <w:r>
        <w:rPr>
          <w:rFonts w:ascii="宋体" w:hAnsi="宋体" w:eastAsia="宋体" w:cs="宋体"/>
          <w:spacing w:val="-2"/>
          <w:sz w:val="28"/>
          <w:szCs w:val="28"/>
        </w:rPr>
        <w:t>，</w:t>
      </w:r>
      <w:r>
        <w:rPr>
          <w:rFonts w:hint="eastAsia" w:ascii="宋体" w:hAnsi="宋体" w:eastAsia="宋体" w:cs="宋体"/>
          <w:spacing w:val="-2"/>
          <w:sz w:val="28"/>
          <w:szCs w:val="28"/>
          <w:lang w:val="en-US" w:eastAsia="zh-CN"/>
        </w:rPr>
        <w:t>具体包含线路改造，长约3公里，路灯（180盏）安装等</w:t>
      </w:r>
      <w:r>
        <w:rPr>
          <w:rFonts w:ascii="宋体" w:hAnsi="宋体" w:eastAsia="宋体" w:cs="宋体"/>
          <w:spacing w:val="-4"/>
          <w:sz w:val="28"/>
          <w:szCs w:val="28"/>
        </w:rPr>
        <w:t>；</w:t>
      </w:r>
      <w:r>
        <w:rPr>
          <w:rFonts w:ascii="宋体" w:hAnsi="宋体" w:eastAsia="宋体" w:cs="宋体"/>
          <w:spacing w:val="9"/>
          <w:sz w:val="28"/>
          <w:szCs w:val="28"/>
        </w:rPr>
        <w:t>建设期限为</w:t>
      </w:r>
      <w:r>
        <w:rPr>
          <w:rFonts w:hint="eastAsia" w:ascii="宋体" w:hAnsi="宋体" w:eastAsia="宋体" w:cs="宋体"/>
          <w:spacing w:val="9"/>
          <w:sz w:val="28"/>
          <w:szCs w:val="28"/>
          <w:lang w:val="en-US" w:eastAsia="zh-CN"/>
        </w:rPr>
        <w:t>9</w:t>
      </w:r>
      <w:r>
        <w:rPr>
          <w:rFonts w:ascii="宋体" w:hAnsi="宋体" w:eastAsia="宋体" w:cs="宋体"/>
          <w:spacing w:val="9"/>
          <w:sz w:val="28"/>
          <w:szCs w:val="28"/>
        </w:rPr>
        <w:t>个月。要求完成各时序的进度计</w:t>
      </w:r>
      <w:r>
        <w:rPr>
          <w:rFonts w:ascii="宋体" w:hAnsi="宋体" w:eastAsia="宋体" w:cs="宋体"/>
          <w:spacing w:val="8"/>
          <w:sz w:val="28"/>
          <w:szCs w:val="28"/>
        </w:rPr>
        <w:t>划目标的达成率为</w:t>
      </w:r>
      <w:r>
        <w:rPr>
          <w:rFonts w:ascii="宋体" w:hAnsi="宋体" w:eastAsia="宋体" w:cs="宋体"/>
          <w:spacing w:val="-3"/>
          <w:sz w:val="28"/>
          <w:szCs w:val="28"/>
        </w:rPr>
        <w:t>100%；工程质量合格率100%；项目验收通过率100%。</w:t>
      </w:r>
    </w:p>
    <w:p>
      <w:pPr>
        <w:pStyle w:val="3"/>
        <w:bidi w:val="0"/>
      </w:pPr>
      <w:bookmarkStart w:id="11" w:name="bookmark5"/>
      <w:bookmarkEnd w:id="11"/>
      <w:bookmarkStart w:id="12" w:name="_Toc20644"/>
      <w:r>
        <w:t>1.2 项目单位概况</w:t>
      </w:r>
      <w:bookmarkEnd w:id="12"/>
    </w:p>
    <w:p>
      <w:pPr>
        <w:spacing w:before="201" w:line="351" w:lineRule="auto"/>
        <w:ind w:right="109" w:firstLine="584" w:firstLineChars="200"/>
        <w:outlineLvl w:val="2"/>
        <w:rPr>
          <w:rFonts w:ascii="宋体" w:hAnsi="宋体" w:eastAsia="宋体" w:cs="宋体"/>
          <w:spacing w:val="6"/>
          <w:sz w:val="28"/>
          <w:szCs w:val="28"/>
        </w:rPr>
      </w:pPr>
      <w:bookmarkStart w:id="13" w:name="_Toc15928"/>
      <w:r>
        <w:rPr>
          <w:rFonts w:ascii="宋体" w:hAnsi="宋体" w:eastAsia="宋体" w:cs="宋体"/>
          <w:spacing w:val="6"/>
          <w:sz w:val="28"/>
          <w:szCs w:val="28"/>
        </w:rPr>
        <w:t>项目实施主体为金华市</w:t>
      </w:r>
      <w:r>
        <w:rPr>
          <w:rFonts w:hint="eastAsia" w:ascii="宋体" w:hAnsi="宋体" w:eastAsia="宋体" w:cs="宋体"/>
          <w:spacing w:val="6"/>
          <w:sz w:val="28"/>
          <w:szCs w:val="28"/>
          <w:lang w:val="en-US" w:eastAsia="zh-CN"/>
        </w:rPr>
        <w:t>婺城区沙畈乡梧桐村股份经济合作社</w:t>
      </w:r>
      <w:bookmarkEnd w:id="13"/>
    </w:p>
    <w:p>
      <w:pPr>
        <w:spacing w:before="201" w:line="351" w:lineRule="auto"/>
        <w:ind w:right="109" w:firstLine="584" w:firstLineChars="200"/>
        <w:rPr>
          <w:rFonts w:hint="default" w:ascii="宋体" w:hAnsi="宋体" w:eastAsia="宋体" w:cs="宋体"/>
          <w:spacing w:val="6"/>
          <w:sz w:val="28"/>
          <w:szCs w:val="28"/>
          <w:lang w:val="en-US"/>
        </w:rPr>
      </w:pPr>
      <w:r>
        <w:rPr>
          <w:rFonts w:ascii="宋体" w:hAnsi="宋体" w:eastAsia="宋体" w:cs="宋体"/>
          <w:spacing w:val="6"/>
          <w:sz w:val="28"/>
          <w:szCs w:val="28"/>
        </w:rPr>
        <w:t>金华市</w:t>
      </w:r>
      <w:r>
        <w:rPr>
          <w:rFonts w:hint="eastAsia" w:ascii="宋体" w:hAnsi="宋体" w:eastAsia="宋体" w:cs="宋体"/>
          <w:spacing w:val="6"/>
          <w:sz w:val="28"/>
          <w:szCs w:val="28"/>
          <w:lang w:val="en-US" w:eastAsia="zh-CN"/>
        </w:rPr>
        <w:t>婺城区沙畈乡梧桐村股份经济合作社</w:t>
      </w:r>
      <w:r>
        <w:rPr>
          <w:rFonts w:ascii="宋体" w:hAnsi="宋体" w:eastAsia="宋体" w:cs="宋体"/>
          <w:spacing w:val="6"/>
          <w:sz w:val="28"/>
          <w:szCs w:val="28"/>
        </w:rPr>
        <w:t>成立于20</w:t>
      </w:r>
      <w:r>
        <w:rPr>
          <w:rFonts w:hint="eastAsia" w:ascii="宋体" w:hAnsi="宋体" w:eastAsia="宋体" w:cs="宋体"/>
          <w:spacing w:val="6"/>
          <w:sz w:val="28"/>
          <w:szCs w:val="28"/>
          <w:lang w:val="en-US" w:eastAsia="zh-CN"/>
        </w:rPr>
        <w:t>15</w:t>
      </w:r>
      <w:r>
        <w:rPr>
          <w:rFonts w:ascii="宋体" w:hAnsi="宋体" w:eastAsia="宋体" w:cs="宋体"/>
          <w:spacing w:val="6"/>
          <w:sz w:val="28"/>
          <w:szCs w:val="28"/>
        </w:rPr>
        <w:t>年1</w:t>
      </w:r>
      <w:r>
        <w:rPr>
          <w:rFonts w:hint="eastAsia" w:ascii="宋体" w:hAnsi="宋体" w:eastAsia="宋体" w:cs="宋体"/>
          <w:spacing w:val="6"/>
          <w:sz w:val="28"/>
          <w:szCs w:val="28"/>
          <w:lang w:val="en-US" w:eastAsia="zh-CN"/>
        </w:rPr>
        <w:t>1月01日</w:t>
      </w:r>
      <w:r>
        <w:rPr>
          <w:rFonts w:ascii="宋体" w:hAnsi="宋体" w:eastAsia="宋体" w:cs="宋体"/>
          <w:spacing w:val="6"/>
          <w:sz w:val="28"/>
          <w:szCs w:val="28"/>
        </w:rPr>
        <w:t>，注册地位于浙江省</w:t>
      </w:r>
      <w:r>
        <w:rPr>
          <w:rFonts w:hint="eastAsia" w:ascii="宋体" w:hAnsi="宋体" w:eastAsia="宋体" w:cs="宋体"/>
          <w:spacing w:val="6"/>
          <w:sz w:val="28"/>
          <w:szCs w:val="28"/>
          <w:lang w:val="en-US" w:eastAsia="zh-CN"/>
        </w:rPr>
        <w:t>金华市婺城区沙畈乡梧桐村</w:t>
      </w:r>
      <w:r>
        <w:rPr>
          <w:rFonts w:ascii="宋体" w:hAnsi="宋体" w:eastAsia="宋体" w:cs="宋体"/>
          <w:spacing w:val="6"/>
          <w:sz w:val="28"/>
          <w:szCs w:val="28"/>
        </w:rPr>
        <w:t>，法定代表人为</w:t>
      </w:r>
      <w:r>
        <w:rPr>
          <w:rFonts w:hint="eastAsia" w:ascii="宋体" w:hAnsi="宋体" w:eastAsia="宋体" w:cs="宋体"/>
          <w:spacing w:val="6"/>
          <w:sz w:val="28"/>
          <w:szCs w:val="28"/>
          <w:lang w:val="en-US" w:eastAsia="zh-CN"/>
        </w:rPr>
        <w:t>包小兵</w:t>
      </w:r>
      <w:r>
        <w:rPr>
          <w:rFonts w:ascii="宋体" w:hAnsi="宋体" w:eastAsia="宋体" w:cs="宋体"/>
          <w:spacing w:val="6"/>
          <w:sz w:val="28"/>
          <w:szCs w:val="28"/>
        </w:rPr>
        <w:t>。经营范围</w:t>
      </w:r>
      <w:r>
        <w:rPr>
          <w:rFonts w:hint="eastAsia" w:ascii="宋体" w:hAnsi="宋体" w:eastAsia="宋体" w:cs="宋体"/>
          <w:spacing w:val="6"/>
          <w:sz w:val="28"/>
          <w:szCs w:val="28"/>
          <w:lang w:val="en-US" w:eastAsia="zh-CN"/>
        </w:rPr>
        <w:t>包括集体资产经营与管理、集体资源开发与利用、农业生产发展与服务、财务管理与收益分配等。企业对外投资了金华市婺城区沙畈乡惠民投资发展合伙企业（普通合伙）、金华市婺城区沙畈双富建设发展合伙企业（普通合伙）。</w:t>
      </w:r>
    </w:p>
    <w:p>
      <w:pPr>
        <w:pStyle w:val="3"/>
        <w:bidi w:val="0"/>
      </w:pPr>
      <w:bookmarkStart w:id="14" w:name="bookmark7"/>
      <w:bookmarkEnd w:id="14"/>
      <w:bookmarkStart w:id="15" w:name="_Toc10129"/>
      <w:r>
        <w:t>1.3 编制依据</w:t>
      </w:r>
      <w:bookmarkEnd w:id="15"/>
    </w:p>
    <w:p>
      <w:pPr>
        <w:spacing w:before="91" w:line="220" w:lineRule="auto"/>
        <w:ind w:firstLine="534" w:firstLineChars="200"/>
        <w:outlineLvl w:val="2"/>
        <w:rPr>
          <w:rFonts w:ascii="宋体" w:hAnsi="宋体" w:eastAsia="宋体" w:cs="宋体"/>
          <w:b/>
          <w:bCs/>
          <w:spacing w:val="-7"/>
          <w:sz w:val="28"/>
          <w:szCs w:val="28"/>
        </w:rPr>
      </w:pPr>
      <w:bookmarkStart w:id="16" w:name="_Toc28923"/>
      <w:r>
        <w:rPr>
          <w:rFonts w:ascii="宋体" w:hAnsi="宋体" w:eastAsia="宋体" w:cs="宋体"/>
          <w:b/>
          <w:bCs/>
          <w:spacing w:val="-7"/>
          <w:sz w:val="28"/>
          <w:szCs w:val="28"/>
        </w:rPr>
        <w:t>1.3.1</w:t>
      </w:r>
      <w:r>
        <w:rPr>
          <w:rFonts w:ascii="宋体" w:hAnsi="宋体" w:eastAsia="宋体" w:cs="宋体"/>
          <w:spacing w:val="-58"/>
          <w:sz w:val="28"/>
          <w:szCs w:val="28"/>
        </w:rPr>
        <w:t xml:space="preserve"> </w:t>
      </w:r>
      <w:r>
        <w:rPr>
          <w:rFonts w:ascii="宋体" w:hAnsi="宋体" w:eastAsia="宋体" w:cs="宋体"/>
          <w:b/>
          <w:bCs/>
          <w:spacing w:val="-7"/>
          <w:sz w:val="28"/>
          <w:szCs w:val="28"/>
        </w:rPr>
        <w:t>编制依据</w:t>
      </w:r>
      <w:bookmarkEnd w:id="16"/>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1．《建设项目经济评价方法与参数》第三版；</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2．国家现行的行业规定、产业政策、法律法规；</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3．建设单位提供的其他资料。</w:t>
      </w:r>
    </w:p>
    <w:p>
      <w:pPr>
        <w:spacing w:before="91" w:line="220" w:lineRule="auto"/>
        <w:ind w:firstLine="534" w:firstLineChars="200"/>
        <w:outlineLvl w:val="2"/>
        <w:rPr>
          <w:rFonts w:ascii="宋体" w:hAnsi="宋体" w:eastAsia="宋体" w:cs="宋体"/>
          <w:b/>
          <w:bCs/>
          <w:spacing w:val="-7"/>
          <w:sz w:val="28"/>
          <w:szCs w:val="28"/>
        </w:rPr>
      </w:pPr>
      <w:bookmarkStart w:id="17" w:name="_Toc29002"/>
      <w:r>
        <w:rPr>
          <w:rFonts w:ascii="宋体" w:hAnsi="宋体" w:eastAsia="宋体" w:cs="宋体"/>
          <w:b/>
          <w:bCs/>
          <w:spacing w:val="-7"/>
          <w:sz w:val="28"/>
          <w:szCs w:val="28"/>
        </w:rPr>
        <w:t>1.3.2</w:t>
      </w:r>
      <w:r>
        <w:rPr>
          <w:rFonts w:ascii="宋体" w:hAnsi="宋体" w:eastAsia="宋体" w:cs="宋体"/>
          <w:spacing w:val="-58"/>
          <w:sz w:val="28"/>
          <w:szCs w:val="28"/>
        </w:rPr>
        <w:t xml:space="preserve"> </w:t>
      </w:r>
      <w:r>
        <w:rPr>
          <w:rFonts w:ascii="宋体" w:hAnsi="宋体" w:eastAsia="宋体" w:cs="宋体"/>
          <w:b/>
          <w:bCs/>
          <w:spacing w:val="-7"/>
          <w:sz w:val="28"/>
          <w:szCs w:val="28"/>
        </w:rPr>
        <w:t>采用标准</w:t>
      </w:r>
      <w:bookmarkEnd w:id="17"/>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1.《城市道路照明设计》CJJ45-2017；</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2.《供配电设计规范》CB50052-2009;</w:t>
      </w:r>
    </w:p>
    <w:p>
      <w:pPr>
        <w:spacing w:before="201" w:line="351" w:lineRule="auto"/>
        <w:ind w:right="109" w:firstLine="584" w:firstLineChars="200"/>
        <w:rPr>
          <w:rFonts w:hint="default"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3.《低压配电设计规范》CB50054-2011;</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4．其他有关标准及技术规范。</w:t>
      </w:r>
      <w:bookmarkStart w:id="18" w:name="bookmark9"/>
      <w:bookmarkEnd w:id="18"/>
    </w:p>
    <w:p>
      <w:pPr>
        <w:pStyle w:val="3"/>
        <w:bidi w:val="0"/>
      </w:pPr>
      <w:bookmarkStart w:id="19" w:name="_Toc21479"/>
      <w:r>
        <w:t>1.4 主要结论和建议</w:t>
      </w:r>
      <w:bookmarkEnd w:id="19"/>
    </w:p>
    <w:p>
      <w:pPr>
        <w:spacing w:before="208" w:line="219" w:lineRule="auto"/>
        <w:ind w:firstLine="538" w:firstLineChars="200"/>
        <w:outlineLvl w:val="2"/>
        <w:rPr>
          <w:rFonts w:ascii="宋体" w:hAnsi="宋体" w:eastAsia="宋体" w:cs="宋体"/>
          <w:b/>
          <w:bCs/>
          <w:spacing w:val="-6"/>
          <w:sz w:val="28"/>
          <w:szCs w:val="28"/>
        </w:rPr>
      </w:pPr>
      <w:bookmarkStart w:id="20" w:name="_Toc21986"/>
      <w:r>
        <w:rPr>
          <w:rFonts w:ascii="宋体" w:hAnsi="宋体" w:eastAsia="宋体" w:cs="宋体"/>
          <w:b/>
          <w:bCs/>
          <w:spacing w:val="-6"/>
          <w:sz w:val="28"/>
          <w:szCs w:val="28"/>
        </w:rPr>
        <w:t>1.4.1</w:t>
      </w:r>
      <w:r>
        <w:rPr>
          <w:rFonts w:ascii="宋体" w:hAnsi="宋体" w:eastAsia="宋体" w:cs="宋体"/>
          <w:spacing w:val="-57"/>
          <w:sz w:val="28"/>
          <w:szCs w:val="28"/>
        </w:rPr>
        <w:t xml:space="preserve"> </w:t>
      </w:r>
      <w:r>
        <w:rPr>
          <w:rFonts w:ascii="宋体" w:hAnsi="宋体" w:eastAsia="宋体" w:cs="宋体"/>
          <w:b/>
          <w:bCs/>
          <w:spacing w:val="-6"/>
          <w:sz w:val="28"/>
          <w:szCs w:val="28"/>
        </w:rPr>
        <w:t>主要研究结论</w:t>
      </w:r>
      <w:bookmarkEnd w:id="20"/>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1、建设必要性</w:t>
      </w:r>
    </w:p>
    <w:p>
      <w:pPr>
        <w:spacing w:before="201" w:line="351" w:lineRule="auto"/>
        <w:ind w:right="109" w:firstLine="584" w:firstLineChars="200"/>
        <w:rPr>
          <w:rFonts w:ascii="宋体" w:hAnsi="宋体" w:eastAsia="宋体" w:cs="宋体"/>
          <w:spacing w:val="-1"/>
          <w:sz w:val="28"/>
          <w:szCs w:val="28"/>
        </w:rPr>
      </w:pPr>
      <w:r>
        <w:rPr>
          <w:rFonts w:hint="eastAsia" w:ascii="宋体" w:hAnsi="宋体" w:eastAsia="宋体" w:cs="宋体"/>
          <w:spacing w:val="6"/>
          <w:sz w:val="28"/>
          <w:szCs w:val="28"/>
          <w:lang w:val="en-US" w:eastAsia="zh-CN"/>
        </w:rPr>
        <w:t>本项目的建设是改善交通条件的需要，本项目的建设是提升生活质量的需要，本项目的建设是保护生态环境的需要，本项目的建设是发展旅游事业的需要，项目建设是必要的。</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2、建设要素保障性</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1）项目主要利用道路沿线土地，项目前村集体已完成项目政策处理和土地流转工作，项目土地要素有保障。</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本项目利用资源种类主要为水、电，包括工程用水、生活用水、工程用电。工程用水从沿线溪流中抽取，生活用水从沿线饮用水源中连接取水。沿线无电力线路，工程用电通过机械发电。本项目为婺城区沙畈乡梧桐村路灯改造项目，运营期会对环境等有一定程度的影响，做好各工序环保措施后对环境的影响程度较低。本项目资源要素有保障。</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3、工程实施可行性</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项目建设符合《城市道路照明设计》CJJ45-2017等标准。项目建设规模适宜，工程可行。</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4、财务指标合理性</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bookmarkStart w:id="150" w:name="_GoBack"/>
      <w:r>
        <w:rPr>
          <w:rFonts w:hint="eastAsia" w:ascii="宋体" w:hAnsi="宋体" w:eastAsia="宋体" w:cs="宋体"/>
          <w:spacing w:val="6"/>
          <w:sz w:val="28"/>
          <w:szCs w:val="28"/>
          <w:highlight w:val="none"/>
          <w:lang w:val="en-US" w:eastAsia="zh-CN"/>
        </w:rPr>
        <w:t>本项目总投资为182.34万元，其中建筑安装工程费165万元，工程建设其他费用12.03万元，预备费5.31万元。项目投资估算按《建设项目经济评价方法与参数》（第三版）中规定的有关投资估算编制方法及《浙江省建设工程施工费用定额》2018版、《浙江省建设工程其他费用定额》2018版等行业规定进行。项目平均每公里造价为60万元，投资规模合理。</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5、风险可控性</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本项目风险等级为低风险。项目风险可控。</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6、社会效益</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项目建设可以显著降低行车和行人的安全风险，项目建设有利于提高设施利用率、提升村民的生活质量促进社会稳定，项目建设可吸引投资与旅游。</w:t>
      </w:r>
    </w:p>
    <w:p>
      <w:pPr>
        <w:spacing w:before="201" w:line="351" w:lineRule="auto"/>
        <w:ind w:right="109" w:firstLine="584" w:firstLineChars="200"/>
        <w:rPr>
          <w:rFonts w:hint="eastAsia" w:ascii="宋体" w:hAnsi="宋体" w:eastAsia="宋体" w:cs="宋体"/>
          <w:spacing w:val="6"/>
          <w:sz w:val="28"/>
          <w:szCs w:val="28"/>
          <w:highlight w:val="none"/>
          <w:lang w:val="en-US" w:eastAsia="zh-CN"/>
        </w:rPr>
      </w:pPr>
      <w:r>
        <w:rPr>
          <w:rFonts w:hint="eastAsia" w:ascii="宋体" w:hAnsi="宋体" w:eastAsia="宋体" w:cs="宋体"/>
          <w:spacing w:val="6"/>
          <w:sz w:val="28"/>
          <w:szCs w:val="28"/>
          <w:highlight w:val="none"/>
          <w:lang w:val="en-US" w:eastAsia="zh-CN"/>
        </w:rPr>
        <w:t>7、环境影响</w:t>
      </w:r>
    </w:p>
    <w:bookmarkEnd w:id="150"/>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本项目对当地的环境造成影响较小，环境风险因素发生的概率较低，风险程度较小风险，采取相应措施后不会影响项目建设运营。综上所述，本项目的建设十分必要，也是可行的。</w:t>
      </w:r>
    </w:p>
    <w:p>
      <w:pPr>
        <w:spacing w:before="185" w:line="334" w:lineRule="auto"/>
        <w:ind w:left="26" w:right="32" w:firstLine="562"/>
        <w:outlineLvl w:val="2"/>
        <w:rPr>
          <w:rFonts w:ascii="宋体" w:hAnsi="宋体" w:eastAsia="宋体" w:cs="宋体"/>
          <w:b/>
          <w:bCs/>
          <w:spacing w:val="-9"/>
          <w:sz w:val="28"/>
          <w:szCs w:val="28"/>
        </w:rPr>
      </w:pPr>
      <w:bookmarkStart w:id="21" w:name="_Toc5421"/>
      <w:r>
        <w:rPr>
          <w:rFonts w:ascii="宋体" w:hAnsi="宋体" w:eastAsia="宋体" w:cs="宋体"/>
          <w:b/>
          <w:bCs/>
          <w:spacing w:val="-9"/>
          <w:sz w:val="28"/>
          <w:szCs w:val="28"/>
        </w:rPr>
        <w:t>1.4.2</w:t>
      </w:r>
      <w:r>
        <w:rPr>
          <w:rFonts w:ascii="宋体" w:hAnsi="宋体" w:eastAsia="宋体" w:cs="宋体"/>
          <w:spacing w:val="-54"/>
          <w:sz w:val="28"/>
          <w:szCs w:val="28"/>
        </w:rPr>
        <w:t xml:space="preserve"> </w:t>
      </w:r>
      <w:r>
        <w:rPr>
          <w:rFonts w:ascii="宋体" w:hAnsi="宋体" w:eastAsia="宋体" w:cs="宋体"/>
          <w:b/>
          <w:bCs/>
          <w:spacing w:val="-9"/>
          <w:sz w:val="28"/>
          <w:szCs w:val="28"/>
        </w:rPr>
        <w:t>建议</w:t>
      </w:r>
      <w:bookmarkEnd w:id="21"/>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为确保本项目建设顺利实施，全面落实项目设定的各项指标，建议项目在建设和营运工程中注意落实以下措施：</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1、建设单位应积极和相关政府部门沟通，切实按照有关规定和程序推进工作进程，使项目得到政策的充分支持；</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2、采取各项有效措施，加强工程管理，确保工程质量；</w:t>
      </w:r>
    </w:p>
    <w:p>
      <w:pPr>
        <w:spacing w:before="201" w:line="351" w:lineRule="auto"/>
        <w:ind w:right="109" w:firstLine="584" w:firstLineChars="200"/>
        <w:rPr>
          <w:rStyle w:val="14"/>
        </w:rPr>
      </w:pPr>
      <w:r>
        <w:rPr>
          <w:rFonts w:hint="eastAsia" w:ascii="宋体" w:hAnsi="宋体" w:eastAsia="宋体" w:cs="宋体"/>
          <w:spacing w:val="6"/>
          <w:sz w:val="28"/>
          <w:szCs w:val="28"/>
          <w:lang w:val="en-US" w:eastAsia="zh-CN"/>
        </w:rPr>
        <w:t>3、要做好建设资金的使用计划，使建设资金的使用与项目进度同步进行不致因资金问题影响项目的顺利实施。</w:t>
      </w:r>
      <w:bookmarkStart w:id="22" w:name="bookmark11"/>
      <w:bookmarkEnd w:id="22"/>
      <w:r>
        <w:rPr>
          <w:rStyle w:val="14"/>
        </w:rPr>
        <w:br w:type="page"/>
      </w:r>
    </w:p>
    <w:p>
      <w:pPr>
        <w:jc w:val="center"/>
        <w:outlineLvl w:val="0"/>
        <w:rPr>
          <w:rFonts w:ascii="宋体" w:hAnsi="宋体" w:eastAsia="宋体" w:cs="宋体"/>
          <w:sz w:val="43"/>
          <w:szCs w:val="43"/>
        </w:rPr>
      </w:pPr>
      <w:bookmarkStart w:id="23" w:name="_Toc32644"/>
      <w:r>
        <w:rPr>
          <w:rStyle w:val="14"/>
        </w:rPr>
        <w:t>第二章  项目建设背景和必要性</w:t>
      </w:r>
      <w:bookmarkEnd w:id="23"/>
    </w:p>
    <w:p>
      <w:pPr>
        <w:pStyle w:val="3"/>
        <w:bidi w:val="0"/>
      </w:pPr>
      <w:bookmarkStart w:id="24" w:name="bookmark13"/>
      <w:bookmarkEnd w:id="24"/>
      <w:bookmarkStart w:id="25" w:name="_Toc8199"/>
      <w:r>
        <w:t>2.1 项目建设背景</w:t>
      </w:r>
      <w:bookmarkEnd w:id="25"/>
    </w:p>
    <w:p>
      <w:pPr>
        <w:spacing w:before="42" w:line="343" w:lineRule="auto"/>
        <w:ind w:left="25" w:right="99" w:firstLine="563"/>
        <w:outlineLvl w:val="2"/>
        <w:rPr>
          <w:rFonts w:ascii="宋体" w:hAnsi="宋体" w:eastAsia="宋体" w:cs="宋体"/>
          <w:b/>
          <w:bCs/>
          <w:spacing w:val="-5"/>
          <w:sz w:val="28"/>
          <w:szCs w:val="28"/>
        </w:rPr>
      </w:pPr>
      <w:bookmarkStart w:id="26" w:name="_Toc22360"/>
      <w:r>
        <w:rPr>
          <w:rFonts w:ascii="宋体" w:hAnsi="宋体" w:eastAsia="宋体" w:cs="宋体"/>
          <w:b/>
          <w:bCs/>
          <w:spacing w:val="-5"/>
          <w:sz w:val="28"/>
          <w:szCs w:val="28"/>
        </w:rPr>
        <w:t>2.1.1 项目提出的背景</w:t>
      </w:r>
      <w:bookmarkEnd w:id="26"/>
    </w:p>
    <w:p>
      <w:pPr>
        <w:spacing w:before="42" w:line="343" w:lineRule="auto"/>
        <w:ind w:left="25" w:right="99" w:firstLine="563"/>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梧桐村位于山区，地形复杂，气候多样。村庄内的道路是村民出行的主要通道，承担着连接村庄内部及周边区域的交通任务，交通流量适中，但季节性变化较大。在旅游旺季，游客数量的增加会导致交通流量急剧上升，给村民的出行带来不便。而在淡季，游客减少，交通流量则相应下降。</w:t>
      </w:r>
    </w:p>
    <w:p>
      <w:pPr>
        <w:spacing w:before="42" w:line="343" w:lineRule="auto"/>
        <w:ind w:left="25" w:right="99" w:firstLine="563"/>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梧桐村村庄道路质量一般，多为水泥路。这些道路在平整度和稳定性方面存在一定的缺陷，对村民的出行安全构成潜在威胁。由于道路排水设施不完善，雨季易产生积水，导致道路通行困难。村庄内缺乏照明设施，夜间行车存在安全隐患。在旅游旺季，游客夜间出行需求增加，但道路照明不足，给游客的出行带来不便。</w:t>
      </w:r>
    </w:p>
    <w:p>
      <w:pPr>
        <w:spacing w:before="42" w:line="343" w:lineRule="auto"/>
        <w:ind w:left="25" w:right="99" w:firstLine="563"/>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村庄道路建设与发展规划相对滞后，难以满足村民日益增长的出行需求。随着经济的发展和村民生活水平的提高，私家车数量不断增加，给村庄道路带来了更大的压力。由于道路建设资金缺乏，新修道路或改善旧道路设施的计划往往滞后于实际需求。这导致村民在出行过程中遇到诸多不便，如道路拥堵、车辆进出困难等。加强村庄道路建设与发展规划，提升道路通行能力和安全性，是当前亟待解决的问题。</w:t>
      </w:r>
    </w:p>
    <w:p>
      <w:pPr>
        <w:spacing w:before="42" w:line="343" w:lineRule="auto"/>
        <w:ind w:left="25" w:right="99" w:firstLine="563"/>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梧桐村现有路灯无法满足村民夜间出行的需求，因此亟需进行改造升级。</w:t>
      </w:r>
    </w:p>
    <w:p>
      <w:pPr>
        <w:spacing w:before="42" w:line="343" w:lineRule="auto"/>
        <w:ind w:left="25" w:right="99" w:firstLine="563"/>
        <w:outlineLvl w:val="2"/>
        <w:rPr>
          <w:rFonts w:ascii="宋体" w:hAnsi="宋体" w:eastAsia="宋体" w:cs="宋体"/>
          <w:b/>
          <w:bCs/>
          <w:spacing w:val="-5"/>
          <w:sz w:val="28"/>
          <w:szCs w:val="28"/>
        </w:rPr>
      </w:pPr>
      <w:bookmarkStart w:id="27" w:name="_Toc133"/>
      <w:r>
        <w:rPr>
          <w:rFonts w:ascii="宋体" w:hAnsi="宋体" w:eastAsia="宋体" w:cs="宋体"/>
          <w:b/>
          <w:bCs/>
          <w:spacing w:val="-5"/>
          <w:sz w:val="28"/>
          <w:szCs w:val="28"/>
        </w:rPr>
        <w:t>2.1.2</w:t>
      </w:r>
      <w:r>
        <w:rPr>
          <w:rFonts w:ascii="宋体" w:hAnsi="宋体" w:eastAsia="宋体" w:cs="宋体"/>
          <w:spacing w:val="-45"/>
          <w:sz w:val="28"/>
          <w:szCs w:val="28"/>
        </w:rPr>
        <w:t xml:space="preserve"> </w:t>
      </w:r>
      <w:r>
        <w:rPr>
          <w:rFonts w:ascii="宋体" w:hAnsi="宋体" w:eastAsia="宋体" w:cs="宋体"/>
          <w:b/>
          <w:bCs/>
          <w:spacing w:val="-5"/>
          <w:sz w:val="28"/>
          <w:szCs w:val="28"/>
        </w:rPr>
        <w:t>项目前期工作进展</w:t>
      </w:r>
      <w:bookmarkEnd w:id="27"/>
    </w:p>
    <w:p>
      <w:pPr>
        <w:spacing w:before="42" w:line="343" w:lineRule="auto"/>
        <w:ind w:left="25" w:right="99" w:firstLine="563"/>
        <w:rPr>
          <w:rFonts w:ascii="宋体" w:hAnsi="宋体" w:eastAsia="宋体" w:cs="宋体"/>
          <w:sz w:val="28"/>
          <w:szCs w:val="28"/>
        </w:rPr>
      </w:pPr>
      <w:r>
        <w:rPr>
          <w:rFonts w:ascii="宋体" w:hAnsi="宋体" w:eastAsia="宋体" w:cs="宋体"/>
          <w:spacing w:val="-1"/>
          <w:sz w:val="28"/>
          <w:szCs w:val="28"/>
        </w:rPr>
        <w:t>本项目各项前期工作正在有序进行中。</w:t>
      </w:r>
    </w:p>
    <w:p>
      <w:pPr>
        <w:pStyle w:val="3"/>
        <w:bidi w:val="0"/>
      </w:pPr>
      <w:bookmarkStart w:id="28" w:name="bookmark15"/>
      <w:bookmarkEnd w:id="28"/>
      <w:bookmarkStart w:id="29" w:name="_Toc2702"/>
      <w:r>
        <w:t>2.2 规划政策符合性</w:t>
      </w:r>
      <w:bookmarkEnd w:id="29"/>
    </w:p>
    <w:p>
      <w:pPr>
        <w:spacing w:before="37" w:line="343" w:lineRule="auto"/>
        <w:ind w:left="26" w:right="101" w:firstLine="561"/>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本项目的建设符合《浙江省农村综合改革补助资金管理办法》</w:t>
      </w:r>
    </w:p>
    <w:p>
      <w:pPr>
        <w:spacing w:before="38" w:line="351" w:lineRule="auto"/>
        <w:ind w:left="26" w:firstLine="559"/>
        <w:jc w:val="both"/>
        <w:rPr>
          <w:rFonts w:hint="default" w:ascii="宋体" w:hAnsi="宋体" w:eastAsia="宋体" w:cs="宋体"/>
          <w:spacing w:val="-9"/>
          <w:sz w:val="28"/>
          <w:szCs w:val="28"/>
          <w:lang w:val="en-US" w:eastAsia="zh-CN"/>
        </w:rPr>
      </w:pPr>
      <w:r>
        <w:rPr>
          <w:rFonts w:hint="eastAsia" w:ascii="宋体" w:hAnsi="宋体" w:eastAsia="宋体" w:cs="宋体"/>
          <w:spacing w:val="-9"/>
          <w:sz w:val="28"/>
          <w:szCs w:val="28"/>
          <w:lang w:val="en-US" w:eastAsia="zh-CN"/>
        </w:rPr>
        <w:t>《浙江省农村综合改革补助资金管理办法》内容包括助推美丽乡村建设奖补资金用于支持列入一事一议财政奖补助推美丽乡村建设范围的县（市、区）开展相关项目建设，</w:t>
      </w:r>
      <w:r>
        <w:rPr>
          <w:rFonts w:hint="eastAsia" w:ascii="宋体" w:hAnsi="宋体" w:eastAsia="宋体" w:cs="宋体"/>
          <w:spacing w:val="-4"/>
          <w:sz w:val="28"/>
          <w:szCs w:val="28"/>
          <w:lang w:val="en-US" w:eastAsia="zh-CN"/>
        </w:rPr>
        <w:t>婺城区沙畈乡梧桐村路灯改造项目为一事一议财政奖补项目</w:t>
      </w:r>
      <w:r>
        <w:rPr>
          <w:rFonts w:hint="eastAsia" w:ascii="宋体" w:hAnsi="宋体" w:eastAsia="宋体" w:cs="宋体"/>
          <w:spacing w:val="-4"/>
          <w:sz w:val="28"/>
          <w:szCs w:val="28"/>
          <w:lang w:eastAsia="zh-CN"/>
        </w:rPr>
        <w:t>，</w:t>
      </w:r>
      <w:r>
        <w:rPr>
          <w:rFonts w:hint="eastAsia" w:ascii="宋体" w:hAnsi="宋体" w:eastAsia="宋体" w:cs="宋体"/>
          <w:spacing w:val="-9"/>
          <w:sz w:val="28"/>
          <w:szCs w:val="28"/>
          <w:lang w:val="en-US" w:eastAsia="zh-CN"/>
        </w:rPr>
        <w:t>符合《浙江省农村综合改革补助资金管理办法》。</w:t>
      </w:r>
    </w:p>
    <w:p>
      <w:pPr>
        <w:pStyle w:val="3"/>
        <w:bidi w:val="0"/>
        <w:rPr>
          <w:b/>
        </w:rPr>
      </w:pPr>
      <w:bookmarkStart w:id="30" w:name="bookmark17"/>
      <w:bookmarkEnd w:id="30"/>
      <w:bookmarkStart w:id="31" w:name="_Toc17140"/>
      <w:r>
        <w:rPr>
          <w:b/>
        </w:rPr>
        <w:t>2.3项目建设必要性</w:t>
      </w:r>
      <w:bookmarkEnd w:id="31"/>
    </w:p>
    <w:p>
      <w:pPr>
        <w:spacing w:before="332" w:line="220" w:lineRule="auto"/>
        <w:ind w:left="587"/>
        <w:outlineLvl w:val="2"/>
      </w:pPr>
      <w:bookmarkStart w:id="32" w:name="_Toc8370"/>
      <w:r>
        <w:rPr>
          <w:rFonts w:ascii="宋体" w:hAnsi="宋体" w:eastAsia="宋体" w:cs="宋体"/>
          <w:b/>
          <w:bCs/>
          <w:spacing w:val="-3"/>
          <w:sz w:val="28"/>
          <w:szCs w:val="28"/>
        </w:rPr>
        <w:t>2.3.1</w:t>
      </w:r>
      <w:r>
        <w:rPr>
          <w:rFonts w:ascii="宋体" w:hAnsi="宋体" w:eastAsia="宋体" w:cs="宋体"/>
          <w:spacing w:val="-60"/>
          <w:sz w:val="28"/>
          <w:szCs w:val="28"/>
        </w:rPr>
        <w:t xml:space="preserve"> </w:t>
      </w:r>
      <w:r>
        <w:rPr>
          <w:rFonts w:ascii="宋体" w:hAnsi="宋体" w:eastAsia="宋体" w:cs="宋体"/>
          <w:b/>
          <w:bCs/>
          <w:spacing w:val="-3"/>
          <w:sz w:val="28"/>
          <w:szCs w:val="28"/>
        </w:rPr>
        <w:t>本项目的建设是</w:t>
      </w:r>
      <w:r>
        <w:rPr>
          <w:rFonts w:hint="eastAsia" w:ascii="宋体" w:hAnsi="宋体" w:eastAsia="宋体" w:cs="宋体"/>
          <w:b/>
          <w:bCs/>
          <w:spacing w:val="-3"/>
          <w:sz w:val="28"/>
          <w:szCs w:val="28"/>
          <w:lang w:val="en-US" w:eastAsia="zh-CN"/>
        </w:rPr>
        <w:t>改善交通条件</w:t>
      </w:r>
      <w:r>
        <w:rPr>
          <w:rFonts w:ascii="宋体" w:hAnsi="宋体" w:eastAsia="宋体" w:cs="宋体"/>
          <w:b/>
          <w:bCs/>
          <w:spacing w:val="-3"/>
          <w:sz w:val="28"/>
          <w:szCs w:val="28"/>
        </w:rPr>
        <w:t>的</w:t>
      </w:r>
      <w:r>
        <w:rPr>
          <w:rFonts w:ascii="宋体" w:hAnsi="宋体" w:eastAsia="宋体" w:cs="宋体"/>
          <w:b/>
          <w:bCs/>
          <w:spacing w:val="-4"/>
          <w:sz w:val="28"/>
          <w:szCs w:val="28"/>
        </w:rPr>
        <w:t>需要</w:t>
      </w:r>
      <w:bookmarkEnd w:id="32"/>
    </w:p>
    <w:p>
      <w:pPr>
        <w:spacing w:before="206" w:line="342" w:lineRule="auto"/>
        <w:ind w:left="26" w:right="25" w:firstLine="573"/>
        <w:rPr>
          <w:rFonts w:hint="default" w:ascii="宋体" w:hAnsi="宋体" w:eastAsia="宋体" w:cs="宋体"/>
          <w:spacing w:val="-1"/>
          <w:sz w:val="28"/>
          <w:szCs w:val="28"/>
        </w:rPr>
      </w:pPr>
      <w:r>
        <w:rPr>
          <w:rFonts w:hint="eastAsia" w:ascii="宋体" w:hAnsi="宋体" w:eastAsia="宋体" w:cs="宋体"/>
          <w:spacing w:val="-1"/>
          <w:sz w:val="28"/>
          <w:szCs w:val="28"/>
          <w:lang w:val="en-US" w:eastAsia="zh-CN"/>
        </w:rPr>
        <w:t>本项目</w:t>
      </w:r>
      <w:r>
        <w:rPr>
          <w:rFonts w:hint="default" w:ascii="宋体" w:hAnsi="宋体" w:eastAsia="宋体" w:cs="宋体"/>
          <w:spacing w:val="-1"/>
          <w:sz w:val="28"/>
          <w:szCs w:val="28"/>
        </w:rPr>
        <w:t>建设能够改善</w:t>
      </w:r>
      <w:r>
        <w:rPr>
          <w:rFonts w:hint="eastAsia" w:ascii="宋体" w:hAnsi="宋体" w:eastAsia="宋体" w:cs="宋体"/>
          <w:spacing w:val="-1"/>
          <w:sz w:val="28"/>
          <w:szCs w:val="28"/>
          <w:lang w:val="en-US" w:eastAsia="zh-CN"/>
        </w:rPr>
        <w:t>村庄</w:t>
      </w:r>
      <w:r>
        <w:rPr>
          <w:rFonts w:hint="default" w:ascii="宋体" w:hAnsi="宋体" w:eastAsia="宋体" w:cs="宋体"/>
          <w:spacing w:val="-1"/>
          <w:sz w:val="28"/>
          <w:szCs w:val="28"/>
        </w:rPr>
        <w:t>交通条件，良好的夜间照明对于一个</w:t>
      </w:r>
      <w:r>
        <w:rPr>
          <w:rFonts w:hint="eastAsia" w:ascii="宋体" w:hAnsi="宋体" w:eastAsia="宋体" w:cs="宋体"/>
          <w:spacing w:val="-1"/>
          <w:sz w:val="28"/>
          <w:szCs w:val="28"/>
          <w:lang w:val="en-US" w:eastAsia="zh-CN"/>
        </w:rPr>
        <w:t>村庄</w:t>
      </w:r>
      <w:r>
        <w:rPr>
          <w:rFonts w:hint="default" w:ascii="宋体" w:hAnsi="宋体" w:eastAsia="宋体" w:cs="宋体"/>
          <w:spacing w:val="-1"/>
          <w:sz w:val="28"/>
          <w:szCs w:val="28"/>
        </w:rPr>
        <w:t>来说至关重要，它能够有效减少夜间交通事故的发生，降低犯罪行为的风险，从而提高村民的安全感。一个照明充足的环境能够为居民提供一个更加安全的夜间出行条件，减少因光线不足导致的意外伤害，同时，明亮的街道也能够起到威慑潜在犯罪分子的作用‌。</w:t>
      </w:r>
    </w:p>
    <w:p>
      <w:pPr>
        <w:spacing w:before="206" w:line="342" w:lineRule="auto"/>
        <w:ind w:left="26" w:right="25" w:firstLine="573"/>
        <w:outlineLvl w:val="2"/>
        <w:rPr>
          <w:rFonts w:hint="default" w:ascii="宋体" w:hAnsi="宋体" w:eastAsia="宋体" w:cs="宋体"/>
          <w:spacing w:val="-1"/>
          <w:sz w:val="28"/>
          <w:szCs w:val="28"/>
          <w:lang w:val="en-US" w:eastAsia="zh-CN"/>
        </w:rPr>
      </w:pPr>
      <w:bookmarkStart w:id="33" w:name="_Toc4952"/>
      <w:r>
        <w:rPr>
          <w:rFonts w:hint="eastAsia" w:ascii="宋体" w:hAnsi="宋体" w:eastAsia="宋体" w:cs="宋体"/>
          <w:b/>
          <w:bCs/>
          <w:spacing w:val="-3"/>
          <w:sz w:val="28"/>
          <w:szCs w:val="28"/>
          <w:lang w:val="en-US" w:eastAsia="zh-CN"/>
        </w:rPr>
        <w:t>2.3.2</w:t>
      </w:r>
      <w:r>
        <w:rPr>
          <w:rFonts w:ascii="宋体" w:hAnsi="宋体" w:eastAsia="宋体" w:cs="宋体"/>
          <w:b/>
          <w:bCs/>
          <w:spacing w:val="-3"/>
          <w:sz w:val="28"/>
          <w:szCs w:val="28"/>
        </w:rPr>
        <w:t>本项目的建设</w:t>
      </w:r>
      <w:r>
        <w:rPr>
          <w:rFonts w:hint="eastAsia" w:ascii="宋体" w:hAnsi="宋体" w:eastAsia="宋体" w:cs="宋体"/>
          <w:b/>
          <w:bCs/>
          <w:spacing w:val="-3"/>
          <w:sz w:val="28"/>
          <w:szCs w:val="28"/>
          <w:lang w:val="en-US" w:eastAsia="zh-CN"/>
        </w:rPr>
        <w:t>是提升生活质量的需要。</w:t>
      </w:r>
      <w:bookmarkEnd w:id="33"/>
    </w:p>
    <w:p>
      <w:pPr>
        <w:spacing w:before="206" w:line="342" w:lineRule="auto"/>
        <w:ind w:left="26" w:right="25" w:firstLine="573"/>
        <w:rPr>
          <w:rFonts w:hint="eastAsia" w:ascii="宋体" w:hAnsi="宋体" w:eastAsia="宋体" w:cs="宋体"/>
          <w:spacing w:val="-1"/>
          <w:sz w:val="28"/>
          <w:szCs w:val="28"/>
          <w:lang w:eastAsia="zh-CN"/>
        </w:rPr>
      </w:pPr>
      <w:r>
        <w:rPr>
          <w:rFonts w:hint="default" w:ascii="宋体" w:hAnsi="宋体" w:eastAsia="宋体" w:cs="宋体"/>
          <w:spacing w:val="-1"/>
          <w:sz w:val="28"/>
          <w:szCs w:val="28"/>
        </w:rPr>
        <w:t>改善照明条件不仅能够方便村民夜间活动，还能够提升整个社区的生活质量。良好的夜间照明使得居民在晚上也能舒适地进行散步、运动等户外活动，增强社区的活力和居民之间的互动，从而提高居民的整体幸福感</w:t>
      </w:r>
      <w:r>
        <w:rPr>
          <w:rFonts w:hint="eastAsia" w:ascii="宋体" w:hAnsi="宋体" w:eastAsia="宋体" w:cs="宋体"/>
          <w:spacing w:val="-1"/>
          <w:sz w:val="28"/>
          <w:szCs w:val="28"/>
          <w:lang w:eastAsia="zh-CN"/>
        </w:rPr>
        <w:t>。</w:t>
      </w:r>
    </w:p>
    <w:p>
      <w:pPr>
        <w:spacing w:before="206" w:line="342" w:lineRule="auto"/>
        <w:ind w:left="26" w:right="25" w:firstLine="573"/>
        <w:outlineLvl w:val="2"/>
        <w:rPr>
          <w:rFonts w:hint="eastAsia" w:ascii="宋体" w:hAnsi="宋体" w:eastAsia="宋体" w:cs="宋体"/>
          <w:spacing w:val="-1"/>
          <w:sz w:val="28"/>
          <w:szCs w:val="28"/>
          <w:lang w:val="en-US" w:eastAsia="zh-CN"/>
        </w:rPr>
      </w:pPr>
      <w:bookmarkStart w:id="34" w:name="_Toc30137"/>
      <w:r>
        <w:rPr>
          <w:rFonts w:hint="eastAsia" w:ascii="宋体" w:hAnsi="宋体" w:eastAsia="宋体" w:cs="宋体"/>
          <w:b/>
          <w:bCs/>
          <w:spacing w:val="-3"/>
          <w:sz w:val="28"/>
          <w:szCs w:val="28"/>
          <w:lang w:val="en-US" w:eastAsia="zh-CN"/>
        </w:rPr>
        <w:t>2.3.3</w:t>
      </w:r>
      <w:r>
        <w:rPr>
          <w:rFonts w:ascii="宋体" w:hAnsi="宋体" w:eastAsia="宋体" w:cs="宋体"/>
          <w:b/>
          <w:bCs/>
          <w:spacing w:val="-3"/>
          <w:sz w:val="28"/>
          <w:szCs w:val="28"/>
        </w:rPr>
        <w:t>本项目的建设</w:t>
      </w:r>
      <w:r>
        <w:rPr>
          <w:rFonts w:hint="eastAsia" w:ascii="宋体" w:hAnsi="宋体" w:eastAsia="宋体" w:cs="宋体"/>
          <w:b/>
          <w:bCs/>
          <w:spacing w:val="-3"/>
          <w:sz w:val="28"/>
          <w:szCs w:val="28"/>
          <w:lang w:val="en-US" w:eastAsia="zh-CN"/>
        </w:rPr>
        <w:t>是</w:t>
      </w:r>
      <w:r>
        <w:rPr>
          <w:rFonts w:ascii="宋体" w:hAnsi="宋体" w:eastAsia="宋体" w:cs="宋体"/>
          <w:b/>
          <w:bCs/>
          <w:spacing w:val="-3"/>
          <w:sz w:val="28"/>
          <w:szCs w:val="28"/>
        </w:rPr>
        <w:t>保护生态环境的</w:t>
      </w:r>
      <w:r>
        <w:rPr>
          <w:rFonts w:ascii="宋体" w:hAnsi="宋体" w:eastAsia="宋体" w:cs="宋体"/>
          <w:b/>
          <w:bCs/>
          <w:spacing w:val="-4"/>
          <w:sz w:val="28"/>
          <w:szCs w:val="28"/>
        </w:rPr>
        <w:t>需要</w:t>
      </w:r>
      <w:bookmarkEnd w:id="34"/>
    </w:p>
    <w:p>
      <w:pPr>
        <w:spacing w:before="206" w:line="342" w:lineRule="auto"/>
        <w:ind w:left="26" w:right="25" w:firstLine="573"/>
        <w:rPr>
          <w:rFonts w:hint="default" w:ascii="宋体" w:hAnsi="宋体" w:eastAsia="宋体" w:cs="宋体"/>
          <w:spacing w:val="-1"/>
          <w:sz w:val="28"/>
          <w:szCs w:val="28"/>
          <w:lang w:val="en-US" w:eastAsia="zh-CN"/>
        </w:rPr>
      </w:pPr>
      <w:r>
        <w:rPr>
          <w:rFonts w:hint="default" w:ascii="宋体" w:hAnsi="宋体" w:eastAsia="宋体" w:cs="宋体"/>
          <w:spacing w:val="-1"/>
          <w:sz w:val="28"/>
          <w:szCs w:val="28"/>
        </w:rPr>
        <w:t>采用节能灯具，减少能源消耗，符合绿色发展的理念。在当前全球气候变化和能源危机的背景下，推广使用节能灯具，不仅能够降低电力消耗，减少碳排放，还能够为子孙后代留下一个更加可持续发展的环境</w:t>
      </w:r>
      <w:r>
        <w:rPr>
          <w:rFonts w:hint="eastAsia" w:ascii="宋体" w:hAnsi="宋体" w:eastAsia="宋体" w:cs="宋体"/>
          <w:spacing w:val="-1"/>
          <w:sz w:val="28"/>
          <w:szCs w:val="28"/>
          <w:lang w:eastAsia="zh-CN"/>
        </w:rPr>
        <w:t>。</w:t>
      </w:r>
      <w:r>
        <w:rPr>
          <w:rFonts w:hint="default" w:ascii="Arial" w:hAnsi="Arial" w:eastAsia="Arial" w:cs="Arial"/>
          <w:i w:val="0"/>
          <w:iCs w:val="0"/>
          <w:caps w:val="0"/>
          <w:color w:val="333333"/>
          <w:spacing w:val="0"/>
          <w:sz w:val="21"/>
          <w:szCs w:val="21"/>
          <w:shd w:val="clear" w:fill="FFFFFF"/>
        </w:rPr>
        <w:t>‌‌</w:t>
      </w:r>
    </w:p>
    <w:p>
      <w:pPr>
        <w:spacing w:before="206" w:line="342" w:lineRule="auto"/>
        <w:ind w:left="26" w:right="25" w:firstLine="573"/>
        <w:outlineLvl w:val="2"/>
        <w:rPr>
          <w:rFonts w:ascii="宋体" w:hAnsi="宋体" w:eastAsia="宋体" w:cs="宋体"/>
          <w:b/>
          <w:bCs/>
          <w:spacing w:val="-3"/>
          <w:sz w:val="28"/>
          <w:szCs w:val="28"/>
        </w:rPr>
      </w:pPr>
      <w:bookmarkStart w:id="35" w:name="_Toc17865"/>
      <w:r>
        <w:rPr>
          <w:rFonts w:ascii="宋体" w:hAnsi="宋体" w:eastAsia="宋体" w:cs="宋体"/>
          <w:b/>
          <w:bCs/>
          <w:spacing w:val="-3"/>
          <w:sz w:val="28"/>
          <w:szCs w:val="28"/>
        </w:rPr>
        <w:t>2.3.4 本项目的建设是发展旅游事业的的需要</w:t>
      </w:r>
      <w:bookmarkEnd w:id="35"/>
    </w:p>
    <w:p>
      <w:pPr>
        <w:spacing w:before="44" w:line="350" w:lineRule="auto"/>
        <w:ind w:left="23" w:right="78" w:firstLine="560"/>
        <w:jc w:val="both"/>
        <w:rPr>
          <w:rFonts w:hint="eastAsia" w:ascii="宋体" w:hAnsi="宋体" w:eastAsia="宋体" w:cs="宋体"/>
          <w:spacing w:val="-1"/>
          <w:sz w:val="28"/>
          <w:szCs w:val="28"/>
          <w:lang w:eastAsia="zh-CN"/>
        </w:rPr>
      </w:pPr>
      <w:bookmarkStart w:id="36" w:name="bookmark27"/>
      <w:bookmarkEnd w:id="36"/>
      <w:bookmarkStart w:id="37" w:name="bookmark19"/>
      <w:bookmarkEnd w:id="37"/>
      <w:r>
        <w:rPr>
          <w:rFonts w:ascii="宋体" w:hAnsi="宋体" w:eastAsia="宋体" w:cs="宋体"/>
          <w:spacing w:val="-3"/>
          <w:sz w:val="28"/>
          <w:szCs w:val="28"/>
        </w:rPr>
        <w:t>路灯改造不仅是一项基础设施的提升，它还有助于提升村庄形象，吸引游客，促进乡村旅游和相关产业的发展。一个照明良好、环境优美的村庄能够成为游客的首选目的地，带动当地餐饮、住宿、手工艺品等相关产业的繁荣，为村民创造更多的经济收入</w:t>
      </w:r>
      <w:r>
        <w:rPr>
          <w:rFonts w:hint="eastAsia" w:ascii="宋体" w:hAnsi="宋体" w:eastAsia="宋体" w:cs="宋体"/>
          <w:spacing w:val="-3"/>
          <w:sz w:val="28"/>
          <w:szCs w:val="28"/>
          <w:lang w:eastAsia="zh-CN"/>
        </w:rPr>
        <w:t>。</w:t>
      </w:r>
    </w:p>
    <w:p>
      <w:r>
        <w:br w:type="page"/>
      </w:r>
    </w:p>
    <w:p>
      <w:pPr>
        <w:pStyle w:val="2"/>
        <w:bidi w:val="0"/>
        <w:jc w:val="center"/>
      </w:pPr>
      <w:bookmarkStart w:id="38" w:name="_Toc15724"/>
      <w:r>
        <w:t>第</w:t>
      </w:r>
      <w:r>
        <w:rPr>
          <w:rFonts w:hint="eastAsia"/>
          <w:lang w:val="en-US" w:eastAsia="zh-CN"/>
        </w:rPr>
        <w:t>三</w:t>
      </w:r>
      <w:r>
        <w:t>章  项目选址与要素保障</w:t>
      </w:r>
      <w:bookmarkEnd w:id="38"/>
    </w:p>
    <w:p>
      <w:pPr>
        <w:pStyle w:val="3"/>
        <w:bidi w:val="0"/>
      </w:pPr>
      <w:bookmarkStart w:id="39" w:name="bookmark29"/>
      <w:bookmarkEnd w:id="39"/>
      <w:bookmarkStart w:id="40" w:name="_Toc30396"/>
      <w:r>
        <w:rPr>
          <w:rFonts w:hint="eastAsia"/>
          <w:lang w:val="en-US" w:eastAsia="zh-CN"/>
        </w:rPr>
        <w:t>3</w:t>
      </w:r>
      <w:r>
        <w:t>.1 项目选址</w:t>
      </w:r>
      <w:bookmarkEnd w:id="40"/>
    </w:p>
    <w:p>
      <w:pPr>
        <w:spacing w:before="206" w:line="342" w:lineRule="auto"/>
        <w:ind w:left="26" w:right="25" w:firstLine="573"/>
        <w:outlineLvl w:val="2"/>
        <w:rPr>
          <w:rFonts w:ascii="宋体" w:hAnsi="宋体" w:eastAsia="宋体" w:cs="宋体"/>
          <w:b/>
          <w:bCs/>
          <w:spacing w:val="-3"/>
          <w:sz w:val="28"/>
          <w:szCs w:val="28"/>
        </w:rPr>
      </w:pPr>
      <w:bookmarkStart w:id="41" w:name="_Toc8977"/>
      <w:r>
        <w:rPr>
          <w:rFonts w:hint="eastAsia" w:ascii="宋体" w:hAnsi="宋体" w:eastAsia="宋体" w:cs="宋体"/>
          <w:b/>
          <w:bCs/>
          <w:spacing w:val="-3"/>
          <w:sz w:val="28"/>
          <w:szCs w:val="28"/>
          <w:lang w:val="en-US" w:eastAsia="zh-CN"/>
        </w:rPr>
        <w:t>3</w:t>
      </w:r>
      <w:r>
        <w:rPr>
          <w:rFonts w:ascii="宋体" w:hAnsi="宋体" w:eastAsia="宋体" w:cs="宋体"/>
          <w:b/>
          <w:bCs/>
          <w:spacing w:val="-3"/>
          <w:sz w:val="28"/>
          <w:szCs w:val="28"/>
        </w:rPr>
        <w:t>.1.1 选址原则</w:t>
      </w:r>
      <w:bookmarkEnd w:id="41"/>
    </w:p>
    <w:p>
      <w:pPr>
        <w:spacing w:before="203" w:line="351" w:lineRule="auto"/>
        <w:ind w:left="22" w:right="99" w:firstLine="561"/>
        <w:rPr>
          <w:rFonts w:hint="eastAsia" w:ascii="宋体" w:hAnsi="宋体" w:eastAsia="宋体" w:cs="宋体"/>
          <w:spacing w:val="-4"/>
          <w:sz w:val="28"/>
          <w:szCs w:val="28"/>
          <w:lang w:eastAsia="zh-CN"/>
        </w:rPr>
      </w:pPr>
      <w:r>
        <w:rPr>
          <w:rFonts w:ascii="宋体" w:hAnsi="宋体" w:eastAsia="宋体" w:cs="宋体"/>
          <w:spacing w:val="-4"/>
          <w:sz w:val="28"/>
          <w:szCs w:val="28"/>
        </w:rPr>
        <w:t>生态保护优先、科学规划设计、节约集约用地的原则</w:t>
      </w:r>
      <w:r>
        <w:rPr>
          <w:rFonts w:hint="eastAsia" w:ascii="宋体" w:hAnsi="宋体" w:eastAsia="宋体" w:cs="宋体"/>
          <w:spacing w:val="-4"/>
          <w:sz w:val="28"/>
          <w:szCs w:val="28"/>
          <w:lang w:eastAsia="zh-CN"/>
        </w:rPr>
        <w:t>。</w:t>
      </w:r>
    </w:p>
    <w:p>
      <w:pPr>
        <w:spacing w:before="206" w:line="342" w:lineRule="auto"/>
        <w:ind w:left="26" w:right="25" w:firstLine="573"/>
        <w:outlineLvl w:val="2"/>
        <w:rPr>
          <w:rFonts w:ascii="宋体" w:hAnsi="宋体" w:eastAsia="宋体" w:cs="宋体"/>
          <w:b/>
          <w:bCs/>
          <w:spacing w:val="-3"/>
          <w:sz w:val="28"/>
          <w:szCs w:val="28"/>
        </w:rPr>
      </w:pPr>
      <w:bookmarkStart w:id="42" w:name="_Toc10870"/>
      <w:r>
        <w:rPr>
          <w:rFonts w:hint="eastAsia" w:ascii="宋体" w:hAnsi="宋体" w:eastAsia="宋体" w:cs="宋体"/>
          <w:b/>
          <w:bCs/>
          <w:spacing w:val="-3"/>
          <w:sz w:val="28"/>
          <w:szCs w:val="28"/>
          <w:lang w:val="en-US" w:eastAsia="zh-CN"/>
        </w:rPr>
        <w:t>3</w:t>
      </w:r>
      <w:r>
        <w:rPr>
          <w:rFonts w:ascii="宋体" w:hAnsi="宋体" w:eastAsia="宋体" w:cs="宋体"/>
          <w:b/>
          <w:bCs/>
          <w:spacing w:val="-3"/>
          <w:sz w:val="28"/>
          <w:szCs w:val="28"/>
        </w:rPr>
        <w:t>.1.2 项目选址</w:t>
      </w:r>
      <w:bookmarkEnd w:id="42"/>
    </w:p>
    <w:p>
      <w:pPr>
        <w:spacing w:before="203" w:line="351" w:lineRule="auto"/>
        <w:ind w:left="22" w:right="99" w:firstLine="561"/>
        <w:rPr>
          <w:rFonts w:ascii="宋体" w:hAnsi="宋体" w:eastAsia="宋体" w:cs="宋体"/>
          <w:spacing w:val="-4"/>
          <w:sz w:val="28"/>
          <w:szCs w:val="28"/>
        </w:rPr>
      </w:pPr>
      <w:r>
        <w:rPr>
          <w:rFonts w:ascii="宋体" w:hAnsi="宋体" w:eastAsia="宋体" w:cs="宋体"/>
          <w:spacing w:val="-4"/>
          <w:sz w:val="28"/>
          <w:szCs w:val="28"/>
        </w:rPr>
        <w:t>本项目位于</w:t>
      </w:r>
      <w:r>
        <w:rPr>
          <w:rFonts w:hint="eastAsia" w:ascii="宋体" w:hAnsi="宋体" w:eastAsia="宋体" w:cs="宋体"/>
          <w:spacing w:val="-4"/>
          <w:sz w:val="28"/>
          <w:szCs w:val="28"/>
          <w:lang w:val="en-US" w:eastAsia="zh-CN"/>
        </w:rPr>
        <w:t>婺城区沙畈乡梧桐村</w:t>
      </w:r>
      <w:r>
        <w:rPr>
          <w:rFonts w:ascii="宋体" w:hAnsi="宋体" w:eastAsia="宋体" w:cs="宋体"/>
          <w:spacing w:val="-4"/>
          <w:sz w:val="28"/>
          <w:szCs w:val="28"/>
        </w:rPr>
        <w:t>。</w:t>
      </w:r>
    </w:p>
    <w:p>
      <w:pPr>
        <w:spacing w:before="206" w:line="342" w:lineRule="auto"/>
        <w:ind w:left="26" w:right="25" w:firstLine="573"/>
        <w:outlineLvl w:val="2"/>
        <w:rPr>
          <w:rFonts w:ascii="宋体" w:hAnsi="宋体" w:eastAsia="宋体" w:cs="宋体"/>
          <w:b/>
          <w:bCs/>
          <w:spacing w:val="-3"/>
          <w:sz w:val="28"/>
          <w:szCs w:val="28"/>
        </w:rPr>
      </w:pPr>
      <w:bookmarkStart w:id="43" w:name="_Toc28553"/>
      <w:r>
        <w:rPr>
          <w:rFonts w:hint="eastAsia" w:ascii="宋体" w:hAnsi="宋体" w:eastAsia="宋体" w:cs="宋体"/>
          <w:b/>
          <w:bCs/>
          <w:spacing w:val="-3"/>
          <w:sz w:val="28"/>
          <w:szCs w:val="28"/>
          <w:lang w:val="en-US" w:eastAsia="zh-CN"/>
        </w:rPr>
        <w:t>3</w:t>
      </w:r>
      <w:r>
        <w:rPr>
          <w:rFonts w:ascii="宋体" w:hAnsi="宋体" w:eastAsia="宋体" w:cs="宋体"/>
          <w:b/>
          <w:bCs/>
          <w:spacing w:val="-3"/>
          <w:sz w:val="28"/>
          <w:szCs w:val="28"/>
        </w:rPr>
        <w:t>.1.3 土地权属及供地方式</w:t>
      </w:r>
      <w:bookmarkEnd w:id="43"/>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目前村集体已完成项目政策处理和土地流转工作。</w:t>
      </w:r>
    </w:p>
    <w:p>
      <w:pPr>
        <w:pStyle w:val="3"/>
        <w:bidi w:val="0"/>
      </w:pPr>
      <w:bookmarkStart w:id="44" w:name="bookmark31"/>
      <w:bookmarkEnd w:id="44"/>
      <w:bookmarkStart w:id="45" w:name="_Toc19774"/>
      <w:r>
        <w:rPr>
          <w:rFonts w:hint="eastAsia"/>
          <w:lang w:val="en-US" w:eastAsia="zh-CN"/>
        </w:rPr>
        <w:t>3</w:t>
      </w:r>
      <w:r>
        <w:t>.2 项目建设条件</w:t>
      </w:r>
      <w:bookmarkEnd w:id="45"/>
    </w:p>
    <w:p>
      <w:pPr>
        <w:spacing w:before="41" w:line="221" w:lineRule="auto"/>
        <w:ind w:left="583"/>
        <w:outlineLvl w:val="2"/>
        <w:rPr>
          <w:rFonts w:ascii="宋体" w:hAnsi="宋体" w:eastAsia="宋体" w:cs="宋体"/>
          <w:sz w:val="28"/>
          <w:szCs w:val="28"/>
        </w:rPr>
      </w:pPr>
      <w:bookmarkStart w:id="46" w:name="_Toc12606"/>
      <w:r>
        <w:rPr>
          <w:rFonts w:hint="eastAsia" w:ascii="宋体" w:hAnsi="宋体" w:eastAsia="宋体" w:cs="宋体"/>
          <w:b/>
          <w:bCs/>
          <w:spacing w:val="-9"/>
          <w:sz w:val="28"/>
          <w:szCs w:val="28"/>
          <w:lang w:val="en-US" w:eastAsia="zh-CN"/>
        </w:rPr>
        <w:t>3</w:t>
      </w:r>
      <w:r>
        <w:rPr>
          <w:rFonts w:ascii="宋体" w:hAnsi="宋体" w:eastAsia="宋体" w:cs="宋体"/>
          <w:b/>
          <w:bCs/>
          <w:spacing w:val="-9"/>
          <w:sz w:val="28"/>
          <w:szCs w:val="28"/>
        </w:rPr>
        <w:t>.2.</w:t>
      </w:r>
      <w:r>
        <w:rPr>
          <w:rFonts w:hint="eastAsia" w:ascii="宋体" w:hAnsi="宋体" w:eastAsia="宋体" w:cs="宋体"/>
          <w:b/>
          <w:bCs/>
          <w:spacing w:val="-9"/>
          <w:sz w:val="28"/>
          <w:szCs w:val="28"/>
          <w:lang w:val="en-US" w:eastAsia="zh-CN"/>
        </w:rPr>
        <w:t>1</w:t>
      </w:r>
      <w:r>
        <w:rPr>
          <w:rFonts w:ascii="宋体" w:hAnsi="宋体" w:eastAsia="宋体" w:cs="宋体"/>
          <w:spacing w:val="-9"/>
          <w:sz w:val="28"/>
          <w:szCs w:val="28"/>
        </w:rPr>
        <w:t xml:space="preserve"> </w:t>
      </w:r>
      <w:r>
        <w:rPr>
          <w:rFonts w:ascii="宋体" w:hAnsi="宋体" w:eastAsia="宋体" w:cs="宋体"/>
          <w:b/>
          <w:bCs/>
          <w:spacing w:val="-9"/>
          <w:sz w:val="28"/>
          <w:szCs w:val="28"/>
        </w:rPr>
        <w:t>自然环境条件</w:t>
      </w:r>
      <w:bookmarkEnd w:id="46"/>
    </w:p>
    <w:p>
      <w:pPr>
        <w:spacing w:before="205" w:line="221" w:lineRule="auto"/>
        <w:ind w:left="605"/>
        <w:rPr>
          <w:rFonts w:ascii="宋体" w:hAnsi="宋体" w:eastAsia="宋体" w:cs="宋体"/>
          <w:spacing w:val="-5"/>
          <w:sz w:val="28"/>
          <w:szCs w:val="28"/>
        </w:rPr>
      </w:pPr>
      <w:r>
        <w:rPr>
          <w:rFonts w:ascii="宋体" w:hAnsi="宋体" w:eastAsia="宋体" w:cs="宋体"/>
          <w:spacing w:val="-5"/>
          <w:sz w:val="28"/>
          <w:szCs w:val="28"/>
        </w:rPr>
        <w:t>1、气象、水文</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工程所处区域属亚热带季风气候区，受海洋性气候影响，温暖湿润，雨量充沛，四季分明，日照充足，春季降雨丰富，且降雨过程长，初夏受太平洋副热带高气压控制，盛行东南风，秋季受蒙古高气压影响，天气干燥，冬季受西伯利亚冷空气影响，出现晴冷天气，盛行西北风。</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项目所在地四季分明，气候宜人，雨水充沛，阳光充足，年平均 气温17.5℃，一月平均气温7.0℃，七月份平均气温26.9℃，年平均降雨量1329～1477mm，常年日照1509～1734h，无霜期214～242d。</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场址区流经的水系主要为白沙溪。一般雨季、洪水期水量较大，水流湍急，冲刷、携带能力强。雨季流量较大，旱季流量小，水流常年不息，水流、水位、水量主要受大气降水影响。地表水一般水质较好，水质类型多为 HCO3-Ca型，对砼结构及砼结构中钢筋具微腐蚀性，对钢结构有弱腐蚀性。</w:t>
      </w:r>
    </w:p>
    <w:p>
      <w:pPr>
        <w:spacing w:before="41" w:line="220" w:lineRule="auto"/>
        <w:ind w:left="587"/>
        <w:rPr>
          <w:rFonts w:ascii="宋体" w:hAnsi="宋体" w:eastAsia="宋体" w:cs="宋体"/>
          <w:sz w:val="28"/>
          <w:szCs w:val="28"/>
        </w:rPr>
      </w:pPr>
      <w:r>
        <w:rPr>
          <w:rFonts w:ascii="宋体" w:hAnsi="宋体" w:eastAsia="宋体" w:cs="宋体"/>
          <w:spacing w:val="-2"/>
          <w:sz w:val="28"/>
          <w:szCs w:val="28"/>
        </w:rPr>
        <w:t>2、地形、地貌</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本项目所经区域主要为山林地，地形起伏较大。</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路线所经区域位于金街盆地南缘，全线地表起伏较大，沿线地貌 可分为剥蚀丘陵、冲洪积平原区两种类型。剥蚀丘陵区地形波状起伏，山顶呈浑圆状，自然坡度一般为15°~35°,局部大于45°。山麓沟谷及山前平原地形平坦，沿线路走向方向依次侧展布，地形地势相对较平坦。</w:t>
      </w:r>
    </w:p>
    <w:p>
      <w:pPr>
        <w:spacing w:before="40" w:line="221" w:lineRule="auto"/>
        <w:ind w:left="589"/>
        <w:rPr>
          <w:rFonts w:ascii="宋体" w:hAnsi="宋体" w:eastAsia="宋体" w:cs="宋体"/>
          <w:sz w:val="28"/>
          <w:szCs w:val="28"/>
        </w:rPr>
      </w:pPr>
      <w:r>
        <w:rPr>
          <w:rFonts w:ascii="宋体" w:hAnsi="宋体" w:eastAsia="宋体" w:cs="宋体"/>
          <w:spacing w:val="-4"/>
          <w:sz w:val="28"/>
          <w:szCs w:val="28"/>
        </w:rPr>
        <w:t>3、地质</w:t>
      </w:r>
    </w:p>
    <w:p>
      <w:pPr>
        <w:spacing w:before="205" w:line="221" w:lineRule="auto"/>
        <w:ind w:left="605"/>
        <w:rPr>
          <w:rFonts w:ascii="宋体" w:hAnsi="宋体" w:eastAsia="宋体" w:cs="宋体"/>
          <w:sz w:val="28"/>
          <w:szCs w:val="28"/>
        </w:rPr>
      </w:pPr>
      <w:r>
        <w:rPr>
          <w:rFonts w:ascii="宋体" w:hAnsi="宋体" w:eastAsia="宋体" w:cs="宋体"/>
          <w:spacing w:val="-5"/>
          <w:sz w:val="28"/>
          <w:szCs w:val="28"/>
        </w:rPr>
        <w:t>1）地质构造</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拟建公路工程区位于金衢盆地西部，区域构造发育，表层褶皱强烈。在其附近通过的区域断裂，南缘有衢县—天台大断裂，北缘有江山—绍兴深断裂。根据邻近多项重点工程前期工作调查和咨询得到的结论分析，拟建场地内稳定性好，上述二条断裂距离拟建道路工程区较远，不会对拟建道路及其构筑物产生危害。</w:t>
      </w:r>
    </w:p>
    <w:p>
      <w:pPr>
        <w:spacing w:before="41" w:line="221" w:lineRule="auto"/>
        <w:ind w:left="587"/>
        <w:rPr>
          <w:rFonts w:ascii="宋体" w:hAnsi="宋体" w:eastAsia="宋体" w:cs="宋体"/>
          <w:sz w:val="28"/>
          <w:szCs w:val="28"/>
        </w:rPr>
      </w:pPr>
      <w:r>
        <w:rPr>
          <w:rFonts w:ascii="宋体" w:hAnsi="宋体" w:eastAsia="宋体" w:cs="宋体"/>
          <w:spacing w:val="-2"/>
          <w:sz w:val="28"/>
          <w:szCs w:val="28"/>
        </w:rPr>
        <w:t>2）路基工程地质条件</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工程段路线填方路基位于冲洪积平原区，地形较平坦，表部为填筑土及圆砾，下伏粉砂岩。路基堆填高度小于0.50m，无高填路堤。路基表部为新近人工填土，松散，强度低。路基上部为冲洪积成因的圆砾，厚度2.00～2.70m，工程地质条件一般，土层压缩性较低，强度较高。下伏粉砂岩，中厚层状，工程地质条件好，低压缩性，强度高。</w:t>
      </w:r>
    </w:p>
    <w:p>
      <w:pPr>
        <w:spacing w:before="41" w:line="221" w:lineRule="auto"/>
        <w:ind w:left="589"/>
        <w:rPr>
          <w:rFonts w:ascii="宋体" w:hAnsi="宋体" w:eastAsia="宋体" w:cs="宋体"/>
          <w:sz w:val="28"/>
          <w:szCs w:val="28"/>
        </w:rPr>
      </w:pPr>
      <w:r>
        <w:rPr>
          <w:rFonts w:ascii="宋体" w:hAnsi="宋体" w:eastAsia="宋体" w:cs="宋体"/>
          <w:spacing w:val="-4"/>
          <w:sz w:val="28"/>
          <w:szCs w:val="28"/>
        </w:rPr>
        <w:t>3）地震</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根据地震历史统计资料，勘察区及紧邻地区在燕山期及以前的地质年代里，构造运动强烈，到喜山期基本结束了大规模的断裂和褶皱，地壳运动主要表现为升降运动，深、大断裂渐趋稳定，从上更新世以来，本区地壳垂直上升速率小于0.17mm/年，地壳基本处于稳定状态。本区近代地震活动的特点是强度弱，震级小，频度低。</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根据地震台站的历史统计及近期监测资料，工程沿线及附近地区历史地震级大多小于4级，最高震级为温州（东径120.70，北纬28.00）发生3.75级，其烈度为5-6度。</w:t>
      </w:r>
    </w:p>
    <w:p>
      <w:pPr>
        <w:spacing w:before="203" w:line="351" w:lineRule="auto"/>
        <w:ind w:left="22" w:right="99" w:firstLine="561"/>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根据国家质量技术监督局2001年2月发布的《中国地震动参数区划图》(GB18306-2001)，工作区地震动峰值加速度&lt;0.05g 区(相当于地震基本烈度小于Ⅵ度区)。工作区地震具有震级小，烈度低等特点。可根据交通部《公路工程抗震设计规范》(JTJ00-89)、《公路桥梁抗震设计细则》（JTG/TB02-01-2008）等有关规定进行地震设防。</w:t>
      </w:r>
    </w:p>
    <w:p>
      <w:pPr>
        <w:spacing w:before="203" w:line="351" w:lineRule="auto"/>
        <w:ind w:left="22" w:right="99" w:firstLine="561"/>
        <w:rPr>
          <w:rFonts w:ascii="宋体" w:hAnsi="宋体" w:eastAsia="宋体" w:cs="宋体"/>
          <w:spacing w:val="-9"/>
          <w:sz w:val="28"/>
          <w:szCs w:val="28"/>
        </w:rPr>
      </w:pPr>
      <w:r>
        <w:rPr>
          <w:rFonts w:ascii="宋体" w:hAnsi="宋体" w:eastAsia="宋体" w:cs="宋体"/>
          <w:spacing w:val="-9"/>
          <w:sz w:val="28"/>
          <w:szCs w:val="28"/>
        </w:rPr>
        <w:t>另据勘察资料及《建筑抗震设计规范》(GB50011-2010)第 4.1.1 条及 4.1.4～4.1.6 条之规定：本项目冲洪积区属对建筑抗震属有利 地段，场地类别以Ⅱ类为主。</w:t>
      </w:r>
    </w:p>
    <w:p>
      <w:pPr>
        <w:spacing w:before="40" w:line="221" w:lineRule="auto"/>
        <w:ind w:left="583"/>
        <w:rPr>
          <w:rFonts w:ascii="宋体" w:hAnsi="宋体" w:eastAsia="宋体" w:cs="宋体"/>
          <w:sz w:val="28"/>
          <w:szCs w:val="28"/>
        </w:rPr>
      </w:pPr>
      <w:r>
        <w:rPr>
          <w:rFonts w:ascii="宋体" w:hAnsi="宋体" w:eastAsia="宋体" w:cs="宋体"/>
          <w:spacing w:val="-1"/>
          <w:sz w:val="28"/>
          <w:szCs w:val="28"/>
        </w:rPr>
        <w:t>4）地质水文条件</w:t>
      </w:r>
    </w:p>
    <w:p>
      <w:pPr>
        <w:spacing w:before="203" w:line="351" w:lineRule="auto"/>
        <w:ind w:left="22" w:right="99" w:firstLine="561"/>
        <w:rPr>
          <w:rFonts w:ascii="宋体" w:hAnsi="宋体" w:eastAsia="宋体" w:cs="宋体"/>
          <w:spacing w:val="-9"/>
          <w:sz w:val="28"/>
          <w:szCs w:val="28"/>
        </w:rPr>
      </w:pPr>
      <w:r>
        <w:rPr>
          <w:rFonts w:ascii="宋体" w:hAnsi="宋体" w:eastAsia="宋体" w:cs="宋体"/>
          <w:spacing w:val="-9"/>
          <w:sz w:val="28"/>
          <w:szCs w:val="28"/>
        </w:rPr>
        <w:t>工程区内赋水不均匀，水文地质条件简单，地下水类型主要为松散岩类孔隙水和基岩裂隙水两大类型。</w:t>
      </w:r>
    </w:p>
    <w:p>
      <w:pPr>
        <w:spacing w:before="203" w:line="351" w:lineRule="auto"/>
        <w:ind w:left="22" w:right="99" w:firstLine="561"/>
        <w:rPr>
          <w:rFonts w:ascii="宋体" w:hAnsi="宋体" w:eastAsia="宋体" w:cs="宋体"/>
          <w:spacing w:val="-9"/>
          <w:sz w:val="28"/>
          <w:szCs w:val="28"/>
        </w:rPr>
      </w:pPr>
      <w:r>
        <w:rPr>
          <w:rFonts w:ascii="宋体" w:hAnsi="宋体" w:eastAsia="宋体" w:cs="宋体"/>
          <w:spacing w:val="-9"/>
          <w:sz w:val="28"/>
          <w:szCs w:val="28"/>
        </w:rPr>
        <w:t>根据区域水文地质资料及邻近工程地下水水质分析结果表明，该场区孔隙潜水地下水类型为HC032-•Ca2+•Mg2＋型水，对吐结构及险结构中钢筋具微腐蚀性，对钢结构有弱腐蚀性。</w:t>
      </w:r>
    </w:p>
    <w:p>
      <w:pPr>
        <w:spacing w:before="203" w:line="351" w:lineRule="auto"/>
        <w:ind w:left="22" w:right="99" w:firstLine="561"/>
        <w:rPr>
          <w:rFonts w:ascii="宋体" w:hAnsi="宋体" w:eastAsia="宋体" w:cs="宋体"/>
          <w:spacing w:val="-9"/>
          <w:sz w:val="28"/>
          <w:szCs w:val="28"/>
        </w:rPr>
      </w:pPr>
      <w:r>
        <w:rPr>
          <w:rFonts w:ascii="宋体" w:hAnsi="宋体" w:eastAsia="宋体" w:cs="宋体"/>
          <w:spacing w:val="-9"/>
          <w:sz w:val="28"/>
          <w:szCs w:val="28"/>
        </w:rPr>
        <w:t>基岩风化裂隙水主要沿弱风化与强风化界面段活动，地表水沿山体表部残坡积土层与基岩面垂直渗透，迳流可使岩土结合段位置形成软弱活动界面，在工程建设中应予以注意并采取相应的措施。</w:t>
      </w:r>
    </w:p>
    <w:p>
      <w:pPr>
        <w:spacing w:before="42" w:line="222" w:lineRule="auto"/>
        <w:ind w:left="583"/>
        <w:outlineLvl w:val="2"/>
        <w:rPr>
          <w:rFonts w:ascii="宋体" w:hAnsi="宋体" w:eastAsia="宋体" w:cs="宋体"/>
          <w:sz w:val="28"/>
          <w:szCs w:val="28"/>
        </w:rPr>
      </w:pPr>
      <w:bookmarkStart w:id="47" w:name="_Toc16914"/>
      <w:r>
        <w:rPr>
          <w:rFonts w:hint="eastAsia" w:ascii="宋体" w:hAnsi="宋体" w:eastAsia="宋体" w:cs="宋体"/>
          <w:b/>
          <w:bCs/>
          <w:spacing w:val="-6"/>
          <w:sz w:val="28"/>
          <w:szCs w:val="28"/>
          <w:lang w:val="en-US" w:eastAsia="zh-CN"/>
        </w:rPr>
        <w:t>3</w:t>
      </w:r>
      <w:r>
        <w:rPr>
          <w:rFonts w:ascii="宋体" w:hAnsi="宋体" w:eastAsia="宋体" w:cs="宋体"/>
          <w:b/>
          <w:bCs/>
          <w:spacing w:val="-6"/>
          <w:sz w:val="28"/>
          <w:szCs w:val="28"/>
        </w:rPr>
        <w:t>.2.</w:t>
      </w:r>
      <w:r>
        <w:rPr>
          <w:rFonts w:hint="eastAsia" w:ascii="宋体" w:hAnsi="宋体" w:eastAsia="宋体" w:cs="宋体"/>
          <w:b/>
          <w:bCs/>
          <w:spacing w:val="-6"/>
          <w:sz w:val="28"/>
          <w:szCs w:val="28"/>
          <w:lang w:val="en-US" w:eastAsia="zh-CN"/>
        </w:rPr>
        <w:t>2</w:t>
      </w:r>
      <w:r>
        <w:rPr>
          <w:rFonts w:ascii="宋体" w:hAnsi="宋体" w:eastAsia="宋体" w:cs="宋体"/>
          <w:spacing w:val="-45"/>
          <w:sz w:val="28"/>
          <w:szCs w:val="28"/>
        </w:rPr>
        <w:t xml:space="preserve"> </w:t>
      </w:r>
      <w:r>
        <w:rPr>
          <w:rFonts w:ascii="宋体" w:hAnsi="宋体" w:eastAsia="宋体" w:cs="宋体"/>
          <w:b/>
          <w:bCs/>
          <w:spacing w:val="-6"/>
          <w:sz w:val="28"/>
          <w:szCs w:val="28"/>
        </w:rPr>
        <w:t>公用设施</w:t>
      </w:r>
      <w:bookmarkEnd w:id="47"/>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1、水、电</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本</w:t>
      </w:r>
      <w:r>
        <w:rPr>
          <w:rFonts w:hint="eastAsia" w:ascii="宋体" w:hAnsi="宋体" w:eastAsia="宋体" w:cs="宋体"/>
          <w:spacing w:val="6"/>
          <w:sz w:val="28"/>
          <w:szCs w:val="28"/>
          <w:lang w:val="en-US" w:eastAsia="zh-CN"/>
        </w:rPr>
        <w:t>工程用水从沿线溪流中抽取，生活用水从沿线饮用水源中连接取水。沿线无电力线路，工程用电通过机械发电。</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2、运输条件</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本项目区域内陆路运输条件良好。</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3、其他配套条件</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本项目</w:t>
      </w:r>
      <w:r>
        <w:rPr>
          <w:rFonts w:hint="eastAsia" w:ascii="宋体" w:hAnsi="宋体" w:eastAsia="宋体" w:cs="宋体"/>
          <w:spacing w:val="-4"/>
          <w:sz w:val="28"/>
          <w:szCs w:val="28"/>
          <w:lang w:val="en-US" w:eastAsia="zh-CN"/>
        </w:rPr>
        <w:t>需外购主要材料：路灯及线路，其他管道及</w:t>
      </w:r>
      <w:r>
        <w:rPr>
          <w:rFonts w:ascii="宋体" w:hAnsi="宋体" w:eastAsia="宋体" w:cs="宋体"/>
          <w:spacing w:val="-4"/>
          <w:sz w:val="28"/>
          <w:szCs w:val="28"/>
        </w:rPr>
        <w:t>筑路材料主要有：土石混合料、砂、砂砾、块片石、 碎石、粗料石等，</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其采用情况如下：</w:t>
      </w:r>
    </w:p>
    <w:p>
      <w:pPr>
        <w:spacing w:before="209" w:line="352" w:lineRule="auto"/>
        <w:ind w:left="26" w:right="32" w:firstLine="561"/>
        <w:jc w:val="both"/>
      </w:pPr>
      <w:r>
        <w:rPr>
          <w:rFonts w:ascii="宋体" w:hAnsi="宋体" w:eastAsia="宋体" w:cs="宋体"/>
          <w:spacing w:val="-4"/>
          <w:sz w:val="28"/>
          <w:szCs w:val="28"/>
        </w:rPr>
        <w:t>1）土石混合料－来自本项目的挖方，不需要外借。</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2）砂、砂砾－主要从周边砂场采购，砂场储量丰富，运输方式 为陆运。</w:t>
      </w:r>
    </w:p>
    <w:p>
      <w:pPr>
        <w:spacing w:before="209" w:line="352" w:lineRule="auto"/>
        <w:ind w:left="26" w:right="32" w:firstLine="561"/>
        <w:jc w:val="both"/>
        <w:rPr>
          <w:rFonts w:ascii="宋体" w:hAnsi="宋体" w:eastAsia="宋体" w:cs="宋体"/>
          <w:spacing w:val="-4"/>
          <w:sz w:val="28"/>
          <w:szCs w:val="28"/>
        </w:rPr>
      </w:pPr>
      <w:r>
        <w:rPr>
          <w:rFonts w:ascii="宋体" w:hAnsi="宋体" w:eastAsia="宋体" w:cs="宋体"/>
          <w:spacing w:val="-4"/>
          <w:sz w:val="28"/>
          <w:szCs w:val="28"/>
        </w:rPr>
        <w:t>3）粗料石、碎石－路面及结构物碎石选用周边石料厂加工生产 的碎石。</w:t>
      </w:r>
    </w:p>
    <w:p>
      <w:pPr>
        <w:pStyle w:val="3"/>
        <w:bidi w:val="0"/>
      </w:pPr>
      <w:bookmarkStart w:id="48" w:name="bookmark33"/>
      <w:bookmarkEnd w:id="48"/>
      <w:bookmarkStart w:id="49" w:name="_Toc31888"/>
      <w:r>
        <w:rPr>
          <w:rFonts w:hint="eastAsia"/>
          <w:lang w:val="en-US" w:eastAsia="zh-CN"/>
        </w:rPr>
        <w:t>3</w:t>
      </w:r>
      <w:r>
        <w:t>.3 要素保障分析</w:t>
      </w:r>
      <w:bookmarkEnd w:id="49"/>
    </w:p>
    <w:p>
      <w:pPr>
        <w:pStyle w:val="5"/>
        <w:spacing w:line="242" w:lineRule="auto"/>
      </w:pPr>
    </w:p>
    <w:p>
      <w:pPr>
        <w:spacing w:before="91" w:line="221" w:lineRule="auto"/>
        <w:ind w:left="583"/>
        <w:outlineLvl w:val="2"/>
        <w:rPr>
          <w:rFonts w:ascii="宋体" w:hAnsi="宋体" w:eastAsia="宋体" w:cs="宋体"/>
          <w:sz w:val="28"/>
          <w:szCs w:val="28"/>
        </w:rPr>
      </w:pPr>
      <w:bookmarkStart w:id="50" w:name="_Toc23512"/>
      <w:r>
        <w:rPr>
          <w:rFonts w:hint="eastAsia" w:ascii="宋体" w:hAnsi="宋体" w:eastAsia="宋体" w:cs="宋体"/>
          <w:b/>
          <w:bCs/>
          <w:spacing w:val="-4"/>
          <w:sz w:val="28"/>
          <w:szCs w:val="28"/>
          <w:lang w:val="en-US" w:eastAsia="zh-CN"/>
        </w:rPr>
        <w:t>3</w:t>
      </w:r>
      <w:r>
        <w:rPr>
          <w:rFonts w:ascii="宋体" w:hAnsi="宋体" w:eastAsia="宋体" w:cs="宋体"/>
          <w:b/>
          <w:bCs/>
          <w:spacing w:val="-4"/>
          <w:sz w:val="28"/>
          <w:szCs w:val="28"/>
        </w:rPr>
        <w:t>.3.1</w:t>
      </w:r>
      <w:r>
        <w:rPr>
          <w:rFonts w:ascii="宋体" w:hAnsi="宋体" w:eastAsia="宋体" w:cs="宋体"/>
          <w:spacing w:val="-57"/>
          <w:sz w:val="28"/>
          <w:szCs w:val="28"/>
        </w:rPr>
        <w:t xml:space="preserve"> </w:t>
      </w:r>
      <w:r>
        <w:rPr>
          <w:rFonts w:ascii="宋体" w:hAnsi="宋体" w:eastAsia="宋体" w:cs="宋体"/>
          <w:b/>
          <w:bCs/>
          <w:spacing w:val="-4"/>
          <w:sz w:val="28"/>
          <w:szCs w:val="28"/>
        </w:rPr>
        <w:t>土地要素保障</w:t>
      </w:r>
      <w:bookmarkEnd w:id="50"/>
    </w:p>
    <w:p>
      <w:pPr>
        <w:spacing w:before="203" w:line="343" w:lineRule="auto"/>
        <w:ind w:left="29" w:right="32" w:firstLine="559"/>
        <w:rPr>
          <w:rFonts w:ascii="宋体" w:hAnsi="宋体" w:eastAsia="宋体" w:cs="宋体"/>
          <w:sz w:val="28"/>
          <w:szCs w:val="28"/>
        </w:rPr>
      </w:pPr>
      <w:r>
        <w:rPr>
          <w:rFonts w:ascii="宋体" w:hAnsi="宋体" w:eastAsia="宋体" w:cs="宋体"/>
          <w:spacing w:val="-1"/>
          <w:sz w:val="28"/>
          <w:szCs w:val="28"/>
        </w:rPr>
        <w:t>相关拆迁及其他费用已进行补偿，项目土地要素有保障。</w:t>
      </w:r>
    </w:p>
    <w:p>
      <w:pPr>
        <w:spacing w:before="40" w:line="221" w:lineRule="auto"/>
        <w:ind w:left="583"/>
        <w:outlineLvl w:val="2"/>
        <w:rPr>
          <w:rFonts w:ascii="宋体" w:hAnsi="宋体" w:eastAsia="宋体" w:cs="宋体"/>
          <w:sz w:val="28"/>
          <w:szCs w:val="28"/>
        </w:rPr>
      </w:pPr>
      <w:bookmarkStart w:id="51" w:name="_Toc20648"/>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.3.2</w:t>
      </w:r>
      <w:r>
        <w:rPr>
          <w:rFonts w:ascii="宋体" w:hAnsi="宋体" w:eastAsia="宋体" w:cs="宋体"/>
          <w:spacing w:val="-46"/>
          <w:sz w:val="28"/>
          <w:szCs w:val="28"/>
        </w:rPr>
        <w:t xml:space="preserve"> </w:t>
      </w:r>
      <w:r>
        <w:rPr>
          <w:rFonts w:ascii="宋体" w:hAnsi="宋体" w:eastAsia="宋体" w:cs="宋体"/>
          <w:b/>
          <w:bCs/>
          <w:spacing w:val="-5"/>
          <w:sz w:val="28"/>
          <w:szCs w:val="28"/>
        </w:rPr>
        <w:t>资源要素保障</w:t>
      </w:r>
      <w:bookmarkEnd w:id="51"/>
    </w:p>
    <w:p>
      <w:pPr>
        <w:spacing w:before="209" w:line="352" w:lineRule="auto"/>
        <w:ind w:left="26" w:right="32" w:firstLine="561"/>
        <w:jc w:val="both"/>
        <w:rPr>
          <w:rFonts w:ascii="宋体" w:hAnsi="宋体" w:eastAsia="宋体" w:cs="宋体"/>
          <w:sz w:val="28"/>
          <w:szCs w:val="28"/>
        </w:rPr>
      </w:pPr>
      <w:r>
        <w:rPr>
          <w:rFonts w:ascii="宋体" w:hAnsi="宋体" w:eastAsia="宋体" w:cs="宋体"/>
          <w:spacing w:val="-4"/>
          <w:sz w:val="28"/>
          <w:szCs w:val="28"/>
        </w:rPr>
        <w:t>建设资源节约型社会，核心目标是降低资源消耗强度、提高资源</w:t>
      </w:r>
      <w:r>
        <w:rPr>
          <w:rFonts w:ascii="宋体" w:hAnsi="宋体" w:eastAsia="宋体" w:cs="宋体"/>
          <w:spacing w:val="4"/>
          <w:sz w:val="28"/>
          <w:szCs w:val="28"/>
        </w:rPr>
        <w:t xml:space="preserve"> </w:t>
      </w:r>
      <w:r>
        <w:rPr>
          <w:rFonts w:ascii="宋体" w:hAnsi="宋体" w:eastAsia="宋体" w:cs="宋体"/>
          <w:spacing w:val="-4"/>
          <w:sz w:val="28"/>
          <w:szCs w:val="28"/>
        </w:rPr>
        <w:t>利用效率，减少自然资源系统进入社会经济系统的物质流和能量流的</w:t>
      </w:r>
      <w:r>
        <w:rPr>
          <w:rFonts w:ascii="宋体" w:hAnsi="宋体" w:eastAsia="宋体" w:cs="宋体"/>
          <w:spacing w:val="13"/>
          <w:sz w:val="28"/>
          <w:szCs w:val="28"/>
        </w:rPr>
        <w:t xml:space="preserve"> </w:t>
      </w:r>
      <w:r>
        <w:rPr>
          <w:rFonts w:ascii="宋体" w:hAnsi="宋体" w:eastAsia="宋体" w:cs="宋体"/>
          <w:spacing w:val="-4"/>
          <w:sz w:val="28"/>
          <w:szCs w:val="28"/>
        </w:rPr>
        <w:t>强度，实现社会经济发展与资源消耗的减量化。合理开发并有效利用</w:t>
      </w:r>
      <w:r>
        <w:rPr>
          <w:rFonts w:ascii="宋体" w:hAnsi="宋体" w:eastAsia="宋体" w:cs="宋体"/>
          <w:spacing w:val="13"/>
          <w:sz w:val="28"/>
          <w:szCs w:val="28"/>
        </w:rPr>
        <w:t xml:space="preserve"> </w:t>
      </w:r>
      <w:r>
        <w:rPr>
          <w:rFonts w:ascii="宋体" w:hAnsi="宋体" w:eastAsia="宋体" w:cs="宋体"/>
          <w:spacing w:val="-4"/>
          <w:sz w:val="28"/>
          <w:szCs w:val="28"/>
        </w:rPr>
        <w:t>资源，是贯彻落实科学发展观和实现循环经济的重要内容。循环经济</w:t>
      </w:r>
      <w:r>
        <w:rPr>
          <w:rFonts w:ascii="宋体" w:hAnsi="宋体" w:eastAsia="宋体" w:cs="宋体"/>
          <w:spacing w:val="13"/>
          <w:sz w:val="28"/>
          <w:szCs w:val="28"/>
        </w:rPr>
        <w:t xml:space="preserve"> </w:t>
      </w:r>
      <w:r>
        <w:rPr>
          <w:rFonts w:ascii="宋体" w:hAnsi="宋体" w:eastAsia="宋体" w:cs="宋体"/>
          <w:spacing w:val="-4"/>
          <w:sz w:val="28"/>
          <w:szCs w:val="28"/>
        </w:rPr>
        <w:t>是一种生态经济，它模拟自然生态系统的运行方式，遵循其特有的运</w:t>
      </w:r>
      <w:r>
        <w:rPr>
          <w:rFonts w:ascii="宋体" w:hAnsi="宋体" w:eastAsia="宋体" w:cs="宋体"/>
          <w:spacing w:val="13"/>
          <w:sz w:val="28"/>
          <w:szCs w:val="28"/>
        </w:rPr>
        <w:t xml:space="preserve"> </w:t>
      </w:r>
      <w:r>
        <w:rPr>
          <w:rFonts w:ascii="宋体" w:hAnsi="宋体" w:eastAsia="宋体" w:cs="宋体"/>
          <w:spacing w:val="-4"/>
          <w:sz w:val="28"/>
          <w:szCs w:val="28"/>
        </w:rPr>
        <w:t>行规律，实现特定资源的可持续利用和总体资源的永续利用，促进经</w:t>
      </w:r>
      <w:r>
        <w:rPr>
          <w:rFonts w:ascii="宋体" w:hAnsi="宋体" w:eastAsia="宋体" w:cs="宋体"/>
          <w:spacing w:val="13"/>
          <w:sz w:val="28"/>
          <w:szCs w:val="28"/>
        </w:rPr>
        <w:t xml:space="preserve"> </w:t>
      </w:r>
      <w:r>
        <w:rPr>
          <w:rFonts w:ascii="宋体" w:hAnsi="宋体" w:eastAsia="宋体" w:cs="宋体"/>
          <w:spacing w:val="-2"/>
          <w:sz w:val="28"/>
          <w:szCs w:val="28"/>
        </w:rPr>
        <w:t>济活动的生态化。</w:t>
      </w:r>
    </w:p>
    <w:p>
      <w:pPr>
        <w:spacing w:before="40" w:line="352" w:lineRule="auto"/>
        <w:ind w:left="23" w:firstLine="561"/>
        <w:jc w:val="both"/>
        <w:rPr>
          <w:rFonts w:ascii="宋体" w:hAnsi="宋体" w:eastAsia="宋体" w:cs="宋体"/>
          <w:sz w:val="28"/>
          <w:szCs w:val="28"/>
        </w:rPr>
      </w:pPr>
      <w:r>
        <w:rPr>
          <w:rFonts w:ascii="宋体" w:hAnsi="宋体" w:eastAsia="宋体" w:cs="宋体"/>
          <w:spacing w:val="-4"/>
          <w:sz w:val="28"/>
          <w:szCs w:val="28"/>
        </w:rPr>
        <w:t>本项目利用资源种类主要为水、电，主要为建设期间的用水用电</w:t>
      </w:r>
      <w:r>
        <w:rPr>
          <w:rFonts w:ascii="宋体" w:hAnsi="宋体" w:eastAsia="宋体" w:cs="宋体"/>
          <w:spacing w:val="6"/>
          <w:sz w:val="28"/>
          <w:szCs w:val="28"/>
        </w:rPr>
        <w:t xml:space="preserve"> </w:t>
      </w:r>
      <w:r>
        <w:rPr>
          <w:rFonts w:ascii="宋体" w:hAnsi="宋体" w:eastAsia="宋体" w:cs="宋体"/>
          <w:spacing w:val="-4"/>
          <w:sz w:val="28"/>
          <w:szCs w:val="28"/>
        </w:rPr>
        <w:t>等。本路线所经地区经济发展，沿线村庄密布，池塘、水库较多，工</w:t>
      </w:r>
      <w:r>
        <w:rPr>
          <w:rFonts w:ascii="宋体" w:hAnsi="宋体" w:eastAsia="宋体" w:cs="宋体"/>
          <w:spacing w:val="15"/>
          <w:sz w:val="28"/>
          <w:szCs w:val="28"/>
        </w:rPr>
        <w:t xml:space="preserve"> </w:t>
      </w:r>
      <w:r>
        <w:rPr>
          <w:rFonts w:ascii="宋体" w:hAnsi="宋体" w:eastAsia="宋体" w:cs="宋体"/>
          <w:spacing w:val="-4"/>
          <w:sz w:val="28"/>
          <w:szCs w:val="28"/>
        </w:rPr>
        <w:t>程所需用水可从河流或水库（塘）中抽取，生活用水可以从沿线村庄</w:t>
      </w:r>
      <w:r>
        <w:rPr>
          <w:rFonts w:ascii="宋体" w:hAnsi="宋体" w:eastAsia="宋体" w:cs="宋体"/>
          <w:spacing w:val="15"/>
          <w:sz w:val="28"/>
          <w:szCs w:val="28"/>
        </w:rPr>
        <w:t xml:space="preserve"> </w:t>
      </w:r>
      <w:r>
        <w:rPr>
          <w:rFonts w:ascii="宋体" w:hAnsi="宋体" w:eastAsia="宋体" w:cs="宋体"/>
          <w:spacing w:val="-3"/>
          <w:sz w:val="28"/>
          <w:szCs w:val="28"/>
        </w:rPr>
        <w:t>饮用水源中连接取水。本工程用电也比较方便，沿线电力线路较密，</w:t>
      </w:r>
      <w:r>
        <w:rPr>
          <w:rFonts w:ascii="宋体" w:hAnsi="宋体" w:eastAsia="宋体" w:cs="宋体"/>
          <w:spacing w:val="18"/>
          <w:sz w:val="28"/>
          <w:szCs w:val="28"/>
        </w:rPr>
        <w:t xml:space="preserve"> </w:t>
      </w:r>
      <w:r>
        <w:rPr>
          <w:rFonts w:ascii="宋体" w:hAnsi="宋体" w:eastAsia="宋体" w:cs="宋体"/>
          <w:spacing w:val="-4"/>
          <w:sz w:val="28"/>
          <w:szCs w:val="28"/>
        </w:rPr>
        <w:t>工程沿线用电可以当地电力部门协商解决。本项目建设期会对环境等有一定程度的影响，做好各工序环保措施后</w:t>
      </w:r>
      <w:r>
        <w:rPr>
          <w:rFonts w:ascii="宋体" w:hAnsi="宋体" w:eastAsia="宋体" w:cs="宋体"/>
          <w:spacing w:val="15"/>
          <w:sz w:val="28"/>
          <w:szCs w:val="28"/>
        </w:rPr>
        <w:t xml:space="preserve"> </w:t>
      </w:r>
      <w:r>
        <w:rPr>
          <w:rFonts w:ascii="宋体" w:hAnsi="宋体" w:eastAsia="宋体" w:cs="宋体"/>
          <w:spacing w:val="-1"/>
          <w:sz w:val="28"/>
          <w:szCs w:val="28"/>
        </w:rPr>
        <w:t>对环境的影响程度较低。本项目资源要素有保障。</w:t>
      </w:r>
    </w:p>
    <w:p>
      <w:pPr>
        <w:spacing w:line="352" w:lineRule="auto"/>
        <w:rPr>
          <w:rFonts w:ascii="宋体" w:hAnsi="宋体" w:eastAsia="宋体" w:cs="宋体"/>
          <w:sz w:val="28"/>
          <w:szCs w:val="28"/>
        </w:rPr>
        <w:sectPr>
          <w:headerReference r:id="rId7" w:type="default"/>
          <w:footerReference r:id="rId8" w:type="default"/>
          <w:pgSz w:w="11906" w:h="16839"/>
          <w:pgMar w:top="1149" w:right="1766" w:bottom="1152" w:left="1785" w:header="881" w:footer="987" w:gutter="0"/>
          <w:pgNumType w:fmt="decimal" w:start="1"/>
          <w:cols w:space="720" w:num="1"/>
        </w:sectPr>
      </w:pPr>
    </w:p>
    <w:p>
      <w:pPr>
        <w:pStyle w:val="2"/>
        <w:bidi w:val="0"/>
        <w:jc w:val="center"/>
      </w:pPr>
      <w:bookmarkStart w:id="52" w:name="bookmark35"/>
      <w:bookmarkEnd w:id="52"/>
      <w:bookmarkStart w:id="53" w:name="_Toc15730"/>
      <w:r>
        <w:t>第</w:t>
      </w:r>
      <w:r>
        <w:rPr>
          <w:rFonts w:hint="eastAsia"/>
          <w:lang w:val="en-US" w:eastAsia="zh-CN"/>
        </w:rPr>
        <w:t>四</w:t>
      </w:r>
      <w:r>
        <w:t>章  项目建设方案</w:t>
      </w:r>
      <w:bookmarkEnd w:id="53"/>
    </w:p>
    <w:p>
      <w:pPr>
        <w:pStyle w:val="3"/>
        <w:bidi w:val="0"/>
      </w:pPr>
      <w:bookmarkStart w:id="54" w:name="bookmark37"/>
      <w:bookmarkEnd w:id="54"/>
      <w:bookmarkStart w:id="55" w:name="_Toc19413"/>
      <w:r>
        <w:rPr>
          <w:rFonts w:hint="eastAsia"/>
          <w:lang w:val="en-US" w:eastAsia="zh-CN"/>
        </w:rPr>
        <w:t>4</w:t>
      </w:r>
      <w:r>
        <w:t>.1 工程方案</w:t>
      </w:r>
      <w:bookmarkEnd w:id="55"/>
    </w:p>
    <w:p>
      <w:pPr>
        <w:spacing w:before="332" w:line="220" w:lineRule="auto"/>
        <w:ind w:left="589"/>
        <w:outlineLvl w:val="2"/>
        <w:rPr>
          <w:rFonts w:ascii="宋体" w:hAnsi="宋体" w:eastAsia="宋体" w:cs="宋体"/>
          <w:sz w:val="28"/>
          <w:szCs w:val="28"/>
        </w:rPr>
      </w:pPr>
      <w:bookmarkStart w:id="56" w:name="_Toc16157"/>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.1.1</w:t>
      </w:r>
      <w:r>
        <w:rPr>
          <w:rFonts w:ascii="宋体" w:hAnsi="宋体" w:eastAsia="宋体" w:cs="宋体"/>
          <w:spacing w:val="-52"/>
          <w:sz w:val="28"/>
          <w:szCs w:val="28"/>
        </w:rPr>
        <w:t xml:space="preserve"> </w:t>
      </w:r>
      <w:r>
        <w:rPr>
          <w:rFonts w:ascii="宋体" w:hAnsi="宋体" w:eastAsia="宋体" w:cs="宋体"/>
          <w:b/>
          <w:bCs/>
          <w:spacing w:val="-6"/>
          <w:sz w:val="28"/>
          <w:szCs w:val="28"/>
        </w:rPr>
        <w:t>设计依据</w:t>
      </w:r>
      <w:bookmarkEnd w:id="56"/>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1.《城市道路照明设计》CJJ45-2017；</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2.《供配电设计规范》CB50052-2009;</w:t>
      </w:r>
    </w:p>
    <w:p>
      <w:pPr>
        <w:spacing w:before="209" w:line="352" w:lineRule="auto"/>
        <w:ind w:left="26" w:right="32" w:firstLine="561"/>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3.《低压配电设计规范》CB50054-2011;</w:t>
      </w:r>
    </w:p>
    <w:p>
      <w:pPr>
        <w:spacing w:before="209" w:line="352" w:lineRule="auto"/>
        <w:ind w:left="26" w:right="32" w:firstLine="561"/>
        <w:jc w:val="both"/>
        <w:rPr>
          <w:rFonts w:ascii="宋体" w:hAnsi="宋体" w:eastAsia="宋体" w:cs="宋体"/>
          <w:spacing w:val="-4"/>
          <w:sz w:val="28"/>
          <w:szCs w:val="28"/>
        </w:rPr>
      </w:pP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lang w:eastAsia="zh-CN"/>
        </w:rPr>
        <w:t>.</w:t>
      </w:r>
      <w:r>
        <w:rPr>
          <w:rFonts w:ascii="宋体" w:hAnsi="宋体" w:eastAsia="宋体" w:cs="宋体"/>
          <w:spacing w:val="-4"/>
          <w:sz w:val="28"/>
          <w:szCs w:val="28"/>
        </w:rPr>
        <w:t>其他有关标准及技术规范。</w:t>
      </w:r>
    </w:p>
    <w:p>
      <w:pPr>
        <w:spacing w:before="205" w:line="221" w:lineRule="auto"/>
        <w:ind w:left="589"/>
        <w:outlineLvl w:val="2"/>
        <w:rPr>
          <w:rFonts w:ascii="宋体" w:hAnsi="宋体" w:eastAsia="宋体" w:cs="宋体"/>
          <w:b/>
          <w:bCs/>
          <w:spacing w:val="-6"/>
          <w:sz w:val="28"/>
          <w:szCs w:val="28"/>
        </w:rPr>
      </w:pPr>
      <w:bookmarkStart w:id="57" w:name="_Toc29663"/>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.1.2</w:t>
      </w:r>
      <w:r>
        <w:rPr>
          <w:rFonts w:ascii="宋体" w:hAnsi="宋体" w:eastAsia="宋体" w:cs="宋体"/>
          <w:spacing w:val="-52"/>
          <w:sz w:val="28"/>
          <w:szCs w:val="28"/>
        </w:rPr>
        <w:t xml:space="preserve"> </w:t>
      </w:r>
      <w:r>
        <w:rPr>
          <w:rFonts w:ascii="宋体" w:hAnsi="宋体" w:eastAsia="宋体" w:cs="宋体"/>
          <w:b/>
          <w:bCs/>
          <w:spacing w:val="-6"/>
          <w:sz w:val="28"/>
          <w:szCs w:val="28"/>
        </w:rPr>
        <w:t>项目概况</w:t>
      </w:r>
      <w:bookmarkEnd w:id="57"/>
    </w:p>
    <w:p>
      <w:pPr>
        <w:spacing w:before="209" w:line="352" w:lineRule="auto"/>
        <w:ind w:left="26" w:right="32" w:firstLine="561"/>
        <w:jc w:val="both"/>
        <w:rPr>
          <w:rFonts w:ascii="宋体" w:hAnsi="宋体" w:eastAsia="宋体" w:cs="宋体"/>
          <w:spacing w:val="-4"/>
          <w:sz w:val="28"/>
          <w:szCs w:val="28"/>
        </w:rPr>
      </w:pPr>
      <w:r>
        <w:rPr>
          <w:rFonts w:hint="eastAsia" w:ascii="宋体" w:hAnsi="宋体" w:eastAsia="宋体" w:cs="宋体"/>
          <w:spacing w:val="-4"/>
          <w:sz w:val="28"/>
          <w:szCs w:val="28"/>
          <w:lang w:val="en-US" w:eastAsia="zh-CN"/>
        </w:rPr>
        <w:t>婺城区沙畈乡梧桐村路灯改造项目</w:t>
      </w:r>
      <w:r>
        <w:rPr>
          <w:rFonts w:ascii="宋体" w:hAnsi="宋体" w:eastAsia="宋体" w:cs="宋体"/>
          <w:spacing w:val="-4"/>
          <w:sz w:val="28"/>
          <w:szCs w:val="28"/>
          <w:lang w:val="en-US" w:eastAsia="zh-CN"/>
        </w:rPr>
        <w:t>位于沙畈乡</w:t>
      </w:r>
      <w:r>
        <w:rPr>
          <w:rFonts w:hint="eastAsia" w:ascii="宋体" w:hAnsi="宋体" w:eastAsia="宋体" w:cs="宋体"/>
          <w:spacing w:val="-4"/>
          <w:sz w:val="28"/>
          <w:szCs w:val="28"/>
          <w:lang w:val="en-US" w:eastAsia="zh-CN"/>
        </w:rPr>
        <w:t>梧桐村</w:t>
      </w:r>
      <w:r>
        <w:rPr>
          <w:rFonts w:ascii="宋体" w:hAnsi="宋体" w:eastAsia="宋体" w:cs="宋体"/>
          <w:spacing w:val="-4"/>
          <w:sz w:val="28"/>
          <w:szCs w:val="28"/>
          <w:lang w:val="en-US" w:eastAsia="zh-CN"/>
        </w:rPr>
        <w:t>内，为了改善车辆及行人的</w:t>
      </w:r>
      <w:r>
        <w:rPr>
          <w:rFonts w:hint="eastAsia" w:ascii="宋体" w:hAnsi="宋体" w:eastAsia="宋体" w:cs="宋体"/>
          <w:spacing w:val="-4"/>
          <w:sz w:val="28"/>
          <w:szCs w:val="28"/>
          <w:lang w:val="en-US" w:eastAsia="zh-CN"/>
        </w:rPr>
        <w:t>通行条件，受建设单位委托，铭扬工程设计集团有限公司对婺城区沙畈乡梧桐村路灯改造项目进行施工图设计。</w:t>
      </w:r>
    </w:p>
    <w:p>
      <w:pPr>
        <w:spacing w:before="209" w:line="352" w:lineRule="auto"/>
        <w:ind w:left="26" w:right="32" w:firstLine="561"/>
        <w:jc w:val="both"/>
        <w:rPr>
          <w:rFonts w:ascii="宋体" w:hAnsi="宋体" w:eastAsia="宋体" w:cs="宋体"/>
          <w:spacing w:val="-4"/>
          <w:sz w:val="28"/>
          <w:szCs w:val="28"/>
        </w:rPr>
      </w:pPr>
      <w:r>
        <w:rPr>
          <w:rFonts w:hint="eastAsia" w:ascii="宋体" w:hAnsi="宋体" w:eastAsia="宋体" w:cs="宋体"/>
          <w:spacing w:val="-4"/>
          <w:sz w:val="28"/>
          <w:szCs w:val="28"/>
          <w:lang w:val="en-US" w:eastAsia="zh-CN"/>
        </w:rPr>
        <w:t xml:space="preserve">本次设计的主要内容包括： </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1、本次婺城区沙畈乡梧桐村路灯改造项目设计线路改造长约3公里，路灯（180盏）安装，配电房36.2m2等。</w:t>
      </w:r>
    </w:p>
    <w:p>
      <w:pPr>
        <w:spacing w:before="205" w:line="221" w:lineRule="auto"/>
        <w:ind w:left="589"/>
        <w:outlineLvl w:val="2"/>
        <w:rPr>
          <w:rFonts w:hint="default" w:ascii="宋体" w:hAnsi="宋体" w:eastAsia="宋体" w:cs="宋体"/>
          <w:b/>
          <w:bCs/>
          <w:spacing w:val="-6"/>
          <w:sz w:val="28"/>
          <w:szCs w:val="28"/>
          <w:lang w:val="en-US" w:eastAsia="zh-CN"/>
        </w:rPr>
      </w:pPr>
      <w:bookmarkStart w:id="58" w:name="_Toc11258"/>
      <w:r>
        <w:rPr>
          <w:rFonts w:hint="eastAsia" w:ascii="宋体" w:hAnsi="宋体" w:eastAsia="宋体" w:cs="宋体"/>
          <w:b/>
          <w:bCs/>
          <w:spacing w:val="-6"/>
          <w:sz w:val="28"/>
          <w:szCs w:val="28"/>
          <w:lang w:val="en-US" w:eastAsia="zh-CN"/>
        </w:rPr>
        <w:t>4.1.3主要技术指标</w:t>
      </w:r>
      <w:bookmarkEnd w:id="58"/>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1、照明亮度：1.0cd/m2； </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 xml:space="preserve">2、照明密度值：0.56W/m2; </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3、照明电源：380V;</w:t>
      </w:r>
    </w:p>
    <w:p>
      <w:pPr>
        <w:spacing w:before="205" w:line="221" w:lineRule="auto"/>
        <w:ind w:left="589"/>
        <w:outlineLvl w:val="2"/>
        <w:rPr>
          <w:rFonts w:hint="default" w:ascii="宋体" w:hAnsi="宋体" w:eastAsia="宋体" w:cs="宋体"/>
          <w:b/>
          <w:bCs/>
          <w:spacing w:val="-6"/>
          <w:sz w:val="28"/>
          <w:szCs w:val="28"/>
          <w:lang w:val="en-US" w:eastAsia="zh-CN"/>
        </w:rPr>
      </w:pPr>
      <w:bookmarkStart w:id="59" w:name="_Toc14841"/>
      <w:r>
        <w:rPr>
          <w:rFonts w:hint="eastAsia" w:ascii="宋体" w:hAnsi="宋体" w:eastAsia="宋体" w:cs="宋体"/>
          <w:b/>
          <w:bCs/>
          <w:spacing w:val="-6"/>
          <w:sz w:val="28"/>
          <w:szCs w:val="28"/>
          <w:lang w:val="en-US" w:eastAsia="zh-CN"/>
        </w:rPr>
        <w:t>4.1.4</w:t>
      </w:r>
      <w:bookmarkEnd w:id="59"/>
      <w:r>
        <w:rPr>
          <w:rFonts w:hint="eastAsia" w:ascii="宋体" w:hAnsi="宋体" w:eastAsia="宋体" w:cs="宋体"/>
          <w:b/>
          <w:bCs/>
          <w:spacing w:val="-6"/>
          <w:sz w:val="28"/>
          <w:szCs w:val="28"/>
          <w:lang w:val="en-US" w:eastAsia="zh-CN"/>
        </w:rPr>
        <w:t>供电电源</w:t>
      </w:r>
    </w:p>
    <w:p>
      <w:pPr>
        <w:spacing w:before="209" w:line="352" w:lineRule="auto"/>
        <w:ind w:left="26" w:right="32" w:firstLine="561"/>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1、本工程路灯控制箱所需的电源由新增路灯室外箱变（或配电房）提供，进线由电力局决定。</w:t>
      </w:r>
    </w:p>
    <w:p>
      <w:pPr>
        <w:spacing w:before="205" w:line="221" w:lineRule="auto"/>
        <w:ind w:left="589"/>
        <w:outlineLvl w:val="2"/>
        <w:rPr>
          <w:rFonts w:hint="default" w:ascii="宋体" w:hAnsi="宋体" w:eastAsia="宋体" w:cs="宋体"/>
          <w:b/>
          <w:bCs/>
          <w:spacing w:val="-6"/>
          <w:sz w:val="28"/>
          <w:szCs w:val="28"/>
          <w:lang w:val="en-US" w:eastAsia="zh-CN"/>
        </w:rPr>
      </w:pPr>
      <w:bookmarkStart w:id="60" w:name="_Toc183"/>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.1.</w:t>
      </w:r>
      <w:r>
        <w:rPr>
          <w:rFonts w:hint="eastAsia" w:ascii="宋体" w:hAnsi="宋体" w:eastAsia="宋体" w:cs="宋体"/>
          <w:b/>
          <w:bCs/>
          <w:spacing w:val="-6"/>
          <w:sz w:val="28"/>
          <w:szCs w:val="28"/>
          <w:lang w:val="en-US" w:eastAsia="zh-CN"/>
        </w:rPr>
        <w:t>5</w:t>
      </w:r>
      <w:r>
        <w:rPr>
          <w:rFonts w:ascii="宋体" w:hAnsi="宋体" w:eastAsia="宋体" w:cs="宋体"/>
          <w:b/>
          <w:bCs/>
          <w:spacing w:val="-6"/>
          <w:sz w:val="28"/>
          <w:szCs w:val="28"/>
        </w:rPr>
        <w:t xml:space="preserve"> </w:t>
      </w:r>
      <w:bookmarkEnd w:id="60"/>
      <w:r>
        <w:rPr>
          <w:rFonts w:hint="eastAsia" w:ascii="宋体" w:hAnsi="宋体" w:eastAsia="宋体" w:cs="宋体"/>
          <w:b/>
          <w:bCs/>
          <w:spacing w:val="-6"/>
          <w:sz w:val="28"/>
          <w:szCs w:val="28"/>
          <w:lang w:val="en-US" w:eastAsia="zh-CN"/>
        </w:rPr>
        <w:t>照明系统设计</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ascii="宋体" w:hAnsi="宋体" w:eastAsia="宋体" w:cs="宋体"/>
          <w:spacing w:val="-4"/>
          <w:sz w:val="28"/>
          <w:szCs w:val="28"/>
        </w:rPr>
        <w:t>1、</w:t>
      </w:r>
      <w:r>
        <w:rPr>
          <w:rFonts w:hint="eastAsia" w:ascii="宋体" w:hAnsi="宋体" w:eastAsia="宋体" w:cs="宋体"/>
          <w:spacing w:val="-4"/>
          <w:sz w:val="28"/>
          <w:szCs w:val="28"/>
          <w:lang w:val="en-US" w:eastAsia="zh-CN"/>
        </w:rPr>
        <w:t>本设计根据规范选用道路照明照度不小于10LX，交叉口交汇区照明照度不小于20LX。照明电源为就近380V低压电源。本设计根据用电负荷及供电半径共设道路照明控制箱两套，预留智能交通用电等部分容量。电源的来源由相关部门解决。</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2、根据计算，本工程道路照明亮度为照明亮度：1.0cd/m2；照明密度值：0.56W/m2; 道路照明主要选用6.0m高路灯，</w:t>
      </w:r>
    </w:p>
    <w:p>
      <w:pPr>
        <w:spacing w:before="209" w:line="352" w:lineRule="auto"/>
        <w:ind w:left="26" w:right="32" w:firstLine="561"/>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3、路灯布置间距为30m（局部适当调整），路灯基础平面应与侧石在同一平面安装完成后用黄油、胶带包材砼做成结面。每套路灯基础均设置检查井。</w:t>
      </w:r>
    </w:p>
    <w:p>
      <w:pPr>
        <w:spacing w:before="209" w:line="352" w:lineRule="auto"/>
        <w:ind w:right="32" w:firstLine="544"/>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4、路灯控制箱采用落地式安装，箱体采用不锈钢，防护等级应不小于IP65，壁厚不小于1.5mm，并应采用防盗锁闭措施。</w:t>
      </w:r>
    </w:p>
    <w:p>
      <w:pPr>
        <w:spacing w:before="209" w:line="352" w:lineRule="auto"/>
        <w:ind w:right="32" w:firstLine="544"/>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5、路灯机动车侧挑长1.5m，安装角度12度，灯具防护等级为IP65,风阻面积为0.06m，绝缘等级为1类。</w:t>
      </w:r>
    </w:p>
    <w:p>
      <w:pPr>
        <w:spacing w:before="209" w:line="352" w:lineRule="auto"/>
        <w:ind w:right="32" w:firstLine="544"/>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6、路灯与周边小型牌安装时视位置情况注意合杆。</w:t>
      </w:r>
    </w:p>
    <w:p>
      <w:pPr>
        <w:spacing w:before="40" w:line="221" w:lineRule="auto"/>
        <w:ind w:left="589"/>
        <w:outlineLvl w:val="2"/>
        <w:rPr>
          <w:rFonts w:hint="default" w:ascii="宋体" w:hAnsi="宋体" w:eastAsia="宋体" w:cs="宋体"/>
          <w:b/>
          <w:bCs/>
          <w:spacing w:val="-6"/>
          <w:sz w:val="28"/>
          <w:szCs w:val="28"/>
          <w:lang w:val="en-US" w:eastAsia="zh-CN"/>
        </w:rPr>
      </w:pPr>
      <w:bookmarkStart w:id="61" w:name="_Toc24377"/>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.1.</w:t>
      </w:r>
      <w:r>
        <w:rPr>
          <w:rFonts w:hint="eastAsia" w:ascii="宋体" w:hAnsi="宋体" w:eastAsia="宋体" w:cs="宋体"/>
          <w:b/>
          <w:bCs/>
          <w:spacing w:val="-6"/>
          <w:sz w:val="28"/>
          <w:szCs w:val="28"/>
          <w:lang w:val="en-US" w:eastAsia="zh-CN"/>
        </w:rPr>
        <w:t xml:space="preserve">6 </w:t>
      </w:r>
      <w:bookmarkEnd w:id="61"/>
      <w:r>
        <w:rPr>
          <w:rFonts w:hint="eastAsia" w:ascii="宋体" w:hAnsi="宋体" w:eastAsia="宋体" w:cs="宋体"/>
          <w:b/>
          <w:bCs/>
          <w:spacing w:val="-6"/>
          <w:sz w:val="28"/>
          <w:szCs w:val="28"/>
          <w:lang w:val="en-US" w:eastAsia="zh-CN"/>
        </w:rPr>
        <w:t>线路铺设</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1、本设计道路照明线路均采用穿PE75管埋地敷设，埋设深度不小于0.8米，过马路须用钢管保护。</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2、在道路交叉口各路口设置电缆手井，并采用DN100热镀锌钢管沟通。</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3、管顶以上至人行道结构层沟槽回填采用统砂回填。</w:t>
      </w:r>
    </w:p>
    <w:p>
      <w:pPr>
        <w:spacing w:before="40" w:line="221" w:lineRule="auto"/>
        <w:ind w:left="589"/>
        <w:outlineLvl w:val="2"/>
        <w:rPr>
          <w:rFonts w:hint="eastAsia" w:ascii="宋体" w:hAnsi="宋体" w:eastAsia="宋体" w:cs="宋体"/>
          <w:b/>
          <w:bCs/>
          <w:spacing w:val="-6"/>
          <w:sz w:val="28"/>
          <w:szCs w:val="28"/>
          <w:lang w:val="en-US" w:eastAsia="zh-CN"/>
        </w:rPr>
      </w:pPr>
      <w:r>
        <w:rPr>
          <w:rFonts w:hint="default" w:ascii="宋体" w:hAnsi="宋体" w:eastAsia="宋体" w:cs="宋体"/>
          <w:b/>
          <w:bCs/>
          <w:spacing w:val="-6"/>
          <w:sz w:val="28"/>
          <w:szCs w:val="28"/>
          <w:lang w:val="en-US" w:eastAsia="zh-CN"/>
        </w:rPr>
        <w:t>4.1.</w:t>
      </w:r>
      <w:r>
        <w:rPr>
          <w:rFonts w:hint="eastAsia" w:ascii="宋体" w:hAnsi="宋体" w:eastAsia="宋体" w:cs="宋体"/>
          <w:b/>
          <w:bCs/>
          <w:spacing w:val="-6"/>
          <w:sz w:val="28"/>
          <w:szCs w:val="28"/>
          <w:lang w:val="en-US" w:eastAsia="zh-CN"/>
        </w:rPr>
        <w:t>7</w:t>
      </w:r>
      <w:r>
        <w:rPr>
          <w:rFonts w:hint="default" w:ascii="宋体" w:hAnsi="宋体" w:eastAsia="宋体" w:cs="宋体"/>
          <w:b/>
          <w:bCs/>
          <w:spacing w:val="-6"/>
          <w:sz w:val="28"/>
          <w:szCs w:val="28"/>
          <w:lang w:val="en-US" w:eastAsia="zh-CN"/>
        </w:rPr>
        <w:t xml:space="preserve"> </w:t>
      </w:r>
      <w:r>
        <w:rPr>
          <w:rFonts w:hint="eastAsia" w:ascii="宋体" w:hAnsi="宋体" w:eastAsia="宋体" w:cs="宋体"/>
          <w:b/>
          <w:bCs/>
          <w:spacing w:val="-6"/>
          <w:sz w:val="28"/>
          <w:szCs w:val="28"/>
          <w:lang w:val="en-US" w:eastAsia="zh-CN"/>
        </w:rPr>
        <w:t>配电设计</w:t>
      </w:r>
    </w:p>
    <w:p>
      <w:pPr>
        <w:spacing w:before="209" w:line="352" w:lineRule="auto"/>
        <w:ind w:left="26" w:right="32" w:firstLine="561"/>
        <w:jc w:val="both"/>
        <w:rPr>
          <w:rFonts w:hint="default"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1、本设计采用380V供电，同一回路的三相分a、b、c三相平衡供电给每个路灯。灯具自带电子镇流器设备，单灯自动补偿功率因数在85以上。</w:t>
      </w:r>
    </w:p>
    <w:p>
      <w:pPr>
        <w:pStyle w:val="3"/>
        <w:bidi w:val="0"/>
      </w:pPr>
      <w:bookmarkStart w:id="62" w:name="bookmark39"/>
      <w:bookmarkEnd w:id="62"/>
      <w:bookmarkStart w:id="63" w:name="_Toc23731"/>
      <w:r>
        <w:rPr>
          <w:rFonts w:hint="eastAsia"/>
          <w:lang w:val="en-US" w:eastAsia="zh-CN"/>
        </w:rPr>
        <w:t>4</w:t>
      </w:r>
      <w:r>
        <w:t>.2 建设管理方案</w:t>
      </w:r>
      <w:bookmarkEnd w:id="63"/>
    </w:p>
    <w:p>
      <w:pPr>
        <w:pStyle w:val="5"/>
        <w:spacing w:line="242" w:lineRule="auto"/>
      </w:pPr>
    </w:p>
    <w:p>
      <w:pPr>
        <w:spacing w:before="91" w:line="221" w:lineRule="auto"/>
        <w:ind w:left="589"/>
        <w:outlineLvl w:val="2"/>
        <w:rPr>
          <w:rFonts w:ascii="宋体" w:hAnsi="宋体" w:eastAsia="宋体" w:cs="宋体"/>
          <w:sz w:val="28"/>
          <w:szCs w:val="28"/>
        </w:rPr>
      </w:pPr>
      <w:bookmarkStart w:id="64" w:name="_Toc17844"/>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.2.1</w:t>
      </w:r>
      <w:r>
        <w:rPr>
          <w:rFonts w:ascii="宋体" w:hAnsi="宋体" w:eastAsia="宋体" w:cs="宋体"/>
          <w:spacing w:val="-52"/>
          <w:sz w:val="28"/>
          <w:szCs w:val="28"/>
        </w:rPr>
        <w:t xml:space="preserve"> </w:t>
      </w:r>
      <w:r>
        <w:rPr>
          <w:rFonts w:ascii="宋体" w:hAnsi="宋体" w:eastAsia="宋体" w:cs="宋体"/>
          <w:b/>
          <w:bCs/>
          <w:spacing w:val="-6"/>
          <w:sz w:val="28"/>
          <w:szCs w:val="28"/>
        </w:rPr>
        <w:t>组织模式</w:t>
      </w:r>
      <w:bookmarkEnd w:id="64"/>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为保证工程保质保量按期完工，项目成立项目管理组，管理组的职责是：</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对外与设计及监理等有关单位密切配合，以保证项目按时、保质、保量地完成。</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2、加强建设期的招投标、质量管理，尽力降低建设投资，积极采用新材料、新工艺、新技术。</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3、对项目建设全工程及资金的使用和建设进度进行全方位的检查和监督。</w:t>
      </w:r>
    </w:p>
    <w:p>
      <w:pPr>
        <w:spacing w:before="202" w:line="221" w:lineRule="auto"/>
        <w:ind w:left="589"/>
        <w:outlineLvl w:val="2"/>
        <w:rPr>
          <w:rFonts w:ascii="宋体" w:hAnsi="宋体" w:eastAsia="宋体" w:cs="宋体"/>
          <w:sz w:val="28"/>
          <w:szCs w:val="28"/>
        </w:rPr>
      </w:pPr>
      <w:bookmarkStart w:id="65" w:name="_Toc8467"/>
      <w:r>
        <w:rPr>
          <w:rFonts w:hint="eastAsia" w:ascii="宋体" w:hAnsi="宋体" w:eastAsia="宋体" w:cs="宋体"/>
          <w:b/>
          <w:bCs/>
          <w:spacing w:val="-5"/>
          <w:sz w:val="28"/>
          <w:szCs w:val="28"/>
          <w:lang w:val="en-US" w:eastAsia="zh-CN"/>
        </w:rPr>
        <w:t>4</w:t>
      </w:r>
      <w:r>
        <w:rPr>
          <w:rFonts w:ascii="宋体" w:hAnsi="宋体" w:eastAsia="宋体" w:cs="宋体"/>
          <w:b/>
          <w:bCs/>
          <w:spacing w:val="-5"/>
          <w:sz w:val="28"/>
          <w:szCs w:val="28"/>
        </w:rPr>
        <w:t>.2.2</w:t>
      </w:r>
      <w:r>
        <w:rPr>
          <w:rFonts w:ascii="宋体" w:hAnsi="宋体" w:eastAsia="宋体" w:cs="宋体"/>
          <w:spacing w:val="-53"/>
          <w:sz w:val="28"/>
          <w:szCs w:val="28"/>
        </w:rPr>
        <w:t xml:space="preserve"> </w:t>
      </w:r>
      <w:r>
        <w:rPr>
          <w:rFonts w:ascii="宋体" w:hAnsi="宋体" w:eastAsia="宋体" w:cs="宋体"/>
          <w:b/>
          <w:bCs/>
          <w:spacing w:val="-5"/>
          <w:sz w:val="28"/>
          <w:szCs w:val="28"/>
        </w:rPr>
        <w:t>工程质量管理</w:t>
      </w:r>
      <w:bookmarkEnd w:id="65"/>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为保证工程质量，在施工过程中严格控制原材料的质量，施工单位采购的材料、设备，须采用大中型厂家生产的优质产品，符合施工图纸和有关标准、规范的要求，并有相关的产品合格证明及相应的检测数据，其产品品牌、产地、质量均需发包方和监理签证认可，在使用前应按发包方和监理要求进行检验或试验，不合格的不得使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过程中必须严格按施工图纸、国家现行有关标准和规范、工程质量检验评定统一标准等文件及双方确认的施工组织设计，精心施工、记录、检验，通过健全质量保证体系和检查制度，严格把好每道工序的质量关，以确保全部工程达到良好的质量。施工过程中还应保证安全、文明施工，采取严格的安全防护措施，并符合市政、市容、交通等要求。</w:t>
      </w:r>
    </w:p>
    <w:p>
      <w:pPr>
        <w:spacing w:before="202" w:line="221" w:lineRule="auto"/>
        <w:ind w:left="589"/>
        <w:outlineLvl w:val="2"/>
        <w:rPr>
          <w:rFonts w:hint="eastAsia" w:ascii="宋体" w:hAnsi="宋体" w:eastAsia="宋体" w:cs="宋体"/>
          <w:b/>
          <w:bCs/>
          <w:spacing w:val="-5"/>
          <w:sz w:val="28"/>
          <w:szCs w:val="28"/>
          <w:lang w:val="en-US" w:eastAsia="zh-CN"/>
        </w:rPr>
      </w:pPr>
      <w:bookmarkStart w:id="66" w:name="_Toc23485"/>
      <w:r>
        <w:rPr>
          <w:rFonts w:hint="eastAsia" w:ascii="宋体" w:hAnsi="宋体" w:eastAsia="宋体" w:cs="宋体"/>
          <w:b/>
          <w:bCs/>
          <w:spacing w:val="-5"/>
          <w:sz w:val="28"/>
          <w:szCs w:val="28"/>
          <w:lang w:val="en-US" w:eastAsia="zh-CN"/>
        </w:rPr>
        <w:t>4.2.3 施工安全管理</w:t>
      </w:r>
      <w:bookmarkEnd w:id="66"/>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为了保障施工安全，维护施工人员的利益，合理安排施工时间，项目在建设过程中要制定切实可行的施工安全管理制度，落实到位。</w:t>
      </w:r>
    </w:p>
    <w:p>
      <w:pPr>
        <w:spacing w:before="39" w:line="221" w:lineRule="auto"/>
        <w:ind w:left="589"/>
        <w:outlineLvl w:val="2"/>
        <w:rPr>
          <w:rFonts w:ascii="宋体" w:hAnsi="宋体" w:eastAsia="宋体" w:cs="宋体"/>
          <w:sz w:val="28"/>
          <w:szCs w:val="28"/>
        </w:rPr>
      </w:pPr>
      <w:bookmarkStart w:id="67" w:name="_Toc21918"/>
      <w:r>
        <w:rPr>
          <w:rFonts w:hint="eastAsia" w:ascii="宋体" w:hAnsi="宋体" w:eastAsia="宋体" w:cs="宋体"/>
          <w:b/>
          <w:bCs/>
          <w:spacing w:val="-5"/>
          <w:sz w:val="28"/>
          <w:szCs w:val="28"/>
          <w:lang w:val="en-US" w:eastAsia="zh-CN"/>
        </w:rPr>
        <w:t>4</w:t>
      </w:r>
      <w:r>
        <w:rPr>
          <w:rFonts w:ascii="宋体" w:hAnsi="宋体" w:eastAsia="宋体" w:cs="宋体"/>
          <w:b/>
          <w:bCs/>
          <w:spacing w:val="-5"/>
          <w:sz w:val="28"/>
          <w:szCs w:val="28"/>
        </w:rPr>
        <w:t>.2.4</w:t>
      </w:r>
      <w:r>
        <w:rPr>
          <w:rFonts w:ascii="宋体" w:hAnsi="宋体" w:eastAsia="宋体" w:cs="宋体"/>
          <w:spacing w:val="-47"/>
          <w:sz w:val="28"/>
          <w:szCs w:val="28"/>
        </w:rPr>
        <w:t xml:space="preserve"> </w:t>
      </w:r>
      <w:r>
        <w:rPr>
          <w:rFonts w:ascii="宋体" w:hAnsi="宋体" w:eastAsia="宋体" w:cs="宋体"/>
          <w:b/>
          <w:bCs/>
          <w:spacing w:val="-5"/>
          <w:sz w:val="28"/>
          <w:szCs w:val="28"/>
        </w:rPr>
        <w:t>项目实施进度安排</w:t>
      </w:r>
      <w:bookmarkEnd w:id="67"/>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本项目从2025年01月开始实施至2025年9月项目竣工验收止，建设实施期为9个月，主要划分为3个阶段。</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第一阶段  项目前期准备阶段（2025年01月—2025年04月）。</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第二阶段  项目施工阶段（2025年05月—2025年08月）。</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第三阶段  竣工验收（2025年9月）。</w:t>
      </w:r>
    </w:p>
    <w:p>
      <w:pPr>
        <w:spacing w:before="91" w:line="221" w:lineRule="auto"/>
        <w:ind w:left="766"/>
        <w:outlineLvl w:val="2"/>
        <w:rPr>
          <w:rFonts w:ascii="宋体" w:hAnsi="宋体" w:eastAsia="宋体" w:cs="宋体"/>
          <w:sz w:val="28"/>
          <w:szCs w:val="28"/>
        </w:rPr>
      </w:pPr>
      <w:bookmarkStart w:id="68" w:name="_Toc31186"/>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.2.5</w:t>
      </w:r>
      <w:r>
        <w:rPr>
          <w:rFonts w:ascii="宋体" w:hAnsi="宋体" w:eastAsia="宋体" w:cs="宋体"/>
          <w:spacing w:val="-52"/>
          <w:sz w:val="28"/>
          <w:szCs w:val="28"/>
        </w:rPr>
        <w:t xml:space="preserve"> </w:t>
      </w:r>
      <w:r>
        <w:rPr>
          <w:rFonts w:ascii="宋体" w:hAnsi="宋体" w:eastAsia="宋体" w:cs="宋体"/>
          <w:b/>
          <w:bCs/>
          <w:spacing w:val="-6"/>
          <w:sz w:val="28"/>
          <w:szCs w:val="28"/>
        </w:rPr>
        <w:t>项目招标</w:t>
      </w:r>
      <w:bookmarkEnd w:id="68"/>
    </w:p>
    <w:p>
      <w:pPr>
        <w:spacing w:before="203" w:line="221" w:lineRule="auto"/>
        <w:ind w:left="781"/>
        <w:rPr>
          <w:rFonts w:ascii="宋体" w:hAnsi="宋体" w:eastAsia="宋体" w:cs="宋体"/>
          <w:sz w:val="28"/>
          <w:szCs w:val="28"/>
        </w:rPr>
      </w:pPr>
      <w:r>
        <w:rPr>
          <w:rFonts w:ascii="宋体" w:hAnsi="宋体" w:eastAsia="宋体" w:cs="宋体"/>
          <w:spacing w:val="-6"/>
          <w:sz w:val="28"/>
          <w:szCs w:val="28"/>
        </w:rPr>
        <w:t>1、招标内容</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招投标管理：依据《中华人民共和国招标投标法实施条例》和《浙江省建设工程招标投标管理条例》，本项目为关系社会公共利益工程，招标代理、勘察、设计、监理施工、设备、重要材料等采用公开招标。根据国家计委第9号令的要求，建设单位必须抓紧向招投标管理部门申请项目招标，具体招标内容详见下表。</w:t>
      </w:r>
    </w:p>
    <w:p>
      <w:pPr>
        <w:spacing w:before="7" w:line="225" w:lineRule="auto"/>
        <w:ind w:left="3241"/>
        <w:rPr>
          <w:rFonts w:ascii="宋体" w:hAnsi="宋体" w:eastAsia="宋体" w:cs="宋体"/>
          <w:sz w:val="31"/>
          <w:szCs w:val="31"/>
        </w:rPr>
      </w:pPr>
      <w:r>
        <w:rPr>
          <w:rFonts w:ascii="宋体" w:hAnsi="宋体" w:eastAsia="宋体" w:cs="宋体"/>
          <w:spacing w:val="8"/>
          <w:sz w:val="31"/>
          <w:szCs w:val="31"/>
        </w:rPr>
        <w:t>项目招标基本情况表</w:t>
      </w:r>
    </w:p>
    <w:p>
      <w:pPr>
        <w:spacing w:line="43" w:lineRule="auto"/>
        <w:rPr>
          <w:rFonts w:ascii="Arial"/>
          <w:sz w:val="2"/>
        </w:rPr>
      </w:pPr>
    </w:p>
    <w:tbl>
      <w:tblPr>
        <w:tblStyle w:val="12"/>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734"/>
        <w:gridCol w:w="1734"/>
        <w:gridCol w:w="1735"/>
        <w:gridCol w:w="1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738" w:type="dxa"/>
            <w:vAlign w:val="top"/>
          </w:tcPr>
          <w:p>
            <w:pPr>
              <w:pStyle w:val="13"/>
              <w:spacing w:before="286" w:line="221" w:lineRule="auto"/>
              <w:ind w:left="640"/>
            </w:pPr>
            <w:r>
              <w:rPr>
                <w:spacing w:val="-7"/>
              </w:rPr>
              <w:t>项目</w:t>
            </w:r>
          </w:p>
        </w:tc>
        <w:tc>
          <w:tcPr>
            <w:tcW w:w="1734" w:type="dxa"/>
            <w:vAlign w:val="top"/>
          </w:tcPr>
          <w:p>
            <w:pPr>
              <w:pStyle w:val="13"/>
              <w:spacing w:before="286" w:line="221" w:lineRule="auto"/>
              <w:ind w:left="394"/>
            </w:pPr>
            <w:r>
              <w:rPr>
                <w:spacing w:val="-3"/>
              </w:rPr>
              <w:t>招标范围</w:t>
            </w:r>
          </w:p>
        </w:tc>
        <w:tc>
          <w:tcPr>
            <w:tcW w:w="1734" w:type="dxa"/>
            <w:vAlign w:val="top"/>
          </w:tcPr>
          <w:p>
            <w:pPr>
              <w:pStyle w:val="13"/>
              <w:spacing w:before="286" w:line="221" w:lineRule="auto"/>
              <w:ind w:left="156"/>
            </w:pPr>
            <w:r>
              <w:rPr>
                <w:spacing w:val="-2"/>
              </w:rPr>
              <w:t>招标组织形式</w:t>
            </w:r>
          </w:p>
        </w:tc>
        <w:tc>
          <w:tcPr>
            <w:tcW w:w="1735" w:type="dxa"/>
            <w:vAlign w:val="top"/>
          </w:tcPr>
          <w:p>
            <w:pPr>
              <w:pStyle w:val="13"/>
              <w:spacing w:before="286" w:line="221" w:lineRule="auto"/>
              <w:ind w:left="397"/>
            </w:pPr>
            <w:r>
              <w:rPr>
                <w:spacing w:val="-3"/>
              </w:rPr>
              <w:t>招标方式</w:t>
            </w:r>
          </w:p>
        </w:tc>
        <w:tc>
          <w:tcPr>
            <w:tcW w:w="1740" w:type="dxa"/>
            <w:vAlign w:val="top"/>
          </w:tcPr>
          <w:p>
            <w:pPr>
              <w:pStyle w:val="13"/>
              <w:spacing w:before="286" w:line="222" w:lineRule="auto"/>
              <w:ind w:left="639"/>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38" w:type="dxa"/>
            <w:vAlign w:val="top"/>
          </w:tcPr>
          <w:p>
            <w:pPr>
              <w:pStyle w:val="13"/>
              <w:spacing w:before="281" w:line="220" w:lineRule="auto"/>
              <w:ind w:left="275"/>
            </w:pPr>
            <w:r>
              <w:rPr>
                <w:spacing w:val="-2"/>
              </w:rPr>
              <w:t>勘察、设计</w:t>
            </w:r>
          </w:p>
        </w:tc>
        <w:tc>
          <w:tcPr>
            <w:tcW w:w="1734" w:type="dxa"/>
            <w:vAlign w:val="top"/>
          </w:tcPr>
          <w:p>
            <w:pPr>
              <w:pStyle w:val="13"/>
              <w:spacing w:before="281" w:line="220" w:lineRule="auto"/>
              <w:ind w:left="393"/>
            </w:pPr>
            <w:r>
              <w:rPr>
                <w:spacing w:val="-3"/>
              </w:rPr>
              <w:t>全部招标</w:t>
            </w:r>
          </w:p>
        </w:tc>
        <w:tc>
          <w:tcPr>
            <w:tcW w:w="1734" w:type="dxa"/>
            <w:vAlign w:val="top"/>
          </w:tcPr>
          <w:p>
            <w:pPr>
              <w:pStyle w:val="13"/>
              <w:spacing w:before="280" w:line="221" w:lineRule="auto"/>
              <w:ind w:left="394"/>
            </w:pPr>
            <w:r>
              <w:rPr>
                <w:spacing w:val="-3"/>
              </w:rPr>
              <w:t>委托招标</w:t>
            </w:r>
          </w:p>
        </w:tc>
        <w:tc>
          <w:tcPr>
            <w:tcW w:w="1735" w:type="dxa"/>
            <w:vAlign w:val="top"/>
          </w:tcPr>
          <w:p>
            <w:pPr>
              <w:pStyle w:val="13"/>
              <w:spacing w:before="280" w:line="221" w:lineRule="auto"/>
              <w:ind w:left="403"/>
            </w:pPr>
            <w:r>
              <w:rPr>
                <w:rFonts w:hint="eastAsia"/>
                <w:lang w:val="en-US" w:eastAsia="zh-CN"/>
              </w:rPr>
              <w:t>入围选定</w:t>
            </w:r>
          </w:p>
        </w:tc>
        <w:tc>
          <w:tcPr>
            <w:tcW w:w="17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38" w:type="dxa"/>
            <w:vAlign w:val="top"/>
          </w:tcPr>
          <w:p>
            <w:pPr>
              <w:pStyle w:val="13"/>
              <w:spacing w:before="282" w:line="221" w:lineRule="auto"/>
              <w:ind w:left="399"/>
            </w:pPr>
            <w:r>
              <w:rPr>
                <w:spacing w:val="-4"/>
              </w:rPr>
              <w:t>工程施工</w:t>
            </w:r>
          </w:p>
        </w:tc>
        <w:tc>
          <w:tcPr>
            <w:tcW w:w="1734" w:type="dxa"/>
            <w:vAlign w:val="top"/>
          </w:tcPr>
          <w:p>
            <w:pPr>
              <w:pStyle w:val="13"/>
              <w:spacing w:before="283" w:line="220" w:lineRule="auto"/>
              <w:ind w:left="393"/>
            </w:pPr>
            <w:r>
              <w:rPr>
                <w:spacing w:val="-3"/>
              </w:rPr>
              <w:t>全部招标</w:t>
            </w:r>
          </w:p>
        </w:tc>
        <w:tc>
          <w:tcPr>
            <w:tcW w:w="1734" w:type="dxa"/>
            <w:vAlign w:val="top"/>
          </w:tcPr>
          <w:p>
            <w:pPr>
              <w:pStyle w:val="13"/>
              <w:spacing w:before="282" w:line="221" w:lineRule="auto"/>
              <w:ind w:left="394"/>
            </w:pPr>
            <w:r>
              <w:rPr>
                <w:spacing w:val="-3"/>
              </w:rPr>
              <w:t>委托招标</w:t>
            </w:r>
          </w:p>
        </w:tc>
        <w:tc>
          <w:tcPr>
            <w:tcW w:w="1735" w:type="dxa"/>
            <w:vAlign w:val="top"/>
          </w:tcPr>
          <w:p>
            <w:pPr>
              <w:pStyle w:val="13"/>
              <w:spacing w:before="282" w:line="221" w:lineRule="auto"/>
              <w:ind w:left="403"/>
            </w:pPr>
            <w:r>
              <w:rPr>
                <w:spacing w:val="-5"/>
              </w:rPr>
              <w:t>公开招标</w:t>
            </w:r>
          </w:p>
        </w:tc>
        <w:tc>
          <w:tcPr>
            <w:tcW w:w="17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38" w:type="dxa"/>
            <w:vAlign w:val="top"/>
          </w:tcPr>
          <w:p>
            <w:pPr>
              <w:pStyle w:val="13"/>
              <w:spacing w:before="282" w:line="229" w:lineRule="auto"/>
              <w:ind w:left="637"/>
            </w:pPr>
            <w:r>
              <w:rPr>
                <w:spacing w:val="-6"/>
              </w:rPr>
              <w:t>监理</w:t>
            </w:r>
          </w:p>
        </w:tc>
        <w:tc>
          <w:tcPr>
            <w:tcW w:w="1734" w:type="dxa"/>
            <w:vAlign w:val="top"/>
          </w:tcPr>
          <w:p>
            <w:pPr>
              <w:pStyle w:val="13"/>
              <w:spacing w:before="282" w:line="220" w:lineRule="auto"/>
              <w:ind w:left="393"/>
            </w:pPr>
            <w:r>
              <w:rPr>
                <w:spacing w:val="-3"/>
              </w:rPr>
              <w:t>全部招标</w:t>
            </w:r>
          </w:p>
        </w:tc>
        <w:tc>
          <w:tcPr>
            <w:tcW w:w="1734" w:type="dxa"/>
            <w:vAlign w:val="top"/>
          </w:tcPr>
          <w:p>
            <w:pPr>
              <w:pStyle w:val="13"/>
              <w:spacing w:before="282" w:line="221" w:lineRule="auto"/>
              <w:ind w:left="394"/>
            </w:pPr>
            <w:r>
              <w:rPr>
                <w:spacing w:val="-3"/>
              </w:rPr>
              <w:t>委托招标</w:t>
            </w:r>
          </w:p>
        </w:tc>
        <w:tc>
          <w:tcPr>
            <w:tcW w:w="1735" w:type="dxa"/>
            <w:vAlign w:val="top"/>
          </w:tcPr>
          <w:p>
            <w:pPr>
              <w:pStyle w:val="13"/>
              <w:spacing w:before="282" w:line="221" w:lineRule="auto"/>
              <w:ind w:left="403"/>
            </w:pPr>
            <w:r>
              <w:rPr>
                <w:rFonts w:hint="eastAsia"/>
                <w:lang w:val="en-US" w:eastAsia="zh-CN"/>
              </w:rPr>
              <w:t>入围选定</w:t>
            </w:r>
          </w:p>
        </w:tc>
        <w:tc>
          <w:tcPr>
            <w:tcW w:w="1740" w:type="dxa"/>
            <w:vAlign w:val="top"/>
          </w:tcPr>
          <w:p>
            <w:pPr>
              <w:rPr>
                <w:rFonts w:hint="default" w:ascii="Arial" w:eastAsia="宋体"/>
                <w:sz w:val="21"/>
                <w:lang w:val="en-US" w:eastAsia="zh-CN"/>
              </w:rPr>
            </w:pPr>
          </w:p>
        </w:tc>
      </w:tr>
    </w:tbl>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2、工程质量要求：按国家有关规范进行验收。</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3、评标组织、评标原则及决标：</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1）根据国家、省市有关招投标法规、规定及项目的特点组成招标领导小组和评标、决标小组。</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2）评标原则</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（1）评标活动遵循公平、公正、科学、择优的原则；</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（2）技术力量和管理水平符合要求以及单位资信业绩良好；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（3）能够满足招标文件的实质性要求，施工方案先进可行，报价合理，工期及质量、安全有保证。</w:t>
      </w:r>
    </w:p>
    <w:p>
      <w:pPr>
        <w:spacing w:before="209" w:line="352" w:lineRule="auto"/>
        <w:ind w:left="26" w:right="32" w:firstLine="561"/>
        <w:jc w:val="both"/>
      </w:pPr>
      <w:r>
        <w:rPr>
          <w:rFonts w:hint="eastAsia" w:ascii="宋体" w:hAnsi="宋体" w:eastAsia="宋体" w:cs="宋体"/>
          <w:spacing w:val="-4"/>
          <w:sz w:val="28"/>
          <w:szCs w:val="28"/>
          <w:lang w:val="en-US" w:eastAsia="zh-CN"/>
        </w:rPr>
        <w:t>3）决标</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评标专家组根据招标文件中的评标办法进行评标，向招标领导小组推荐候选单位，并提供详细的评标报告。招标领导小组经综合考虑后择优选定中标单位，向中标单位发放中标通知书。</w:t>
      </w:r>
    </w:p>
    <w:p>
      <w:pPr>
        <w:spacing w:before="41" w:line="221" w:lineRule="auto"/>
        <w:ind w:left="589"/>
        <w:outlineLvl w:val="2"/>
        <w:rPr>
          <w:rFonts w:ascii="宋体" w:hAnsi="宋体" w:eastAsia="宋体" w:cs="宋体"/>
          <w:sz w:val="28"/>
          <w:szCs w:val="28"/>
        </w:rPr>
      </w:pPr>
      <w:bookmarkStart w:id="69" w:name="_Toc26971"/>
      <w:r>
        <w:rPr>
          <w:rFonts w:hint="eastAsia" w:ascii="宋体" w:hAnsi="宋体" w:eastAsia="宋体" w:cs="宋体"/>
          <w:b/>
          <w:bCs/>
          <w:spacing w:val="-6"/>
          <w:sz w:val="28"/>
          <w:szCs w:val="28"/>
          <w:lang w:val="en-US" w:eastAsia="zh-CN"/>
        </w:rPr>
        <w:t>4</w:t>
      </w:r>
      <w:r>
        <w:rPr>
          <w:rFonts w:ascii="宋体" w:hAnsi="宋体" w:eastAsia="宋体" w:cs="宋体"/>
          <w:b/>
          <w:bCs/>
          <w:spacing w:val="-6"/>
          <w:sz w:val="28"/>
          <w:szCs w:val="28"/>
        </w:rPr>
        <w:t>.2.6</w:t>
      </w:r>
      <w:r>
        <w:rPr>
          <w:rFonts w:ascii="宋体" w:hAnsi="宋体" w:eastAsia="宋体" w:cs="宋体"/>
          <w:spacing w:val="-49"/>
          <w:sz w:val="28"/>
          <w:szCs w:val="28"/>
        </w:rPr>
        <w:t xml:space="preserve"> </w:t>
      </w:r>
      <w:r>
        <w:rPr>
          <w:rFonts w:ascii="宋体" w:hAnsi="宋体" w:eastAsia="宋体" w:cs="宋体"/>
          <w:b/>
          <w:bCs/>
          <w:spacing w:val="-6"/>
          <w:sz w:val="28"/>
          <w:szCs w:val="28"/>
        </w:rPr>
        <w:t>建设模式：</w:t>
      </w:r>
      <w:bookmarkEnd w:id="69"/>
    </w:p>
    <w:p>
      <w:pPr>
        <w:spacing w:before="205" w:line="220" w:lineRule="auto"/>
        <w:ind w:left="585"/>
        <w:rPr>
          <w:rFonts w:ascii="宋体" w:hAnsi="宋体" w:eastAsia="宋体" w:cs="宋体"/>
          <w:sz w:val="28"/>
          <w:szCs w:val="28"/>
        </w:rPr>
      </w:pPr>
      <w:r>
        <w:rPr>
          <w:rFonts w:ascii="宋体" w:hAnsi="宋体" w:eastAsia="宋体" w:cs="宋体"/>
          <w:spacing w:val="-1"/>
          <w:sz w:val="28"/>
          <w:szCs w:val="28"/>
        </w:rPr>
        <w:t>本项目建设模式拟采用施工总承包。</w:t>
      </w:r>
    </w:p>
    <w:p>
      <w:pPr>
        <w:spacing w:line="220" w:lineRule="auto"/>
        <w:rPr>
          <w:rFonts w:ascii="宋体" w:hAnsi="宋体" w:eastAsia="宋体" w:cs="宋体"/>
          <w:sz w:val="28"/>
          <w:szCs w:val="28"/>
        </w:rPr>
        <w:sectPr>
          <w:headerReference r:id="rId9" w:type="default"/>
          <w:footerReference r:id="rId10" w:type="default"/>
          <w:pgSz w:w="11906" w:h="16839"/>
          <w:pgMar w:top="1149" w:right="1785" w:bottom="1152" w:left="1785" w:header="881" w:footer="987" w:gutter="0"/>
          <w:pgNumType w:fmt="decimal"/>
          <w:cols w:space="720" w:num="1"/>
        </w:sectPr>
      </w:pPr>
    </w:p>
    <w:p>
      <w:pPr>
        <w:pStyle w:val="2"/>
        <w:bidi w:val="0"/>
        <w:jc w:val="center"/>
      </w:pPr>
      <w:bookmarkStart w:id="70" w:name="bookmark41"/>
      <w:bookmarkEnd w:id="70"/>
      <w:bookmarkStart w:id="71" w:name="bookmark51"/>
      <w:bookmarkEnd w:id="71"/>
      <w:bookmarkStart w:id="72" w:name="bookmark54"/>
      <w:bookmarkEnd w:id="72"/>
      <w:bookmarkStart w:id="73" w:name="bookmark52"/>
      <w:bookmarkEnd w:id="73"/>
      <w:bookmarkStart w:id="74" w:name="_Toc4415"/>
      <w:r>
        <w:t>第</w:t>
      </w:r>
      <w:r>
        <w:rPr>
          <w:rFonts w:hint="eastAsia"/>
          <w:lang w:val="en-US" w:eastAsia="zh-CN"/>
        </w:rPr>
        <w:t>五</w:t>
      </w:r>
      <w:r>
        <w:t>章  项目投融资与财务方案</w:t>
      </w:r>
      <w:bookmarkEnd w:id="74"/>
    </w:p>
    <w:p>
      <w:pPr>
        <w:pStyle w:val="3"/>
        <w:bidi w:val="0"/>
      </w:pPr>
      <w:bookmarkStart w:id="75" w:name="bookmark53"/>
      <w:bookmarkEnd w:id="75"/>
      <w:bookmarkStart w:id="76" w:name="_Toc21832"/>
      <w:r>
        <w:rPr>
          <w:rFonts w:hint="eastAsia"/>
          <w:lang w:val="en-US" w:eastAsia="zh-CN"/>
        </w:rPr>
        <w:t>5</w:t>
      </w:r>
      <w:r>
        <w:t>.1 投资估算</w:t>
      </w:r>
      <w:bookmarkEnd w:id="76"/>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工程总投资指建筑安装工程费、工程建设其他费、预备费之和。</w:t>
      </w:r>
    </w:p>
    <w:p>
      <w:pPr>
        <w:spacing w:before="40" w:line="219" w:lineRule="auto"/>
        <w:ind w:left="590"/>
        <w:outlineLvl w:val="2"/>
        <w:rPr>
          <w:rFonts w:ascii="宋体" w:hAnsi="宋体" w:eastAsia="宋体" w:cs="宋体"/>
          <w:sz w:val="28"/>
          <w:szCs w:val="28"/>
        </w:rPr>
      </w:pPr>
      <w:bookmarkStart w:id="77" w:name="_Toc14460"/>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.1.1</w:t>
      </w:r>
      <w:r>
        <w:rPr>
          <w:rFonts w:ascii="宋体" w:hAnsi="宋体" w:eastAsia="宋体" w:cs="宋体"/>
          <w:spacing w:val="-61"/>
          <w:sz w:val="28"/>
          <w:szCs w:val="28"/>
        </w:rPr>
        <w:t xml:space="preserve"> </w:t>
      </w:r>
      <w:r>
        <w:rPr>
          <w:rFonts w:ascii="宋体" w:hAnsi="宋体" w:eastAsia="宋体" w:cs="宋体"/>
          <w:b/>
          <w:bCs/>
          <w:spacing w:val="-5"/>
          <w:sz w:val="28"/>
          <w:szCs w:val="28"/>
        </w:rPr>
        <w:t>估算依据</w:t>
      </w:r>
      <w:bookmarkEnd w:id="77"/>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按国家发展和改革委员会建设部颁布的《建设项目经济评价方法民参数》（第三版）中规定的有关投资估算编制方法及行业规定进行；</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2018 版《浙江省市政工程预算定额》；</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2018 版《浙江省建设工程其他费用定额》；</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2018 版《浙江省建设工程施工费用定额》；</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《浙江造价信息》2025年第2期、《金华造价信息》2025年第2期；</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类似工程概、预算价格及相关技术经济指标价格，近期类似设备 及材料的当地市场价格。</w:t>
      </w:r>
    </w:p>
    <w:p>
      <w:pPr>
        <w:spacing w:before="43" w:line="219" w:lineRule="auto"/>
        <w:ind w:left="590"/>
        <w:outlineLvl w:val="2"/>
        <w:rPr>
          <w:rFonts w:ascii="宋体" w:hAnsi="宋体" w:eastAsia="宋体" w:cs="宋体"/>
          <w:sz w:val="28"/>
          <w:szCs w:val="28"/>
        </w:rPr>
      </w:pPr>
      <w:bookmarkStart w:id="78" w:name="_Toc6565"/>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.1.2</w:t>
      </w:r>
      <w:r>
        <w:rPr>
          <w:rFonts w:ascii="宋体" w:hAnsi="宋体" w:eastAsia="宋体" w:cs="宋体"/>
          <w:spacing w:val="-61"/>
          <w:sz w:val="28"/>
          <w:szCs w:val="28"/>
        </w:rPr>
        <w:t xml:space="preserve"> </w:t>
      </w:r>
      <w:r>
        <w:rPr>
          <w:rFonts w:ascii="宋体" w:hAnsi="宋体" w:eastAsia="宋体" w:cs="宋体"/>
          <w:b/>
          <w:bCs/>
          <w:spacing w:val="-5"/>
          <w:sz w:val="28"/>
          <w:szCs w:val="28"/>
        </w:rPr>
        <w:t>估算说明</w:t>
      </w:r>
      <w:bookmarkEnd w:id="78"/>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项目投资总费用包括工程费、工程建设其他费用、土地费和预备 费等费用。工程造价参照类似工程，结合概算定额进行计算。</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1.工程建设其他费用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1）项目建设管理费：按浙江省工程建设其它费用定额8折计算，计费基数为建筑安装工程费用；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2）建设管理其他费：按浙江省工程建设其它费用定额7.5折计算，计费基数为建筑安装工程费用；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3）工程监理费：按浙江省工程建设其它费用定额6折计算，计费基数为建筑安装工程费用；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4）勘察设计费：按浙江省工程建设其它费用定额6折计算，计费基数为建筑安装工程费用；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2、预备费用由基本预备费和涨价预备费及估算，本次测算暂不考虑通货膨胀因素的影响，只测算基本预备费，本项目基本预备费工程费用及其他费用合计数的3%估算。</w:t>
      </w:r>
    </w:p>
    <w:p>
      <w:pPr>
        <w:spacing w:before="191" w:line="219" w:lineRule="auto"/>
        <w:ind w:left="590"/>
        <w:outlineLvl w:val="2"/>
        <w:rPr>
          <w:rFonts w:ascii="宋体" w:hAnsi="宋体" w:eastAsia="宋体" w:cs="宋体"/>
          <w:sz w:val="28"/>
          <w:szCs w:val="28"/>
        </w:rPr>
      </w:pPr>
      <w:bookmarkStart w:id="79" w:name="_Toc19405"/>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.1.3</w:t>
      </w:r>
      <w:r>
        <w:rPr>
          <w:rFonts w:ascii="宋体" w:hAnsi="宋体" w:eastAsia="宋体" w:cs="宋体"/>
          <w:spacing w:val="-61"/>
          <w:sz w:val="28"/>
          <w:szCs w:val="28"/>
        </w:rPr>
        <w:t xml:space="preserve"> </w:t>
      </w:r>
      <w:r>
        <w:rPr>
          <w:rFonts w:ascii="宋体" w:hAnsi="宋体" w:eastAsia="宋体" w:cs="宋体"/>
          <w:b/>
          <w:bCs/>
          <w:spacing w:val="-5"/>
          <w:sz w:val="28"/>
          <w:szCs w:val="28"/>
        </w:rPr>
        <w:t>估算结果</w:t>
      </w:r>
      <w:bookmarkEnd w:id="79"/>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本项目总投资为180万元，其中建筑安装工程费165万元，工程建设其他费用10万元，预备费5万元。（详见总投资估算表）。</w:t>
      </w:r>
    </w:p>
    <w:p>
      <w:pPr>
        <w:spacing w:before="114" w:line="224" w:lineRule="auto"/>
        <w:ind w:left="3200"/>
        <w:rPr>
          <w:rFonts w:ascii="宋体" w:hAnsi="宋体" w:eastAsia="宋体" w:cs="宋体"/>
          <w:sz w:val="35"/>
          <w:szCs w:val="35"/>
        </w:rPr>
      </w:pPr>
      <w:r>
        <w:rPr>
          <w:rFonts w:ascii="宋体" w:hAnsi="宋体" w:eastAsia="宋体" w:cs="宋体"/>
          <w:b/>
          <w:bCs/>
          <w:spacing w:val="4"/>
          <w:sz w:val="35"/>
          <w:szCs w:val="35"/>
        </w:rPr>
        <w:t>总投资估算表</w:t>
      </w:r>
    </w:p>
    <w:p>
      <w:pPr>
        <w:spacing w:line="210" w:lineRule="exact"/>
      </w:pPr>
    </w:p>
    <w:tbl>
      <w:tblPr>
        <w:tblStyle w:val="1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232"/>
        <w:gridCol w:w="1099"/>
        <w:gridCol w:w="700"/>
        <w:gridCol w:w="1008"/>
        <w:gridCol w:w="950"/>
        <w:gridCol w:w="1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658" w:type="dxa"/>
            <w:textDirection w:val="tbRlV"/>
            <w:vAlign w:val="top"/>
          </w:tcPr>
          <w:p>
            <w:pPr>
              <w:pStyle w:val="13"/>
              <w:spacing w:before="215" w:line="211" w:lineRule="auto"/>
              <w:ind w:left="184"/>
              <w:rPr>
                <w:sz w:val="22"/>
                <w:szCs w:val="22"/>
              </w:rPr>
            </w:pPr>
            <w:r>
              <w:rPr>
                <w:spacing w:val="1"/>
                <w:sz w:val="22"/>
                <w:szCs w:val="22"/>
              </w:rPr>
              <w:t>序</w:t>
            </w:r>
            <w:r>
              <w:rPr>
                <w:spacing w:val="-13"/>
                <w:sz w:val="22"/>
                <w:szCs w:val="22"/>
              </w:rPr>
              <w:t xml:space="preserve"> </w:t>
            </w:r>
            <w:r>
              <w:rPr>
                <w:spacing w:val="1"/>
                <w:sz w:val="22"/>
                <w:szCs w:val="22"/>
              </w:rPr>
              <w:t>号</w:t>
            </w:r>
          </w:p>
        </w:tc>
        <w:tc>
          <w:tcPr>
            <w:tcW w:w="2232" w:type="dxa"/>
            <w:vAlign w:val="top"/>
          </w:tcPr>
          <w:p>
            <w:pPr>
              <w:spacing w:line="269" w:lineRule="auto"/>
              <w:rPr>
                <w:rFonts w:ascii="Arial"/>
                <w:sz w:val="21"/>
              </w:rPr>
            </w:pPr>
          </w:p>
          <w:p>
            <w:pPr>
              <w:pStyle w:val="13"/>
              <w:spacing w:before="71" w:line="222" w:lineRule="auto"/>
              <w:ind w:left="683"/>
              <w:rPr>
                <w:sz w:val="22"/>
                <w:szCs w:val="22"/>
              </w:rPr>
            </w:pPr>
            <w:r>
              <w:rPr>
                <w:spacing w:val="-3"/>
                <w:sz w:val="22"/>
                <w:szCs w:val="22"/>
              </w:rPr>
              <w:t>项目名称</w:t>
            </w:r>
          </w:p>
        </w:tc>
        <w:tc>
          <w:tcPr>
            <w:tcW w:w="1099" w:type="dxa"/>
            <w:vAlign w:val="top"/>
          </w:tcPr>
          <w:p>
            <w:pPr>
              <w:pStyle w:val="13"/>
              <w:spacing w:before="183" w:line="255" w:lineRule="auto"/>
              <w:ind w:left="118" w:right="105"/>
              <w:rPr>
                <w:sz w:val="22"/>
                <w:szCs w:val="22"/>
              </w:rPr>
            </w:pPr>
            <w:r>
              <w:rPr>
                <w:spacing w:val="-3"/>
                <w:sz w:val="22"/>
                <w:szCs w:val="22"/>
              </w:rPr>
              <w:t>建筑面积</w:t>
            </w:r>
            <w:r>
              <w:rPr>
                <w:sz w:val="22"/>
                <w:szCs w:val="22"/>
              </w:rPr>
              <w:t xml:space="preserve"> </w:t>
            </w:r>
            <w:r>
              <w:rPr>
                <w:spacing w:val="-3"/>
                <w:sz w:val="22"/>
                <w:szCs w:val="22"/>
              </w:rPr>
              <w:t>或工程量</w:t>
            </w:r>
          </w:p>
        </w:tc>
        <w:tc>
          <w:tcPr>
            <w:tcW w:w="700" w:type="dxa"/>
            <w:vAlign w:val="top"/>
          </w:tcPr>
          <w:p>
            <w:pPr>
              <w:spacing w:line="269" w:lineRule="auto"/>
              <w:rPr>
                <w:rFonts w:ascii="Arial"/>
                <w:sz w:val="21"/>
              </w:rPr>
            </w:pPr>
          </w:p>
          <w:p>
            <w:pPr>
              <w:pStyle w:val="13"/>
              <w:spacing w:before="71" w:line="222" w:lineRule="auto"/>
              <w:ind w:left="137"/>
              <w:rPr>
                <w:sz w:val="22"/>
                <w:szCs w:val="22"/>
              </w:rPr>
            </w:pPr>
            <w:r>
              <w:rPr>
                <w:spacing w:val="-5"/>
                <w:sz w:val="22"/>
                <w:szCs w:val="22"/>
              </w:rPr>
              <w:t>单位</w:t>
            </w:r>
          </w:p>
        </w:tc>
        <w:tc>
          <w:tcPr>
            <w:tcW w:w="1008" w:type="dxa"/>
            <w:vAlign w:val="top"/>
          </w:tcPr>
          <w:p>
            <w:pPr>
              <w:pStyle w:val="13"/>
              <w:spacing w:before="183" w:line="255" w:lineRule="auto"/>
              <w:ind w:left="185" w:right="187" w:firstLine="105"/>
              <w:rPr>
                <w:sz w:val="22"/>
                <w:szCs w:val="22"/>
              </w:rPr>
            </w:pPr>
            <w:r>
              <w:rPr>
                <w:spacing w:val="-5"/>
                <w:sz w:val="22"/>
                <w:szCs w:val="22"/>
              </w:rPr>
              <w:t>单价</w:t>
            </w:r>
            <w:r>
              <w:rPr>
                <w:sz w:val="22"/>
                <w:szCs w:val="22"/>
              </w:rPr>
              <w:t xml:space="preserve">  </w:t>
            </w:r>
            <w:r>
              <w:rPr>
                <w:spacing w:val="-10"/>
                <w:sz w:val="22"/>
                <w:szCs w:val="22"/>
              </w:rPr>
              <w:t>（元）</w:t>
            </w:r>
          </w:p>
        </w:tc>
        <w:tc>
          <w:tcPr>
            <w:tcW w:w="950" w:type="dxa"/>
            <w:vAlign w:val="top"/>
          </w:tcPr>
          <w:p>
            <w:pPr>
              <w:pStyle w:val="13"/>
              <w:spacing w:before="53" w:line="236" w:lineRule="auto"/>
              <w:ind w:left="265" w:right="248"/>
              <w:jc w:val="both"/>
              <w:rPr>
                <w:sz w:val="22"/>
                <w:szCs w:val="22"/>
              </w:rPr>
            </w:pPr>
            <w:r>
              <w:rPr>
                <w:spacing w:val="-5"/>
                <w:sz w:val="22"/>
                <w:szCs w:val="22"/>
              </w:rPr>
              <w:t>总价（万</w:t>
            </w:r>
            <w:r>
              <w:rPr>
                <w:sz w:val="22"/>
                <w:szCs w:val="22"/>
              </w:rPr>
              <w:t xml:space="preserve"> </w:t>
            </w:r>
            <w:r>
              <w:rPr>
                <w:spacing w:val="-5"/>
                <w:sz w:val="22"/>
                <w:szCs w:val="22"/>
              </w:rPr>
              <w:t>元）</w:t>
            </w:r>
          </w:p>
        </w:tc>
        <w:tc>
          <w:tcPr>
            <w:tcW w:w="1879" w:type="dxa"/>
            <w:vAlign w:val="top"/>
          </w:tcPr>
          <w:p>
            <w:pPr>
              <w:pStyle w:val="13"/>
              <w:spacing w:before="184" w:line="255" w:lineRule="auto"/>
              <w:ind w:left="623" w:right="608" w:firstLine="26"/>
              <w:rPr>
                <w:sz w:val="22"/>
                <w:szCs w:val="22"/>
              </w:rPr>
            </w:pPr>
            <w:r>
              <w:rPr>
                <w:spacing w:val="-15"/>
                <w:sz w:val="22"/>
                <w:szCs w:val="22"/>
              </w:rPr>
              <w:t>占总投</w:t>
            </w:r>
            <w:r>
              <w:rPr>
                <w:sz w:val="22"/>
                <w:szCs w:val="22"/>
              </w:rPr>
              <w:t xml:space="preserve"> </w:t>
            </w:r>
            <w:r>
              <w:rPr>
                <w:spacing w:val="-6"/>
                <w:sz w:val="22"/>
                <w:szCs w:val="22"/>
              </w:rPr>
              <w:t>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8" w:type="dxa"/>
            <w:vAlign w:val="top"/>
          </w:tcPr>
          <w:p>
            <w:pPr>
              <w:pStyle w:val="13"/>
              <w:spacing w:before="243" w:line="170" w:lineRule="exact"/>
              <w:ind w:left="227"/>
              <w:rPr>
                <w:sz w:val="22"/>
                <w:szCs w:val="22"/>
              </w:rPr>
            </w:pPr>
            <w:r>
              <w:rPr>
                <w:b/>
                <w:bCs/>
                <w:spacing w:val="-3"/>
                <w:position w:val="-4"/>
                <w:sz w:val="22"/>
                <w:szCs w:val="22"/>
              </w:rPr>
              <w:t>一</w:t>
            </w:r>
          </w:p>
        </w:tc>
        <w:tc>
          <w:tcPr>
            <w:tcW w:w="2232" w:type="dxa"/>
            <w:vAlign w:val="top"/>
          </w:tcPr>
          <w:p>
            <w:pPr>
              <w:pStyle w:val="13"/>
              <w:spacing w:before="160" w:line="222" w:lineRule="auto"/>
              <w:ind w:left="349"/>
              <w:rPr>
                <w:sz w:val="22"/>
                <w:szCs w:val="22"/>
              </w:rPr>
            </w:pPr>
            <w:r>
              <w:rPr>
                <w:b/>
                <w:bCs/>
                <w:spacing w:val="-4"/>
                <w:sz w:val="22"/>
                <w:szCs w:val="22"/>
              </w:rPr>
              <w:t>建筑安装工程费</w:t>
            </w:r>
          </w:p>
        </w:tc>
        <w:tc>
          <w:tcPr>
            <w:tcW w:w="1099" w:type="dxa"/>
            <w:vAlign w:val="top"/>
          </w:tcPr>
          <w:p>
            <w:pPr>
              <w:rPr>
                <w:rFonts w:ascii="Arial"/>
                <w:sz w:val="21"/>
              </w:rPr>
            </w:pPr>
          </w:p>
        </w:tc>
        <w:tc>
          <w:tcPr>
            <w:tcW w:w="700" w:type="dxa"/>
            <w:vAlign w:val="top"/>
          </w:tcPr>
          <w:p>
            <w:pPr>
              <w:rPr>
                <w:rFonts w:ascii="Arial"/>
                <w:sz w:val="21"/>
              </w:rPr>
            </w:pPr>
          </w:p>
        </w:tc>
        <w:tc>
          <w:tcPr>
            <w:tcW w:w="1008" w:type="dxa"/>
            <w:vAlign w:val="top"/>
          </w:tcPr>
          <w:p>
            <w:pPr>
              <w:rPr>
                <w:rFonts w:ascii="Arial"/>
                <w:sz w:val="21"/>
              </w:rPr>
            </w:pP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1879" w:type="dxa"/>
            <w:vAlign w:val="top"/>
          </w:tcPr>
          <w:p>
            <w:pPr>
              <w:spacing w:before="198" w:line="189" w:lineRule="auto"/>
              <w:ind w:left="586"/>
              <w:rPr>
                <w:rFonts w:ascii="Times New Roman" w:hAnsi="Times New Roman" w:eastAsia="Times New Roman" w:cs="Times New Roman"/>
                <w:sz w:val="22"/>
                <w:szCs w:val="22"/>
              </w:rPr>
            </w:pPr>
            <w:r>
              <w:rPr>
                <w:rFonts w:hint="eastAsia" w:ascii="Times New Roman" w:hAnsi="Times New Roman" w:eastAsia="宋体" w:cs="Times New Roman"/>
                <w:b/>
                <w:bCs/>
                <w:spacing w:val="-1"/>
                <w:sz w:val="22"/>
                <w:szCs w:val="22"/>
                <w:lang w:val="en-US" w:eastAsia="zh-CN"/>
              </w:rPr>
              <w:t>90.49</w:t>
            </w:r>
            <w:r>
              <w:rPr>
                <w:rFonts w:ascii="Times New Roman" w:hAnsi="Times New Roman" w:eastAsia="Times New Roman" w:cs="Times New Roman"/>
                <w:b/>
                <w:bCs/>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8" w:type="dxa"/>
            <w:vAlign w:val="top"/>
          </w:tcPr>
          <w:p>
            <w:pPr>
              <w:spacing w:before="198" w:line="189" w:lineRule="auto"/>
              <w:ind w:left="296"/>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2232"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建筑工程费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180</w:t>
            </w:r>
          </w:p>
        </w:tc>
        <w:tc>
          <w:tcPr>
            <w:tcW w:w="70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盏</w:t>
            </w:r>
          </w:p>
        </w:tc>
        <w:tc>
          <w:tcPr>
            <w:tcW w:w="1008"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9167</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1879" w:type="dxa"/>
            <w:vAlign w:val="top"/>
          </w:tcPr>
          <w:p>
            <w:pPr>
              <w:pStyle w:val="13"/>
              <w:spacing w:before="160" w:line="234" w:lineRule="auto"/>
              <w:ind w:left="295"/>
              <w:jc w:val="center"/>
              <w:rPr>
                <w:rFonts w:hint="eastAsia"/>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8" w:type="dxa"/>
            <w:vAlign w:val="top"/>
          </w:tcPr>
          <w:p>
            <w:pPr>
              <w:pStyle w:val="13"/>
              <w:spacing w:before="202" w:line="179" w:lineRule="auto"/>
              <w:ind w:left="227"/>
              <w:rPr>
                <w:sz w:val="22"/>
                <w:szCs w:val="22"/>
              </w:rPr>
            </w:pPr>
            <w:r>
              <w:rPr>
                <w:b/>
                <w:bCs/>
                <w:spacing w:val="-3"/>
                <w:sz w:val="22"/>
                <w:szCs w:val="22"/>
              </w:rPr>
              <w:t>二</w:t>
            </w:r>
          </w:p>
        </w:tc>
        <w:tc>
          <w:tcPr>
            <w:tcW w:w="2232" w:type="dxa"/>
            <w:vAlign w:val="top"/>
          </w:tcPr>
          <w:p>
            <w:pPr>
              <w:pStyle w:val="13"/>
              <w:spacing w:before="161" w:line="222" w:lineRule="auto"/>
              <w:ind w:left="241"/>
              <w:rPr>
                <w:sz w:val="22"/>
                <w:szCs w:val="22"/>
              </w:rPr>
            </w:pPr>
            <w:r>
              <w:rPr>
                <w:b/>
                <w:bCs/>
                <w:spacing w:val="-3"/>
                <w:sz w:val="22"/>
                <w:szCs w:val="22"/>
              </w:rPr>
              <w:t>工程建设其他费用</w:t>
            </w:r>
          </w:p>
        </w:tc>
        <w:tc>
          <w:tcPr>
            <w:tcW w:w="1099" w:type="dxa"/>
            <w:vAlign w:val="top"/>
          </w:tcPr>
          <w:p>
            <w:pPr>
              <w:rPr>
                <w:rFonts w:ascii="Arial"/>
                <w:sz w:val="21"/>
              </w:rPr>
            </w:pPr>
          </w:p>
        </w:tc>
        <w:tc>
          <w:tcPr>
            <w:tcW w:w="700" w:type="dxa"/>
            <w:vAlign w:val="top"/>
          </w:tcPr>
          <w:p>
            <w:pPr>
              <w:rPr>
                <w:rFonts w:ascii="Arial"/>
                <w:sz w:val="21"/>
              </w:rPr>
            </w:pPr>
          </w:p>
        </w:tc>
        <w:tc>
          <w:tcPr>
            <w:tcW w:w="1008" w:type="dxa"/>
            <w:vAlign w:val="top"/>
          </w:tcPr>
          <w:p>
            <w:pPr>
              <w:rPr>
                <w:rFonts w:ascii="Arial"/>
                <w:sz w:val="21"/>
              </w:rPr>
            </w:pP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12.03</w:t>
            </w:r>
          </w:p>
        </w:tc>
        <w:tc>
          <w:tcPr>
            <w:tcW w:w="1879" w:type="dxa"/>
            <w:vAlign w:val="top"/>
          </w:tcPr>
          <w:p>
            <w:pPr>
              <w:spacing w:before="197" w:line="189" w:lineRule="auto"/>
              <w:ind w:left="584"/>
              <w:rPr>
                <w:rFonts w:ascii="Times New Roman" w:hAnsi="Times New Roman" w:eastAsia="Times New Roman" w:cs="Times New Roman"/>
                <w:sz w:val="22"/>
                <w:szCs w:val="22"/>
              </w:rPr>
            </w:pPr>
            <w:r>
              <w:rPr>
                <w:rFonts w:hint="eastAsia" w:ascii="Times New Roman" w:hAnsi="Times New Roman" w:eastAsia="宋体" w:cs="Times New Roman"/>
                <w:b/>
                <w:bCs/>
                <w:spacing w:val="-1"/>
                <w:sz w:val="22"/>
                <w:szCs w:val="22"/>
                <w:lang w:val="en-US" w:eastAsia="zh-CN"/>
              </w:rPr>
              <w:t>6.60</w:t>
            </w:r>
            <w:r>
              <w:rPr>
                <w:rFonts w:ascii="Times New Roman" w:hAnsi="Times New Roman" w:eastAsia="Times New Roman" w:cs="Times New Roman"/>
                <w:b/>
                <w:bCs/>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5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1</w:t>
            </w:r>
          </w:p>
        </w:tc>
        <w:tc>
          <w:tcPr>
            <w:tcW w:w="2232"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项目建设管理费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700"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万元</w:t>
            </w:r>
          </w:p>
        </w:tc>
        <w:tc>
          <w:tcPr>
            <w:tcW w:w="100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1.5%</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2.48</w:t>
            </w:r>
          </w:p>
        </w:tc>
        <w:tc>
          <w:tcPr>
            <w:tcW w:w="1879" w:type="dxa"/>
            <w:vAlign w:val="top"/>
          </w:tcPr>
          <w:p>
            <w:pPr>
              <w:pStyle w:val="13"/>
              <w:spacing w:before="77" w:line="285" w:lineRule="auto"/>
              <w:ind w:left="243" w:right="138" w:hanging="97"/>
              <w:rPr>
                <w:sz w:val="19"/>
                <w:szCs w:val="19"/>
              </w:rPr>
            </w:pPr>
            <w:r>
              <w:rPr>
                <w:spacing w:val="8"/>
                <w:sz w:val="19"/>
                <w:szCs w:val="19"/>
              </w:rPr>
              <w:t>浙江省工程建设其</w:t>
            </w:r>
            <w:r>
              <w:rPr>
                <w:spacing w:val="4"/>
                <w:sz w:val="19"/>
                <w:szCs w:val="19"/>
              </w:rPr>
              <w:t xml:space="preserve"> </w:t>
            </w:r>
            <w:r>
              <w:rPr>
                <w:spacing w:val="5"/>
                <w:sz w:val="19"/>
                <w:szCs w:val="19"/>
              </w:rPr>
              <w:t>它费用定额8折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5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2</w:t>
            </w:r>
          </w:p>
        </w:tc>
        <w:tc>
          <w:tcPr>
            <w:tcW w:w="2232"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建设管理其他费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700"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万元</w:t>
            </w:r>
          </w:p>
        </w:tc>
        <w:tc>
          <w:tcPr>
            <w:tcW w:w="100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1.1%</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1.82</w:t>
            </w:r>
          </w:p>
        </w:tc>
        <w:tc>
          <w:tcPr>
            <w:tcW w:w="1879" w:type="dxa"/>
            <w:vAlign w:val="top"/>
          </w:tcPr>
          <w:p>
            <w:pPr>
              <w:pStyle w:val="13"/>
              <w:spacing w:before="79" w:line="284" w:lineRule="auto"/>
              <w:ind w:left="145" w:right="138"/>
              <w:rPr>
                <w:sz w:val="19"/>
                <w:szCs w:val="19"/>
              </w:rPr>
            </w:pPr>
            <w:r>
              <w:rPr>
                <w:spacing w:val="8"/>
                <w:sz w:val="19"/>
                <w:szCs w:val="19"/>
              </w:rPr>
              <w:t>浙江省工程建设其</w:t>
            </w:r>
            <w:r>
              <w:rPr>
                <w:spacing w:val="4"/>
                <w:sz w:val="19"/>
                <w:szCs w:val="19"/>
              </w:rPr>
              <w:t xml:space="preserve"> 它费用定额7.5折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5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3</w:t>
            </w:r>
          </w:p>
        </w:tc>
        <w:tc>
          <w:tcPr>
            <w:tcW w:w="2232"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工程监理费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700"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万元</w:t>
            </w:r>
          </w:p>
        </w:tc>
        <w:tc>
          <w:tcPr>
            <w:tcW w:w="100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1.98%</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3.27</w:t>
            </w:r>
          </w:p>
        </w:tc>
        <w:tc>
          <w:tcPr>
            <w:tcW w:w="1879" w:type="dxa"/>
            <w:vAlign w:val="top"/>
          </w:tcPr>
          <w:p>
            <w:pPr>
              <w:pStyle w:val="13"/>
              <w:spacing w:before="79" w:line="284" w:lineRule="auto"/>
              <w:ind w:left="243" w:right="138" w:hanging="97"/>
              <w:rPr>
                <w:sz w:val="19"/>
                <w:szCs w:val="19"/>
              </w:rPr>
            </w:pPr>
            <w:r>
              <w:rPr>
                <w:spacing w:val="8"/>
                <w:sz w:val="19"/>
                <w:szCs w:val="19"/>
              </w:rPr>
              <w:t>浙江省工程建设其</w:t>
            </w:r>
            <w:r>
              <w:rPr>
                <w:spacing w:val="4"/>
                <w:sz w:val="19"/>
                <w:szCs w:val="19"/>
              </w:rPr>
              <w:t xml:space="preserve"> </w:t>
            </w:r>
            <w:r>
              <w:rPr>
                <w:spacing w:val="5"/>
                <w:sz w:val="19"/>
                <w:szCs w:val="19"/>
              </w:rPr>
              <w:t>它费用定额</w:t>
            </w:r>
            <w:r>
              <w:rPr>
                <w:rFonts w:hint="eastAsia"/>
                <w:spacing w:val="5"/>
                <w:sz w:val="19"/>
                <w:szCs w:val="19"/>
                <w:lang w:val="en-US" w:eastAsia="zh-CN"/>
              </w:rPr>
              <w:t>6</w:t>
            </w:r>
            <w:r>
              <w:rPr>
                <w:spacing w:val="5"/>
                <w:sz w:val="19"/>
                <w:szCs w:val="19"/>
              </w:rPr>
              <w:t>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5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4</w:t>
            </w:r>
          </w:p>
        </w:tc>
        <w:tc>
          <w:tcPr>
            <w:tcW w:w="2232"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勘察设计费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165</w:t>
            </w:r>
          </w:p>
        </w:tc>
        <w:tc>
          <w:tcPr>
            <w:tcW w:w="700"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万元</w:t>
            </w:r>
          </w:p>
        </w:tc>
        <w:tc>
          <w:tcPr>
            <w:tcW w:w="100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2.7%</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4.46</w:t>
            </w:r>
          </w:p>
        </w:tc>
        <w:tc>
          <w:tcPr>
            <w:tcW w:w="1879" w:type="dxa"/>
            <w:vAlign w:val="top"/>
          </w:tcPr>
          <w:p>
            <w:pPr>
              <w:pStyle w:val="13"/>
              <w:spacing w:before="82" w:line="283" w:lineRule="auto"/>
              <w:ind w:left="243" w:right="138" w:hanging="97"/>
              <w:rPr>
                <w:sz w:val="19"/>
                <w:szCs w:val="19"/>
              </w:rPr>
            </w:pPr>
            <w:r>
              <w:rPr>
                <w:spacing w:val="8"/>
                <w:sz w:val="19"/>
                <w:szCs w:val="19"/>
              </w:rPr>
              <w:t>浙江省工程建设其</w:t>
            </w:r>
            <w:r>
              <w:rPr>
                <w:spacing w:val="4"/>
                <w:sz w:val="19"/>
                <w:szCs w:val="19"/>
              </w:rPr>
              <w:t xml:space="preserve"> </w:t>
            </w:r>
            <w:r>
              <w:rPr>
                <w:spacing w:val="5"/>
                <w:sz w:val="19"/>
                <w:szCs w:val="19"/>
              </w:rPr>
              <w:t>它费用定额</w:t>
            </w:r>
            <w:r>
              <w:rPr>
                <w:rFonts w:hint="eastAsia"/>
                <w:spacing w:val="5"/>
                <w:sz w:val="19"/>
                <w:szCs w:val="19"/>
                <w:lang w:val="en-US" w:eastAsia="zh-CN"/>
              </w:rPr>
              <w:t>6</w:t>
            </w:r>
            <w:r>
              <w:rPr>
                <w:spacing w:val="5"/>
                <w:sz w:val="19"/>
                <w:szCs w:val="19"/>
              </w:rPr>
              <w:t>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58" w:type="dxa"/>
            <w:vAlign w:val="top"/>
          </w:tcPr>
          <w:p>
            <w:pPr>
              <w:pStyle w:val="13"/>
              <w:spacing w:before="162" w:line="231" w:lineRule="auto"/>
              <w:ind w:left="224"/>
              <w:rPr>
                <w:sz w:val="22"/>
                <w:szCs w:val="22"/>
              </w:rPr>
            </w:pPr>
            <w:r>
              <w:rPr>
                <w:b/>
                <w:bCs/>
                <w:spacing w:val="-3"/>
                <w:sz w:val="22"/>
                <w:szCs w:val="22"/>
              </w:rPr>
              <w:t>三</w:t>
            </w:r>
          </w:p>
        </w:tc>
        <w:tc>
          <w:tcPr>
            <w:tcW w:w="2232" w:type="dxa"/>
            <w:vAlign w:val="top"/>
          </w:tcPr>
          <w:p>
            <w:pPr>
              <w:pStyle w:val="13"/>
              <w:spacing w:before="162" w:line="222" w:lineRule="auto"/>
              <w:ind w:left="792"/>
              <w:rPr>
                <w:sz w:val="22"/>
                <w:szCs w:val="22"/>
              </w:rPr>
            </w:pPr>
            <w:r>
              <w:rPr>
                <w:b/>
                <w:bCs/>
                <w:spacing w:val="-5"/>
                <w:sz w:val="22"/>
                <w:szCs w:val="22"/>
              </w:rPr>
              <w:t>预备费</w:t>
            </w:r>
          </w:p>
        </w:tc>
        <w:tc>
          <w:tcPr>
            <w:tcW w:w="1099" w:type="dxa"/>
            <w:vAlign w:val="top"/>
          </w:tcPr>
          <w:p>
            <w:pPr>
              <w:rPr>
                <w:rFonts w:ascii="Arial"/>
                <w:sz w:val="21"/>
              </w:rPr>
            </w:pPr>
          </w:p>
        </w:tc>
        <w:tc>
          <w:tcPr>
            <w:tcW w:w="700" w:type="dxa"/>
            <w:vAlign w:val="top"/>
          </w:tcPr>
          <w:p>
            <w:pPr>
              <w:rPr>
                <w:rFonts w:ascii="Arial"/>
                <w:sz w:val="21"/>
              </w:rPr>
            </w:pPr>
          </w:p>
        </w:tc>
        <w:tc>
          <w:tcPr>
            <w:tcW w:w="1008" w:type="dxa"/>
            <w:vAlign w:val="top"/>
          </w:tcPr>
          <w:p>
            <w:pPr>
              <w:rPr>
                <w:rFonts w:ascii="Arial"/>
                <w:sz w:val="21"/>
              </w:rPr>
            </w:pP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5.31</w:t>
            </w:r>
          </w:p>
        </w:tc>
        <w:tc>
          <w:tcPr>
            <w:tcW w:w="1879" w:type="dxa"/>
            <w:vAlign w:val="top"/>
          </w:tcPr>
          <w:p>
            <w:pPr>
              <w:spacing w:before="198" w:line="189" w:lineRule="auto"/>
              <w:ind w:left="639"/>
              <w:rPr>
                <w:rFonts w:ascii="Times New Roman" w:hAnsi="Times New Roman" w:eastAsia="Times New Roman" w:cs="Times New Roman"/>
                <w:sz w:val="22"/>
                <w:szCs w:val="22"/>
              </w:rPr>
            </w:pPr>
            <w:r>
              <w:rPr>
                <w:rFonts w:hint="eastAsia" w:ascii="Times New Roman" w:hAnsi="Times New Roman" w:eastAsia="宋体" w:cs="Times New Roman"/>
                <w:b/>
                <w:bCs/>
                <w:spacing w:val="-1"/>
                <w:sz w:val="22"/>
                <w:szCs w:val="22"/>
                <w:lang w:val="en-US" w:eastAsia="zh-CN"/>
              </w:rPr>
              <w:t>2.91</w:t>
            </w:r>
            <w:r>
              <w:rPr>
                <w:rFonts w:ascii="Times New Roman" w:hAnsi="Times New Roman" w:eastAsia="Times New Roman" w:cs="Times New Roman"/>
                <w:b/>
                <w:bCs/>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5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1</w:t>
            </w:r>
          </w:p>
        </w:tc>
        <w:tc>
          <w:tcPr>
            <w:tcW w:w="2232"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基本预备费</w:t>
            </w:r>
          </w:p>
        </w:tc>
        <w:tc>
          <w:tcPr>
            <w:tcW w:w="1099"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177.03</w:t>
            </w:r>
          </w:p>
        </w:tc>
        <w:tc>
          <w:tcPr>
            <w:tcW w:w="700"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万元</w:t>
            </w:r>
          </w:p>
        </w:tc>
        <w:tc>
          <w:tcPr>
            <w:tcW w:w="1008" w:type="dxa"/>
            <w:vAlign w:val="top"/>
          </w:tcPr>
          <w:p>
            <w:pPr>
              <w:pStyle w:val="13"/>
              <w:spacing w:before="160" w:line="234" w:lineRule="auto"/>
              <w:jc w:val="center"/>
              <w:rPr>
                <w:rFonts w:hint="eastAsia"/>
                <w:sz w:val="22"/>
                <w:szCs w:val="22"/>
                <w:lang w:val="en-US" w:eastAsia="zh-CN"/>
              </w:rPr>
            </w:pPr>
            <w:r>
              <w:rPr>
                <w:rFonts w:hint="eastAsia"/>
                <w:sz w:val="22"/>
                <w:szCs w:val="22"/>
                <w:lang w:val="en-US" w:eastAsia="zh-CN"/>
              </w:rPr>
              <w:t>3%</w:t>
            </w: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5.31</w:t>
            </w:r>
          </w:p>
        </w:tc>
        <w:tc>
          <w:tcPr>
            <w:tcW w:w="1879" w:type="dxa"/>
            <w:vAlign w:val="top"/>
          </w:tcPr>
          <w:p>
            <w:pPr>
              <w:pStyle w:val="13"/>
              <w:spacing w:before="160" w:line="234" w:lineRule="auto"/>
              <w:jc w:val="center"/>
              <w:rPr>
                <w:rFonts w:hint="eastAsia"/>
                <w:sz w:val="22"/>
                <w:szCs w:val="2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658" w:type="dxa"/>
            <w:vAlign w:val="top"/>
          </w:tcPr>
          <w:p>
            <w:pPr>
              <w:pStyle w:val="13"/>
              <w:spacing w:before="163" w:line="224" w:lineRule="auto"/>
              <w:ind w:left="245"/>
              <w:rPr>
                <w:sz w:val="22"/>
                <w:szCs w:val="22"/>
              </w:rPr>
            </w:pPr>
            <w:r>
              <w:rPr>
                <w:b/>
                <w:bCs/>
                <w:spacing w:val="-3"/>
                <w:sz w:val="22"/>
                <w:szCs w:val="22"/>
              </w:rPr>
              <w:t>四</w:t>
            </w:r>
          </w:p>
        </w:tc>
        <w:tc>
          <w:tcPr>
            <w:tcW w:w="2232" w:type="dxa"/>
            <w:vAlign w:val="top"/>
          </w:tcPr>
          <w:p>
            <w:pPr>
              <w:pStyle w:val="13"/>
              <w:spacing w:before="163" w:line="222" w:lineRule="auto"/>
              <w:ind w:left="570"/>
              <w:rPr>
                <w:sz w:val="22"/>
                <w:szCs w:val="22"/>
              </w:rPr>
            </w:pPr>
            <w:r>
              <w:rPr>
                <w:b/>
                <w:bCs/>
                <w:spacing w:val="-4"/>
                <w:sz w:val="22"/>
                <w:szCs w:val="22"/>
              </w:rPr>
              <w:t>项目总投资</w:t>
            </w:r>
          </w:p>
        </w:tc>
        <w:tc>
          <w:tcPr>
            <w:tcW w:w="1099" w:type="dxa"/>
            <w:vAlign w:val="top"/>
          </w:tcPr>
          <w:p>
            <w:pPr>
              <w:rPr>
                <w:rFonts w:ascii="Arial"/>
                <w:sz w:val="21"/>
              </w:rPr>
            </w:pPr>
          </w:p>
        </w:tc>
        <w:tc>
          <w:tcPr>
            <w:tcW w:w="700" w:type="dxa"/>
            <w:vAlign w:val="top"/>
          </w:tcPr>
          <w:p>
            <w:pPr>
              <w:pStyle w:val="13"/>
              <w:spacing w:before="163" w:line="222" w:lineRule="auto"/>
              <w:ind w:left="140"/>
              <w:rPr>
                <w:sz w:val="22"/>
                <w:szCs w:val="22"/>
              </w:rPr>
            </w:pPr>
            <w:r>
              <w:rPr>
                <w:b/>
                <w:bCs/>
                <w:spacing w:val="-9"/>
                <w:sz w:val="22"/>
                <w:szCs w:val="22"/>
              </w:rPr>
              <w:t>万元</w:t>
            </w:r>
          </w:p>
        </w:tc>
        <w:tc>
          <w:tcPr>
            <w:tcW w:w="1008" w:type="dxa"/>
            <w:vAlign w:val="top"/>
          </w:tcPr>
          <w:p>
            <w:pPr>
              <w:rPr>
                <w:rFonts w:ascii="Arial"/>
                <w:sz w:val="21"/>
              </w:rPr>
            </w:pPr>
          </w:p>
        </w:tc>
        <w:tc>
          <w:tcPr>
            <w:tcW w:w="950" w:type="dxa"/>
            <w:vAlign w:val="top"/>
          </w:tcPr>
          <w:p>
            <w:pPr>
              <w:pStyle w:val="13"/>
              <w:spacing w:before="160" w:line="234" w:lineRule="auto"/>
              <w:jc w:val="center"/>
              <w:rPr>
                <w:rFonts w:hint="default"/>
                <w:sz w:val="22"/>
                <w:szCs w:val="22"/>
                <w:lang w:val="en-US" w:eastAsia="zh-CN"/>
              </w:rPr>
            </w:pPr>
            <w:r>
              <w:rPr>
                <w:rFonts w:hint="eastAsia"/>
                <w:sz w:val="22"/>
                <w:szCs w:val="22"/>
                <w:lang w:val="en-US" w:eastAsia="zh-CN"/>
              </w:rPr>
              <w:t>182.34</w:t>
            </w:r>
          </w:p>
        </w:tc>
        <w:tc>
          <w:tcPr>
            <w:tcW w:w="1879" w:type="dxa"/>
            <w:vAlign w:val="top"/>
          </w:tcPr>
          <w:p>
            <w:pPr>
              <w:spacing w:before="202" w:line="189" w:lineRule="auto"/>
              <w:ind w:left="675"/>
              <w:rPr>
                <w:rFonts w:ascii="Times New Roman" w:hAnsi="Times New Roman" w:eastAsia="Times New Roman" w:cs="Times New Roman"/>
                <w:sz w:val="22"/>
                <w:szCs w:val="22"/>
              </w:rPr>
            </w:pPr>
            <w:r>
              <w:rPr>
                <w:rFonts w:ascii="Times New Roman" w:hAnsi="Times New Roman" w:eastAsia="Times New Roman" w:cs="Times New Roman"/>
                <w:b/>
                <w:bCs/>
                <w:spacing w:val="-4"/>
                <w:sz w:val="22"/>
                <w:szCs w:val="22"/>
              </w:rPr>
              <w:t>100%</w:t>
            </w:r>
          </w:p>
        </w:tc>
      </w:tr>
    </w:tbl>
    <w:p>
      <w:pPr>
        <w:pStyle w:val="3"/>
        <w:bidi w:val="0"/>
      </w:pPr>
      <w:bookmarkStart w:id="80" w:name="bookmark55"/>
      <w:bookmarkEnd w:id="80"/>
      <w:bookmarkStart w:id="81" w:name="bookmark56"/>
      <w:bookmarkEnd w:id="81"/>
      <w:bookmarkStart w:id="82" w:name="_Toc4767"/>
      <w:r>
        <w:rPr>
          <w:rFonts w:hint="eastAsia"/>
          <w:lang w:val="en-US" w:eastAsia="zh-CN"/>
        </w:rPr>
        <w:t>5</w:t>
      </w:r>
      <w:r>
        <w:t>.2 盈利能力分析</w:t>
      </w:r>
      <w:bookmarkEnd w:id="82"/>
    </w:p>
    <w:p>
      <w:pPr>
        <w:spacing w:before="191" w:line="219" w:lineRule="auto"/>
        <w:ind w:left="590"/>
        <w:outlineLvl w:val="2"/>
        <w:rPr>
          <w:rFonts w:ascii="宋体" w:hAnsi="宋体" w:eastAsia="宋体" w:cs="宋体"/>
          <w:b/>
          <w:bCs/>
          <w:spacing w:val="-5"/>
          <w:sz w:val="28"/>
          <w:szCs w:val="28"/>
        </w:rPr>
      </w:pPr>
      <w:bookmarkStart w:id="83" w:name="_Toc19385"/>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.2.1.评价依据</w:t>
      </w:r>
      <w:bookmarkEnd w:id="83"/>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本项目经济评价参照国家计划委员会颁发的《建设项目经济评价方法与参数》第三版。根据建设项目经济评价方法，本项目属非营利性的项目，以社会效益评价为主。</w:t>
      </w:r>
    </w:p>
    <w:p>
      <w:pPr>
        <w:spacing w:before="191" w:line="219" w:lineRule="auto"/>
        <w:ind w:left="590"/>
        <w:outlineLvl w:val="2"/>
        <w:rPr>
          <w:rFonts w:ascii="宋体" w:hAnsi="宋体" w:eastAsia="宋体" w:cs="宋体"/>
          <w:b/>
          <w:bCs/>
          <w:spacing w:val="-5"/>
          <w:sz w:val="28"/>
          <w:szCs w:val="28"/>
        </w:rPr>
      </w:pPr>
      <w:bookmarkStart w:id="84" w:name="_Toc18282"/>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.2.2 项目服务能力</w:t>
      </w:r>
      <w:bookmarkEnd w:id="84"/>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本项目拟建成</w:t>
      </w:r>
      <w:r>
        <w:rPr>
          <w:rFonts w:hint="eastAsia" w:ascii="宋体" w:hAnsi="宋体" w:eastAsia="宋体" w:cs="宋体"/>
          <w:sz w:val="28"/>
          <w:szCs w:val="28"/>
          <w:lang w:val="en-US" w:eastAsia="zh-CN"/>
        </w:rPr>
        <w:t>线路改造长约3公里，路灯（180盏）安装等</w:t>
      </w:r>
      <w:r>
        <w:rPr>
          <w:rFonts w:hint="eastAsia" w:ascii="宋体" w:hAnsi="宋体" w:eastAsia="宋体" w:cs="宋体"/>
          <w:spacing w:val="-4"/>
          <w:sz w:val="28"/>
          <w:szCs w:val="28"/>
          <w:lang w:val="en-US" w:eastAsia="zh-CN"/>
        </w:rPr>
        <w:t>。本项目建设后，主要供村民、过路车辆及游览车辆的通行。</w:t>
      </w:r>
    </w:p>
    <w:p>
      <w:pPr>
        <w:spacing w:before="191" w:line="219" w:lineRule="auto"/>
        <w:ind w:left="590"/>
        <w:outlineLvl w:val="2"/>
        <w:rPr>
          <w:rFonts w:ascii="宋体" w:hAnsi="宋体" w:eastAsia="宋体" w:cs="宋体"/>
          <w:b/>
          <w:bCs/>
          <w:spacing w:val="-5"/>
          <w:sz w:val="28"/>
          <w:szCs w:val="28"/>
        </w:rPr>
      </w:pPr>
      <w:bookmarkStart w:id="85" w:name="_Toc12362"/>
      <w:r>
        <w:rPr>
          <w:rFonts w:hint="eastAsia" w:ascii="宋体" w:hAnsi="宋体" w:eastAsia="宋体" w:cs="宋体"/>
          <w:b/>
          <w:bCs/>
          <w:spacing w:val="-5"/>
          <w:sz w:val="28"/>
          <w:szCs w:val="28"/>
          <w:lang w:val="en-US" w:eastAsia="zh-CN"/>
        </w:rPr>
        <w:t>5</w:t>
      </w:r>
      <w:r>
        <w:rPr>
          <w:rFonts w:ascii="宋体" w:hAnsi="宋体" w:eastAsia="宋体" w:cs="宋体"/>
          <w:b/>
          <w:bCs/>
          <w:spacing w:val="-5"/>
          <w:sz w:val="28"/>
          <w:szCs w:val="28"/>
        </w:rPr>
        <w:t>.2.3 社会效益评价</w:t>
      </w:r>
      <w:bookmarkEnd w:id="85"/>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1、项目建设可以显著降低行车和行人的安全风险，项目建设有利于提高设施利用率、提升村民的生活质量促进社会稳定。</w:t>
      </w:r>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2、项目建设可以显著降低行车和行人的安全风险</w:t>
      </w:r>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pacing w:val="-4"/>
          <w:sz w:val="28"/>
          <w:szCs w:val="28"/>
          <w:lang w:val="en-US" w:eastAsia="zh-CN"/>
        </w:rPr>
        <w:t>路灯的安装将有效改善梧桐村的夜间安全环境，降低犯罪行为的发生。夜晚，当阳光隐去，视线受限，不法分子往往利用这一时机进行违法犯罪活动。而路灯的明亮照明将监视和威慑潜在的不法分子，使他们在夜间出行时倍感压力，从而提升村民的安全感。路灯还能照亮村庄的每一个角落，方便村民夜间出行，减少因视线不清而导致的交通事故和其他安全隐患</w:t>
      </w:r>
      <w:r>
        <w:rPr>
          <w:rFonts w:hint="eastAsia" w:ascii="宋体" w:hAnsi="宋体" w:eastAsia="宋体" w:cs="宋体"/>
          <w:sz w:val="28"/>
          <w:szCs w:val="28"/>
          <w:lang w:val="en-US" w:eastAsia="zh-CN"/>
        </w:rPr>
        <w:t>。</w:t>
      </w:r>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3、项目建设有利于提高设施利用率、提升村民的生活质量促进社会稳定</w:t>
      </w:r>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路灯的安装将为村民提供更多的社交机会和空间。在明亮的灯光下，村民可以聚集在村庄的公共区域，如公园、广场等，进行文化交流、娱乐活动等。这种社交氛围的营造，有助于提升村庄的社会和谐与发展。通过共同的活动和话题，村民之间的情感联系将更加紧密，有助于提升村民的幸福感和归属感。路灯的安装将提升村民的生活质量，使村民享受更加便捷、舒适的生活。夜间清晰的照明条件将方便村民进行夜间出行、购物等活动，减少因光线不足而带来的不便。路灯还能为村民提供更加安静、整洁的居住环境，改善村庄的整体面貌。这些改善将有助于提高村民的生活满意度，增强他们的归属感和幸福感。</w:t>
      </w:r>
    </w:p>
    <w:p>
      <w:pPr>
        <w:spacing w:before="209" w:line="352" w:lineRule="auto"/>
        <w:ind w:left="26" w:right="32" w:firstLine="561"/>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本项目的投资组成中，很大部分属于基建投资，需用大量简单劳动力和大量黄砂、石料、水泥等建筑材料。因此，项目的建设有利于当地余劳动力的安置，促进社会稳定，也有利于推促进建材及相关行业的发展。</w:t>
      </w:r>
    </w:p>
    <w:p>
      <w:pPr>
        <w:pStyle w:val="2"/>
        <w:bidi w:val="0"/>
        <w:jc w:val="center"/>
      </w:pPr>
      <w:bookmarkStart w:id="86" w:name="bookmark60"/>
      <w:bookmarkEnd w:id="86"/>
      <w:bookmarkStart w:id="87" w:name="bookmark58"/>
      <w:bookmarkEnd w:id="87"/>
      <w:bookmarkStart w:id="88" w:name="bookmark57"/>
      <w:bookmarkEnd w:id="88"/>
      <w:bookmarkStart w:id="89" w:name="_Toc12036"/>
      <w:r>
        <w:t>第</w:t>
      </w:r>
      <w:r>
        <w:rPr>
          <w:rFonts w:hint="eastAsia"/>
          <w:lang w:val="en-US" w:eastAsia="zh-CN"/>
        </w:rPr>
        <w:t>六</w:t>
      </w:r>
      <w:r>
        <w:t>章  项目影响效果分析</w:t>
      </w:r>
      <w:bookmarkEnd w:id="89"/>
    </w:p>
    <w:p>
      <w:pPr>
        <w:pStyle w:val="3"/>
        <w:bidi w:val="0"/>
      </w:pPr>
      <w:bookmarkStart w:id="90" w:name="bookmark59"/>
      <w:bookmarkEnd w:id="90"/>
      <w:bookmarkStart w:id="91" w:name="_Toc24373"/>
      <w:r>
        <w:rPr>
          <w:rFonts w:hint="eastAsia"/>
          <w:lang w:val="en-US" w:eastAsia="zh-CN"/>
        </w:rPr>
        <w:t>6</w:t>
      </w:r>
      <w:r>
        <w:t>.1 经济影响分析</w:t>
      </w:r>
      <w:bookmarkEnd w:id="91"/>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经济影响分析，主要是对投资项目耗费的社会资源及其产生的经济效果进行论证，分析项目对行业发展、区域和宏观经济的影响，从而判断项目的经济合理性。本项目对当地经济影响主要表现在：促进当地经济可持续发展。可持续发展的核心在于人与自然、资源、环境的协调，关键是处理好经济发展与资源、环境的关系，切实保护环境和资源；依靠科技进步，治理环境污染，通过绿化造林，植树栽花种草，进一步绿化、美化环境，创造优美、舒适的生活环境，提高其生活质量。</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本项目建设后村项目建设可吸引投资与旅游</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吸引投资与旅游是安装路灯带来的长远经济效益。通过安装路灯，某某村将提升自身的形象，增加外界对村庄的认知度和好感度。这将有助于吸引更多的外来投资，促进村庄的经济发展。同时，良好的夜间照明条件也将吸引更多的游客前来游览，从而提升村庄的旅游收入。</w:t>
      </w:r>
    </w:p>
    <w:p>
      <w:pPr>
        <w:pStyle w:val="3"/>
        <w:bidi w:val="0"/>
      </w:pPr>
      <w:bookmarkStart w:id="92" w:name="bookmark62"/>
      <w:bookmarkEnd w:id="92"/>
      <w:bookmarkStart w:id="93" w:name="bookmark61"/>
      <w:bookmarkEnd w:id="93"/>
      <w:bookmarkStart w:id="94" w:name="_Toc57"/>
      <w:r>
        <w:rPr>
          <w:rFonts w:hint="eastAsia"/>
          <w:lang w:val="en-US" w:eastAsia="zh-CN"/>
        </w:rPr>
        <w:t>6</w:t>
      </w:r>
      <w:r>
        <w:t>.2 社会影响分析</w:t>
      </w:r>
      <w:bookmarkEnd w:id="94"/>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项目的社会影响包括正面影响和负面影响，本项目建设产生的社会影响分析如下：</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（1）项目对村民生活、工作环境的影响。项目施工期间，须经过泥山坞村，对周围村民生活有一定影响。</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（2）对所在地村民就业的影响。本项目的建设，可以促进当地交通、建筑、绿化等相关行业，有助于增加当地村民就业机会。</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（3）对地区基础设施等影响，本项目的建设有助于完善地区基础设施，推进乡村建设。</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（4）对弱势群体利益的影响。本项目的建设，注重与自然环境的协调，改善了乡村形象，对周边村民的居住环境，有积极的作用。</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通过以上分析，编制本项目的社会影响分析表如下表所示：</w:t>
      </w:r>
    </w:p>
    <w:p>
      <w:pPr>
        <w:spacing w:before="173" w:line="225" w:lineRule="auto"/>
        <w:ind w:left="2936"/>
        <w:outlineLvl w:val="2"/>
        <w:rPr>
          <w:rFonts w:ascii="宋体" w:hAnsi="宋体" w:eastAsia="宋体" w:cs="宋体"/>
          <w:sz w:val="31"/>
          <w:szCs w:val="31"/>
        </w:rPr>
      </w:pPr>
      <w:bookmarkStart w:id="95" w:name="_Toc9305"/>
      <w:r>
        <w:rPr>
          <w:rFonts w:ascii="宋体" w:hAnsi="宋体" w:eastAsia="宋体" w:cs="宋体"/>
          <w:b/>
          <w:bCs/>
          <w:spacing w:val="5"/>
          <w:sz w:val="31"/>
          <w:szCs w:val="31"/>
        </w:rPr>
        <w:t>项目社会影响分析表</w:t>
      </w:r>
      <w:bookmarkEnd w:id="95"/>
    </w:p>
    <w:p>
      <w:pPr>
        <w:spacing w:line="38" w:lineRule="auto"/>
        <w:rPr>
          <w:rFonts w:ascii="Arial"/>
          <w:sz w:val="2"/>
        </w:rPr>
      </w:pPr>
    </w:p>
    <w:tbl>
      <w:tblPr>
        <w:tblStyle w:val="1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2224"/>
        <w:gridCol w:w="1186"/>
        <w:gridCol w:w="4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71" w:type="dxa"/>
            <w:textDirection w:val="tbRlV"/>
            <w:vAlign w:val="top"/>
          </w:tcPr>
          <w:p>
            <w:pPr>
              <w:pStyle w:val="13"/>
              <w:spacing w:before="162" w:line="210" w:lineRule="auto"/>
              <w:ind w:left="92"/>
              <w:jc w:val="left"/>
            </w:pPr>
            <w:r>
              <w:rPr>
                <w:spacing w:val="36"/>
              </w:rPr>
              <w:t>序号</w:t>
            </w:r>
          </w:p>
        </w:tc>
        <w:tc>
          <w:tcPr>
            <w:tcW w:w="2224" w:type="dxa"/>
            <w:vAlign w:val="top"/>
          </w:tcPr>
          <w:p>
            <w:pPr>
              <w:pStyle w:val="13"/>
              <w:spacing w:before="248" w:line="219" w:lineRule="auto"/>
              <w:ind w:left="638"/>
              <w:jc w:val="left"/>
            </w:pPr>
            <w:r>
              <w:rPr>
                <w:spacing w:val="-3"/>
              </w:rPr>
              <w:t>社会因素</w:t>
            </w:r>
          </w:p>
        </w:tc>
        <w:tc>
          <w:tcPr>
            <w:tcW w:w="1186" w:type="dxa"/>
            <w:vAlign w:val="top"/>
          </w:tcPr>
          <w:p>
            <w:pPr>
              <w:pStyle w:val="13"/>
              <w:spacing w:before="247" w:line="221" w:lineRule="auto"/>
              <w:ind w:left="118"/>
              <w:jc w:val="left"/>
            </w:pPr>
            <w:r>
              <w:rPr>
                <w:spacing w:val="-3"/>
              </w:rPr>
              <w:t>影响程度</w:t>
            </w:r>
          </w:p>
        </w:tc>
        <w:tc>
          <w:tcPr>
            <w:tcW w:w="4743" w:type="dxa"/>
            <w:vAlign w:val="top"/>
          </w:tcPr>
          <w:p>
            <w:pPr>
              <w:pStyle w:val="13"/>
              <w:spacing w:before="247" w:line="221" w:lineRule="auto"/>
              <w:ind w:left="1658"/>
              <w:jc w:val="left"/>
            </w:pPr>
            <w:r>
              <w:rPr>
                <w:spacing w:val="-2"/>
              </w:rPr>
              <w:t>可能出现后果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1" w:type="dxa"/>
            <w:vAlign w:val="top"/>
          </w:tcPr>
          <w:p>
            <w:pPr>
              <w:spacing w:line="318" w:lineRule="auto"/>
              <w:jc w:val="left"/>
              <w:rPr>
                <w:rFonts w:ascii="Arial"/>
                <w:sz w:val="21"/>
              </w:rPr>
            </w:pPr>
          </w:p>
          <w:p>
            <w:pPr>
              <w:pStyle w:val="13"/>
              <w:spacing w:before="78" w:line="184" w:lineRule="auto"/>
              <w:ind w:left="250"/>
              <w:jc w:val="left"/>
            </w:pPr>
            <w:r>
              <w:t>1</w:t>
            </w:r>
          </w:p>
        </w:tc>
        <w:tc>
          <w:tcPr>
            <w:tcW w:w="2224" w:type="dxa"/>
            <w:vAlign w:val="top"/>
          </w:tcPr>
          <w:p>
            <w:pPr>
              <w:pStyle w:val="13"/>
              <w:spacing w:before="206" w:line="230" w:lineRule="auto"/>
              <w:ind w:left="997" w:right="152" w:hanging="839"/>
              <w:jc w:val="left"/>
            </w:pPr>
            <w:r>
              <w:rPr>
                <w:rFonts w:hint="eastAsia"/>
                <w:spacing w:val="-2"/>
                <w:lang w:val="en-US" w:eastAsia="zh-CN"/>
              </w:rPr>
              <w:t>村</w:t>
            </w:r>
            <w:r>
              <w:rPr>
                <w:spacing w:val="-2"/>
              </w:rPr>
              <w:t>民生活、工作环</w:t>
            </w:r>
            <w:r>
              <w:rPr>
                <w:spacing w:val="3"/>
              </w:rPr>
              <w:t xml:space="preserve"> </w:t>
            </w:r>
            <w:r>
              <w:t>境</w:t>
            </w:r>
          </w:p>
        </w:tc>
        <w:tc>
          <w:tcPr>
            <w:tcW w:w="1186" w:type="dxa"/>
            <w:vAlign w:val="top"/>
          </w:tcPr>
          <w:p>
            <w:pPr>
              <w:spacing w:line="282" w:lineRule="auto"/>
              <w:jc w:val="left"/>
              <w:rPr>
                <w:rFonts w:ascii="Arial"/>
                <w:sz w:val="21"/>
              </w:rPr>
            </w:pPr>
          </w:p>
          <w:p>
            <w:pPr>
              <w:pStyle w:val="13"/>
              <w:spacing w:before="78" w:line="222" w:lineRule="auto"/>
              <w:ind w:left="113"/>
              <w:jc w:val="left"/>
            </w:pPr>
            <w:r>
              <w:rPr>
                <w:spacing w:val="-3"/>
              </w:rPr>
              <w:t>影响较小</w:t>
            </w:r>
          </w:p>
        </w:tc>
        <w:tc>
          <w:tcPr>
            <w:tcW w:w="4743" w:type="dxa"/>
            <w:vAlign w:val="top"/>
          </w:tcPr>
          <w:p>
            <w:pPr>
              <w:pStyle w:val="13"/>
              <w:spacing w:before="205" w:line="232" w:lineRule="auto"/>
              <w:ind w:left="127" w:right="107" w:hanging="8"/>
              <w:jc w:val="left"/>
            </w:pPr>
            <w:r>
              <w:rPr>
                <w:spacing w:val="10"/>
              </w:rPr>
              <w:t>项目施工期间，对周围居民生活有一定影</w:t>
            </w:r>
            <w:r>
              <w:rPr>
                <w:spacing w:val="9"/>
              </w:rPr>
              <w:t xml:space="preserve"> </w:t>
            </w:r>
            <w:r>
              <w:rPr>
                <w:spacing w:val="-11"/>
              </w:rPr>
              <w:t>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1" w:type="dxa"/>
            <w:vAlign w:val="top"/>
          </w:tcPr>
          <w:p>
            <w:pPr>
              <w:spacing w:line="309" w:lineRule="auto"/>
              <w:jc w:val="left"/>
              <w:rPr>
                <w:rFonts w:ascii="Arial"/>
                <w:sz w:val="21"/>
              </w:rPr>
            </w:pPr>
          </w:p>
          <w:p>
            <w:pPr>
              <w:pStyle w:val="13"/>
              <w:spacing w:before="78" w:line="183" w:lineRule="auto"/>
              <w:ind w:left="235"/>
              <w:jc w:val="left"/>
            </w:pPr>
            <w:r>
              <w:t>2</w:t>
            </w:r>
          </w:p>
        </w:tc>
        <w:tc>
          <w:tcPr>
            <w:tcW w:w="2224" w:type="dxa"/>
            <w:vAlign w:val="top"/>
          </w:tcPr>
          <w:p>
            <w:pPr>
              <w:spacing w:line="271" w:lineRule="auto"/>
              <w:jc w:val="left"/>
              <w:rPr>
                <w:rFonts w:ascii="Arial"/>
                <w:sz w:val="21"/>
              </w:rPr>
            </w:pPr>
          </w:p>
          <w:p>
            <w:pPr>
              <w:pStyle w:val="13"/>
              <w:spacing w:before="78" w:line="221" w:lineRule="auto"/>
              <w:ind w:left="878"/>
              <w:jc w:val="left"/>
            </w:pPr>
            <w:r>
              <w:rPr>
                <w:spacing w:val="-6"/>
              </w:rPr>
              <w:t>就业</w:t>
            </w:r>
          </w:p>
        </w:tc>
        <w:tc>
          <w:tcPr>
            <w:tcW w:w="1186" w:type="dxa"/>
            <w:vAlign w:val="top"/>
          </w:tcPr>
          <w:p>
            <w:pPr>
              <w:spacing w:line="271" w:lineRule="auto"/>
              <w:jc w:val="left"/>
              <w:rPr>
                <w:rFonts w:ascii="Arial"/>
                <w:sz w:val="21"/>
              </w:rPr>
            </w:pPr>
          </w:p>
          <w:p>
            <w:pPr>
              <w:pStyle w:val="13"/>
              <w:spacing w:before="78" w:line="221" w:lineRule="auto"/>
              <w:ind w:left="118"/>
              <w:jc w:val="left"/>
            </w:pPr>
            <w:r>
              <w:rPr>
                <w:spacing w:val="-3"/>
              </w:rPr>
              <w:t>影响较大</w:t>
            </w:r>
          </w:p>
        </w:tc>
        <w:tc>
          <w:tcPr>
            <w:tcW w:w="4743" w:type="dxa"/>
            <w:vAlign w:val="top"/>
          </w:tcPr>
          <w:p>
            <w:pPr>
              <w:pStyle w:val="13"/>
              <w:spacing w:before="40" w:line="228" w:lineRule="auto"/>
              <w:ind w:left="115" w:right="107" w:firstLine="3"/>
              <w:jc w:val="left"/>
            </w:pPr>
            <w:r>
              <w:rPr>
                <w:spacing w:val="-3"/>
              </w:rPr>
              <w:t xml:space="preserve">项目实施中可提供就业岗位，投入运营后， </w:t>
            </w:r>
            <w:r>
              <w:rPr>
                <w:rFonts w:hint="eastAsia"/>
                <w:spacing w:val="-3"/>
              </w:rPr>
              <w:t>常年为低收入农户提供10人以上就业岗位</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71" w:type="dxa"/>
            <w:vAlign w:val="top"/>
          </w:tcPr>
          <w:p>
            <w:pPr>
              <w:pStyle w:val="13"/>
              <w:spacing w:before="284" w:line="183" w:lineRule="auto"/>
              <w:ind w:left="237"/>
              <w:jc w:val="left"/>
            </w:pPr>
            <w:r>
              <w:t>3</w:t>
            </w:r>
          </w:p>
        </w:tc>
        <w:tc>
          <w:tcPr>
            <w:tcW w:w="2224" w:type="dxa"/>
            <w:vAlign w:val="top"/>
          </w:tcPr>
          <w:p>
            <w:pPr>
              <w:pStyle w:val="13"/>
              <w:spacing w:before="90" w:line="231" w:lineRule="auto"/>
              <w:ind w:left="875" w:right="152" w:hanging="720"/>
              <w:jc w:val="left"/>
            </w:pPr>
            <w:r>
              <w:rPr>
                <w:spacing w:val="-2"/>
              </w:rPr>
              <w:t>对地区基础设施等</w:t>
            </w:r>
            <w:r>
              <w:rPr>
                <w:spacing w:val="6"/>
              </w:rPr>
              <w:t xml:space="preserve"> </w:t>
            </w:r>
            <w:r>
              <w:rPr>
                <w:spacing w:val="-5"/>
              </w:rPr>
              <w:t>影响</w:t>
            </w:r>
          </w:p>
        </w:tc>
        <w:tc>
          <w:tcPr>
            <w:tcW w:w="1186" w:type="dxa"/>
            <w:vAlign w:val="top"/>
          </w:tcPr>
          <w:p>
            <w:pPr>
              <w:pStyle w:val="13"/>
              <w:spacing w:before="245" w:line="221" w:lineRule="auto"/>
              <w:ind w:left="118"/>
              <w:jc w:val="left"/>
            </w:pPr>
            <w:r>
              <w:rPr>
                <w:spacing w:val="-3"/>
              </w:rPr>
              <w:t>影响较大</w:t>
            </w:r>
          </w:p>
        </w:tc>
        <w:tc>
          <w:tcPr>
            <w:tcW w:w="4743" w:type="dxa"/>
            <w:vAlign w:val="top"/>
          </w:tcPr>
          <w:p>
            <w:pPr>
              <w:pStyle w:val="13"/>
              <w:spacing w:before="90" w:line="230" w:lineRule="auto"/>
              <w:ind w:left="114" w:right="95" w:firstLine="2"/>
              <w:jc w:val="left"/>
            </w:pPr>
            <w:r>
              <w:rPr>
                <w:spacing w:val="-14"/>
              </w:rPr>
              <w:t>本工程的建设，有助于完善地区基础设施，推</w:t>
            </w:r>
            <w:r>
              <w:rPr>
                <w:spacing w:val="4"/>
              </w:rPr>
              <w:t xml:space="preserve"> </w:t>
            </w:r>
            <w:r>
              <w:rPr>
                <w:spacing w:val="-10"/>
              </w:rPr>
              <w:t>进</w:t>
            </w:r>
            <w:r>
              <w:rPr>
                <w:rFonts w:hint="eastAsia"/>
                <w:spacing w:val="-10"/>
                <w:lang w:val="en-US" w:eastAsia="zh-CN"/>
              </w:rPr>
              <w:t>乡村</w:t>
            </w:r>
            <w:r>
              <w:rPr>
                <w:spacing w:val="-10"/>
              </w:rPr>
              <w:t>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1" w:type="dxa"/>
            <w:vAlign w:val="top"/>
          </w:tcPr>
          <w:p>
            <w:pPr>
              <w:spacing w:line="310" w:lineRule="auto"/>
              <w:jc w:val="left"/>
              <w:rPr>
                <w:rFonts w:ascii="Arial"/>
                <w:sz w:val="21"/>
              </w:rPr>
            </w:pPr>
          </w:p>
          <w:p>
            <w:pPr>
              <w:pStyle w:val="13"/>
              <w:spacing w:before="78" w:line="183" w:lineRule="auto"/>
              <w:ind w:left="231"/>
              <w:jc w:val="left"/>
            </w:pPr>
            <w:r>
              <w:t>4</w:t>
            </w:r>
          </w:p>
        </w:tc>
        <w:tc>
          <w:tcPr>
            <w:tcW w:w="2224" w:type="dxa"/>
            <w:vAlign w:val="top"/>
          </w:tcPr>
          <w:p>
            <w:pPr>
              <w:spacing w:line="273" w:lineRule="auto"/>
              <w:jc w:val="left"/>
              <w:rPr>
                <w:rFonts w:ascii="Arial"/>
                <w:sz w:val="21"/>
              </w:rPr>
            </w:pPr>
          </w:p>
          <w:p>
            <w:pPr>
              <w:pStyle w:val="13"/>
              <w:spacing w:before="78" w:line="220" w:lineRule="auto"/>
              <w:ind w:left="515"/>
              <w:jc w:val="left"/>
            </w:pPr>
            <w:r>
              <w:rPr>
                <w:spacing w:val="-2"/>
              </w:rPr>
              <w:t>对弱势群体</w:t>
            </w:r>
          </w:p>
        </w:tc>
        <w:tc>
          <w:tcPr>
            <w:tcW w:w="1186" w:type="dxa"/>
            <w:vAlign w:val="top"/>
          </w:tcPr>
          <w:p>
            <w:pPr>
              <w:spacing w:line="272" w:lineRule="auto"/>
              <w:jc w:val="left"/>
              <w:rPr>
                <w:rFonts w:ascii="Arial"/>
                <w:sz w:val="21"/>
              </w:rPr>
            </w:pPr>
          </w:p>
          <w:p>
            <w:pPr>
              <w:pStyle w:val="13"/>
              <w:spacing w:before="78" w:line="221" w:lineRule="auto"/>
              <w:ind w:left="118"/>
              <w:jc w:val="left"/>
            </w:pPr>
            <w:r>
              <w:rPr>
                <w:spacing w:val="-3"/>
              </w:rPr>
              <w:t>影响不大</w:t>
            </w:r>
          </w:p>
        </w:tc>
        <w:tc>
          <w:tcPr>
            <w:tcW w:w="4743" w:type="dxa"/>
            <w:vAlign w:val="top"/>
          </w:tcPr>
          <w:p>
            <w:pPr>
              <w:pStyle w:val="13"/>
              <w:spacing w:before="40" w:line="228" w:lineRule="auto"/>
              <w:ind w:left="134" w:right="95" w:hanging="18"/>
              <w:jc w:val="left"/>
            </w:pPr>
            <w:r>
              <w:rPr>
                <w:spacing w:val="-14"/>
              </w:rPr>
              <w:t>本项目的建设，注重与自然环境的协调，改善</w:t>
            </w:r>
            <w:r>
              <w:rPr>
                <w:spacing w:val="4"/>
              </w:rPr>
              <w:t xml:space="preserve"> </w:t>
            </w:r>
            <w:r>
              <w:rPr>
                <w:spacing w:val="-15"/>
              </w:rPr>
              <w:t>了</w:t>
            </w:r>
            <w:r>
              <w:rPr>
                <w:rFonts w:hint="eastAsia"/>
                <w:spacing w:val="-15"/>
                <w:lang w:val="en-US" w:eastAsia="zh-CN"/>
              </w:rPr>
              <w:t>乡村</w:t>
            </w:r>
            <w:r>
              <w:rPr>
                <w:spacing w:val="-15"/>
              </w:rPr>
              <w:t>形象，对周边</w:t>
            </w:r>
            <w:r>
              <w:rPr>
                <w:rFonts w:hint="eastAsia"/>
                <w:spacing w:val="-15"/>
                <w:lang w:val="en-US" w:eastAsia="zh-CN"/>
              </w:rPr>
              <w:t>村</w:t>
            </w:r>
            <w:r>
              <w:rPr>
                <w:spacing w:val="-15"/>
              </w:rPr>
              <w:t>民的居住环境，有积极</w:t>
            </w:r>
            <w:r>
              <w:rPr>
                <w:spacing w:val="5"/>
              </w:rPr>
              <w:t xml:space="preserve"> </w:t>
            </w:r>
            <w:r>
              <w:rPr>
                <w:spacing w:val="-14"/>
              </w:rPr>
              <w:t>的作用。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571" w:type="dxa"/>
            <w:vAlign w:val="top"/>
          </w:tcPr>
          <w:p>
            <w:pPr>
              <w:spacing w:line="393" w:lineRule="auto"/>
              <w:jc w:val="left"/>
              <w:rPr>
                <w:rFonts w:ascii="Arial"/>
                <w:sz w:val="21"/>
              </w:rPr>
            </w:pPr>
          </w:p>
          <w:p>
            <w:pPr>
              <w:pStyle w:val="13"/>
              <w:spacing w:before="78" w:line="182" w:lineRule="auto"/>
              <w:ind w:left="237"/>
              <w:jc w:val="left"/>
            </w:pPr>
            <w:r>
              <w:t>5</w:t>
            </w:r>
          </w:p>
        </w:tc>
        <w:tc>
          <w:tcPr>
            <w:tcW w:w="2224" w:type="dxa"/>
            <w:vAlign w:val="top"/>
          </w:tcPr>
          <w:p>
            <w:pPr>
              <w:spacing w:line="354" w:lineRule="auto"/>
              <w:jc w:val="left"/>
              <w:rPr>
                <w:rFonts w:ascii="Arial"/>
                <w:sz w:val="21"/>
              </w:rPr>
            </w:pPr>
          </w:p>
          <w:p>
            <w:pPr>
              <w:pStyle w:val="13"/>
              <w:spacing w:before="78" w:line="221" w:lineRule="auto"/>
              <w:ind w:left="112"/>
              <w:jc w:val="left"/>
            </w:pPr>
            <w:r>
              <w:rPr>
                <w:spacing w:val="-2"/>
              </w:rPr>
              <w:t>对不同利益相关者</w:t>
            </w:r>
          </w:p>
        </w:tc>
        <w:tc>
          <w:tcPr>
            <w:tcW w:w="1186" w:type="dxa"/>
            <w:vAlign w:val="top"/>
          </w:tcPr>
          <w:p>
            <w:pPr>
              <w:spacing w:line="354" w:lineRule="auto"/>
              <w:jc w:val="left"/>
              <w:rPr>
                <w:rFonts w:ascii="Arial"/>
                <w:sz w:val="21"/>
              </w:rPr>
            </w:pPr>
          </w:p>
          <w:p>
            <w:pPr>
              <w:pStyle w:val="13"/>
              <w:spacing w:before="78" w:line="222" w:lineRule="auto"/>
              <w:ind w:left="118"/>
              <w:jc w:val="left"/>
            </w:pPr>
            <w:r>
              <w:rPr>
                <w:spacing w:val="-3"/>
              </w:rPr>
              <w:t>影响较小</w:t>
            </w:r>
          </w:p>
        </w:tc>
        <w:tc>
          <w:tcPr>
            <w:tcW w:w="4743" w:type="dxa"/>
            <w:vAlign w:val="top"/>
          </w:tcPr>
          <w:p>
            <w:pPr>
              <w:pStyle w:val="13"/>
              <w:spacing w:before="124" w:line="233" w:lineRule="auto"/>
              <w:ind w:left="118" w:right="107"/>
              <w:jc w:val="left"/>
            </w:pPr>
            <w:r>
              <w:rPr>
                <w:spacing w:val="-3"/>
              </w:rPr>
              <w:t>鉴于项目建设的必要性，当地政府以及主管</w:t>
            </w:r>
            <w:r>
              <w:rPr>
                <w:spacing w:val="7"/>
              </w:rPr>
              <w:t xml:space="preserve"> </w:t>
            </w:r>
            <w:r>
              <w:rPr>
                <w:spacing w:val="-3"/>
              </w:rPr>
              <w:t>部门对项目支持，当地基层组织及群众也对</w:t>
            </w:r>
            <w:r>
              <w:rPr>
                <w:spacing w:val="7"/>
              </w:rPr>
              <w:t xml:space="preserve"> </w:t>
            </w:r>
            <w:r>
              <w:rPr>
                <w:spacing w:val="-2"/>
              </w:rPr>
              <w:t>项目极其关注支持。</w:t>
            </w:r>
          </w:p>
        </w:tc>
      </w:tr>
    </w:tbl>
    <w:p>
      <w:pPr>
        <w:pStyle w:val="3"/>
        <w:bidi w:val="0"/>
      </w:pPr>
      <w:bookmarkStart w:id="96" w:name="bookmark63"/>
      <w:bookmarkEnd w:id="96"/>
      <w:bookmarkStart w:id="97" w:name="bookmark64"/>
      <w:bookmarkEnd w:id="97"/>
      <w:bookmarkStart w:id="98" w:name="_Toc3745"/>
      <w:r>
        <w:rPr>
          <w:rFonts w:hint="eastAsia"/>
          <w:lang w:val="en-US" w:eastAsia="zh-CN"/>
        </w:rPr>
        <w:t>6</w:t>
      </w:r>
      <w:r>
        <w:t>.3 生态环境影响分析</w:t>
      </w:r>
      <w:bookmarkEnd w:id="98"/>
    </w:p>
    <w:p>
      <w:pPr>
        <w:spacing w:before="331" w:line="221" w:lineRule="auto"/>
        <w:ind w:left="783"/>
        <w:outlineLvl w:val="2"/>
        <w:rPr>
          <w:rFonts w:ascii="宋体" w:hAnsi="宋体" w:eastAsia="宋体" w:cs="宋体"/>
          <w:sz w:val="28"/>
          <w:szCs w:val="28"/>
        </w:rPr>
      </w:pPr>
      <w:bookmarkStart w:id="99" w:name="_Toc18240"/>
      <w:r>
        <w:rPr>
          <w:rFonts w:hint="eastAsia" w:ascii="宋体" w:hAnsi="宋体" w:eastAsia="宋体" w:cs="宋体"/>
          <w:b/>
          <w:bCs/>
          <w:spacing w:val="-6"/>
          <w:sz w:val="28"/>
          <w:szCs w:val="28"/>
          <w:lang w:val="en-US" w:eastAsia="zh-CN"/>
        </w:rPr>
        <w:t>6</w:t>
      </w:r>
      <w:r>
        <w:rPr>
          <w:rFonts w:ascii="宋体" w:hAnsi="宋体" w:eastAsia="宋体" w:cs="宋体"/>
          <w:b/>
          <w:bCs/>
          <w:spacing w:val="-6"/>
          <w:sz w:val="28"/>
          <w:szCs w:val="28"/>
        </w:rPr>
        <w:t>.3.1</w:t>
      </w:r>
      <w:r>
        <w:rPr>
          <w:rFonts w:ascii="宋体" w:hAnsi="宋体" w:eastAsia="宋体" w:cs="宋体"/>
          <w:spacing w:val="-30"/>
          <w:sz w:val="28"/>
          <w:szCs w:val="28"/>
        </w:rPr>
        <w:t xml:space="preserve"> </w:t>
      </w:r>
      <w:r>
        <w:rPr>
          <w:rFonts w:ascii="宋体" w:hAnsi="宋体" w:eastAsia="宋体" w:cs="宋体"/>
          <w:b/>
          <w:bCs/>
          <w:spacing w:val="-6"/>
          <w:sz w:val="28"/>
          <w:szCs w:val="28"/>
        </w:rPr>
        <w:t>区域环境质量现状</w:t>
      </w:r>
      <w:bookmarkEnd w:id="99"/>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根据环境监测站提供的常规监测资料，该区域大气环境未超环境空气质量二级标准。水质达到I类水质标准，总体环境质量良好。</w:t>
      </w:r>
    </w:p>
    <w:p>
      <w:pPr>
        <w:spacing w:before="42" w:line="221" w:lineRule="auto"/>
        <w:ind w:left="783"/>
        <w:outlineLvl w:val="2"/>
        <w:rPr>
          <w:rFonts w:ascii="宋体" w:hAnsi="宋体" w:eastAsia="宋体" w:cs="宋体"/>
          <w:sz w:val="28"/>
          <w:szCs w:val="28"/>
        </w:rPr>
      </w:pPr>
      <w:bookmarkStart w:id="100" w:name="_Toc1196"/>
      <w:r>
        <w:rPr>
          <w:rFonts w:hint="eastAsia" w:ascii="宋体" w:hAnsi="宋体" w:eastAsia="宋体" w:cs="宋体"/>
          <w:b/>
          <w:bCs/>
          <w:spacing w:val="-4"/>
          <w:sz w:val="28"/>
          <w:szCs w:val="28"/>
          <w:lang w:val="en-US" w:eastAsia="zh-CN"/>
        </w:rPr>
        <w:t>6</w:t>
      </w:r>
      <w:r>
        <w:rPr>
          <w:rFonts w:ascii="宋体" w:hAnsi="宋体" w:eastAsia="宋体" w:cs="宋体"/>
          <w:b/>
          <w:bCs/>
          <w:spacing w:val="-4"/>
          <w:sz w:val="28"/>
          <w:szCs w:val="28"/>
        </w:rPr>
        <w:t>.3.2</w:t>
      </w:r>
      <w:r>
        <w:rPr>
          <w:rFonts w:ascii="宋体" w:hAnsi="宋体" w:eastAsia="宋体" w:cs="宋体"/>
          <w:spacing w:val="-59"/>
          <w:sz w:val="28"/>
          <w:szCs w:val="28"/>
        </w:rPr>
        <w:t xml:space="preserve"> </w:t>
      </w:r>
      <w:r>
        <w:rPr>
          <w:rFonts w:ascii="宋体" w:hAnsi="宋体" w:eastAsia="宋体" w:cs="宋体"/>
          <w:b/>
          <w:bCs/>
          <w:spacing w:val="-4"/>
          <w:sz w:val="28"/>
          <w:szCs w:val="28"/>
        </w:rPr>
        <w:t>环境保护标准</w:t>
      </w:r>
      <w:bookmarkEnd w:id="100"/>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1、《地表水环境质量标准》（GB3838-2002）；</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2、《环境空气质量标准》（GB3095-2012）；</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3、《声环境质量标准》（GB3096-2008）；</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4、《大气污染物综合排放标准》（GB16297-1996）；</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5、《建筑施工场界环境噪声排放标准》（GB12523-2011）；</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6、《污水综合排放标准》（GB8978-1996）。</w:t>
      </w:r>
    </w:p>
    <w:p>
      <w:pPr>
        <w:spacing w:before="206" w:line="221" w:lineRule="auto"/>
        <w:ind w:left="783"/>
        <w:outlineLvl w:val="2"/>
      </w:pPr>
      <w:bookmarkStart w:id="101" w:name="_Toc28029"/>
      <w:r>
        <w:rPr>
          <w:rFonts w:hint="eastAsia" w:ascii="宋体" w:hAnsi="宋体" w:eastAsia="宋体" w:cs="宋体"/>
          <w:b/>
          <w:bCs/>
          <w:spacing w:val="-4"/>
          <w:sz w:val="28"/>
          <w:szCs w:val="28"/>
          <w:lang w:val="en-US" w:eastAsia="zh-CN"/>
        </w:rPr>
        <w:t>6</w:t>
      </w:r>
      <w:r>
        <w:rPr>
          <w:rFonts w:ascii="宋体" w:hAnsi="宋体" w:eastAsia="宋体" w:cs="宋体"/>
          <w:b/>
          <w:bCs/>
          <w:spacing w:val="-4"/>
          <w:sz w:val="28"/>
          <w:szCs w:val="28"/>
        </w:rPr>
        <w:t>.3.3</w:t>
      </w:r>
      <w:r>
        <w:rPr>
          <w:rFonts w:ascii="宋体" w:hAnsi="宋体" w:eastAsia="宋体" w:cs="宋体"/>
          <w:spacing w:val="-59"/>
          <w:sz w:val="28"/>
          <w:szCs w:val="28"/>
        </w:rPr>
        <w:t xml:space="preserve"> </w:t>
      </w:r>
      <w:r>
        <w:rPr>
          <w:rFonts w:ascii="宋体" w:hAnsi="宋体" w:eastAsia="宋体" w:cs="宋体"/>
          <w:b/>
          <w:bCs/>
          <w:spacing w:val="-4"/>
          <w:sz w:val="28"/>
          <w:szCs w:val="28"/>
        </w:rPr>
        <w:t>环境影响分析</w:t>
      </w:r>
      <w:bookmarkEnd w:id="101"/>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1、施工期间污染及污染防治措施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1）废气</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施工期间产生的废气主要为扬尘、施工机械、车辆运行废气。</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扬尘的危害是多方面的，它可以对人体，生产过程，产品质量，经济效益，环境，自然风景，生态平衡产生影响，其严重程度取决于扬尘的物化性质，扬尘量及尘源周围的情况。</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在整个项目的施工期间，产生扬尘的作业有材料运输、装卸等。有关调查显示，施工工期的扬尘主要有运输车的行驶产生约占扬尘重量的60%，并与道路路面及车辆行驶速度有关，一般情况下，施工场地、施工道路在自然风作用下产生的扬尘所影响的范围在100m以内。</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应做好施工期的环境管理工作，采取有效的防尘措施；对运输黄沙、石子、弃土等车辆必须严密覆盖，严防散落以减少扬尘对周边环境的影响。</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施工机械和汽车运输时排放的尾气量，主要对作业点周围和运输路线两侧局部范围产生一定影响。采用清洁燃料，并做好机械、车辆的保养。防治尾气超标排放。施工机械废气对环境影响很小。</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2）废水</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施工期产生的废水主要为生活污水。</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施工员工可使用村内现有厕所，生活污水经沼气池处理后排污管，经污水处理厂处理达标后排放。</w:t>
      </w:r>
    </w:p>
    <w:p>
      <w:pPr>
        <w:spacing w:before="209" w:line="352" w:lineRule="auto"/>
        <w:ind w:right="32" w:firstLine="544" w:firstLineChars="20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做好建筑材料和建筑废料的管理，避免对地面水造成二次污染。</w:t>
      </w:r>
    </w:p>
    <w:p>
      <w:pPr>
        <w:spacing w:before="209" w:line="352" w:lineRule="auto"/>
        <w:ind w:right="32" w:firstLine="544" w:firstLineChars="20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3）噪声</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阶段的噪声主要来自于各种施工机械的噪声，其噪声强度与施工设备的种类和施工队伍的管理有关；建筑材料运输过程中的交通噪声。另外还有突发性、冲击性、不连续性的敲打撞击噪声。噪声具有阶段性、临时性和不固定性，其噪声有时也会比较高。</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（1）合理安排施工计划和施工机械设备组合以及施工时间，避免在中午(12:00-14:00)和夜间(23:00-7:00)施工。</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（2）建筑施工所需的工程材料在夜间运输入场。</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（3）选择低噪声的机械设备，经常性维护。</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4）固废</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本项目施工期间产生的固废主要为建筑垃圾、生活垃圾。</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建筑垃圾：本项目建筑垃圾由施工单位运至建筑部门指定地点进 行填埋。</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生活垃圾：本项目施工期间生活垃圾收集后由环卫部门统一清理 填埋。</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综上所述，施工中虽然会对周围的环境造成一定影响，但是这种 影响是暂时的，随着工程的结束而消失。</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2、运营期对环境的影响及污染防治措施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1）废气</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项目建成后，废气主要来自道路汽车所排放的废气，对环境影响 较小。</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2）废水</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项目建成后，基本无废水产生，不会对周围环境产生影响。</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3）噪声</w:t>
      </w:r>
    </w:p>
    <w:p>
      <w:pPr>
        <w:spacing w:before="209" w:line="352" w:lineRule="auto"/>
        <w:ind w:left="26" w:right="32" w:firstLine="561"/>
        <w:jc w:val="both"/>
      </w:pPr>
      <w:r>
        <w:rPr>
          <w:rFonts w:hint="eastAsia" w:ascii="宋体" w:hAnsi="宋体" w:eastAsia="宋体" w:cs="宋体"/>
          <w:spacing w:val="-4"/>
          <w:sz w:val="28"/>
          <w:szCs w:val="28"/>
          <w:lang w:val="en-US" w:eastAsia="zh-CN"/>
        </w:rPr>
        <w:t>项目建成后，噪声主要来自汽车本身及车流所构成，汽车噪声本身含有多个声源，这些声源是发动机噪声、排气噪声、进气噪声、冷却风扇噪声、道路激起的车体振动和轮胎与路面摩擦的噪声等。应制定健全各种管理规章制度，做好噪声防治工作，在修建完路面上铺设低噪音路面，道路两侧种植绿化林带，把噪声控制到最低。</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4）固体废物</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项目建成后，固体废弃物主要是生活垃圾，产生的垃圾实行袋装 化收集并就近投放至各垃圾收集点，经中转站压缩处理后再委托环卫部门及时统一处理。所有废弃物不随意丢弃、堆放，不会对环境造成二次污染。在建立健全固体废物管理制度、并严格执行的条件下，不会对外界环境产生明显影响。</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3、环境保护评价</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本项目建设中对污水、废气、噪声等污染物均按国家有关环境保护标准要求，采取相应的措施，做到达标排放，并在指定场所进行净化和重新利用处理，不会对环境造成影响和破坏。</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工程在建设时必须坚持“三同时”原则，即环境治理设施及项目的主体工程同时设计、同时施工、同时投产使用。</w:t>
      </w:r>
    </w:p>
    <w:p>
      <w:pPr>
        <w:spacing w:before="41" w:line="221" w:lineRule="auto"/>
        <w:ind w:left="585"/>
        <w:outlineLvl w:val="2"/>
        <w:rPr>
          <w:rFonts w:ascii="宋体" w:hAnsi="宋体" w:eastAsia="宋体" w:cs="宋体"/>
          <w:sz w:val="28"/>
          <w:szCs w:val="28"/>
        </w:rPr>
      </w:pPr>
      <w:bookmarkStart w:id="102" w:name="_Toc2813"/>
      <w:r>
        <w:rPr>
          <w:rFonts w:hint="eastAsia" w:ascii="宋体" w:hAnsi="宋体" w:eastAsia="宋体" w:cs="宋体"/>
          <w:b/>
          <w:bCs/>
          <w:spacing w:val="-5"/>
          <w:sz w:val="28"/>
          <w:szCs w:val="28"/>
          <w:lang w:val="en-US" w:eastAsia="zh-CN"/>
        </w:rPr>
        <w:t>6</w:t>
      </w:r>
      <w:r>
        <w:rPr>
          <w:rFonts w:ascii="宋体" w:hAnsi="宋体" w:eastAsia="宋体" w:cs="宋体"/>
          <w:b/>
          <w:bCs/>
          <w:spacing w:val="-5"/>
          <w:sz w:val="28"/>
          <w:szCs w:val="28"/>
        </w:rPr>
        <w:t>.3.4</w:t>
      </w:r>
      <w:r>
        <w:rPr>
          <w:rFonts w:ascii="宋体" w:hAnsi="宋体" w:eastAsia="宋体" w:cs="宋体"/>
          <w:spacing w:val="-48"/>
          <w:sz w:val="28"/>
          <w:szCs w:val="28"/>
        </w:rPr>
        <w:t xml:space="preserve"> </w:t>
      </w:r>
      <w:r>
        <w:rPr>
          <w:rFonts w:ascii="宋体" w:hAnsi="宋体" w:eastAsia="宋体" w:cs="宋体"/>
          <w:b/>
          <w:bCs/>
          <w:spacing w:val="-5"/>
          <w:sz w:val="28"/>
          <w:szCs w:val="28"/>
        </w:rPr>
        <w:t>水土保持防治</w:t>
      </w:r>
      <w:bookmarkEnd w:id="102"/>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1、产生水土流失的环节</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本项目主要产生水土流失的环节为施工期间运输原材料、沟槽开 挖、临时堆土场等。</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1）施工车辆在运输过程中，材料因车辆颠簸而倾洒出来，容易产生的水土流失。</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2）土方：土方开挖，易产生水土流失。</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3）临时堆土场：施工准备期剥离的表土需要临时堆放，遇雨天将产生大量的水土流失。</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2、水土流失防治措施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项目在施工建设中的沟槽开挖及施工车辆的频繁往来将不可避免地损坏原土地的自然地貌和地表植被，损坏水土保持设施，导致水土流失，这种土壤侵蚀和水土流失现象尤其是在梅雨季节和台风频发的强降水季节变得更为突出，因此要严格做好各项水土保持措施，处理好场地的排水，防止发生水土流失，并接受水土保持监督管理机构的监督检查。</w:t>
      </w:r>
    </w:p>
    <w:p>
      <w:pPr>
        <w:numPr>
          <w:ilvl w:val="0"/>
          <w:numId w:val="3"/>
        </w:num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施工过程中，应尽量做到挖填同步。</w:t>
      </w:r>
    </w:p>
    <w:p>
      <w:pPr>
        <w:numPr>
          <w:ilvl w:val="0"/>
          <w:numId w:val="3"/>
        </w:num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在施工区周边布置排水沟。</w:t>
      </w:r>
    </w:p>
    <w:p>
      <w:pPr>
        <w:numPr>
          <w:ilvl w:val="0"/>
          <w:numId w:val="3"/>
        </w:num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临时堆土场位于项目区内空地处，采取在堆土场四周采用袋装土临时挡土墙拦挡，减少水土流失。</w:t>
      </w:r>
    </w:p>
    <w:p>
      <w:pPr>
        <w:numPr>
          <w:ilvl w:val="0"/>
          <w:numId w:val="3"/>
        </w:num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加强管理措施，通过大力宣传和培养水土保持意识，人为地将水土流失控制在最小程度。</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3、水土保持评价</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本项目建设中对临时堆土场等，按照国家有关标准采取相应的措施，不会造成大的水土流失及洪水损失。</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工程在建设时必须坚持“三同时”原则，即水土保持工程应与主体工程同时设计、同时施工、同时投产使用。</w:t>
      </w:r>
    </w:p>
    <w:p>
      <w:pPr>
        <w:pStyle w:val="3"/>
        <w:bidi w:val="0"/>
      </w:pPr>
      <w:bookmarkStart w:id="103" w:name="bookmark65"/>
      <w:bookmarkEnd w:id="103"/>
      <w:bookmarkStart w:id="104" w:name="bookmark66"/>
      <w:bookmarkEnd w:id="104"/>
      <w:bookmarkStart w:id="105" w:name="_Toc14617"/>
      <w:r>
        <w:rPr>
          <w:rFonts w:hint="eastAsia"/>
          <w:lang w:val="en-US" w:eastAsia="zh-CN"/>
        </w:rPr>
        <w:t>6</w:t>
      </w:r>
      <w:r>
        <w:t>.4 资源和能源利用效果分析</w:t>
      </w:r>
      <w:bookmarkEnd w:id="105"/>
    </w:p>
    <w:p>
      <w:pPr>
        <w:spacing w:before="92" w:line="221" w:lineRule="auto"/>
        <w:ind w:left="585"/>
        <w:outlineLvl w:val="2"/>
        <w:rPr>
          <w:rFonts w:ascii="宋体" w:hAnsi="宋体" w:eastAsia="宋体" w:cs="宋体"/>
          <w:sz w:val="28"/>
          <w:szCs w:val="28"/>
        </w:rPr>
      </w:pPr>
      <w:bookmarkStart w:id="106" w:name="_Toc12188"/>
      <w:r>
        <w:rPr>
          <w:rFonts w:hint="eastAsia" w:ascii="宋体" w:hAnsi="宋体" w:eastAsia="宋体" w:cs="宋体"/>
          <w:b/>
          <w:bCs/>
          <w:spacing w:val="-4"/>
          <w:sz w:val="28"/>
          <w:szCs w:val="28"/>
          <w:lang w:val="en-US" w:eastAsia="zh-CN"/>
        </w:rPr>
        <w:t>6</w:t>
      </w:r>
      <w:r>
        <w:rPr>
          <w:rFonts w:ascii="宋体" w:hAnsi="宋体" w:eastAsia="宋体" w:cs="宋体"/>
          <w:b/>
          <w:bCs/>
          <w:spacing w:val="-4"/>
          <w:sz w:val="28"/>
          <w:szCs w:val="28"/>
        </w:rPr>
        <w:t>.4.1</w:t>
      </w:r>
      <w:r>
        <w:rPr>
          <w:rFonts w:ascii="宋体" w:hAnsi="宋体" w:eastAsia="宋体" w:cs="宋体"/>
          <w:spacing w:val="-54"/>
          <w:sz w:val="28"/>
          <w:szCs w:val="28"/>
        </w:rPr>
        <w:t xml:space="preserve"> </w:t>
      </w:r>
      <w:r>
        <w:rPr>
          <w:rFonts w:ascii="宋体" w:hAnsi="宋体" w:eastAsia="宋体" w:cs="宋体"/>
          <w:b/>
          <w:bCs/>
          <w:spacing w:val="-4"/>
          <w:sz w:val="28"/>
          <w:szCs w:val="28"/>
        </w:rPr>
        <w:t>道路运输节能的概念</w:t>
      </w:r>
      <w:bookmarkEnd w:id="106"/>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道路运输节能是指在完成相同运输生产任务的前提下，通过采取一定的措施，使能源的消耗量减少，其实质是提高能源的利用效率。主要包括以下两个方面：</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1、道路建设期间的节能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道路建设期间的能源消耗是一次性投入，主要是人力物力的大量投入，虽然存在着对能源的直接消耗，但其比例相对较小。</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2、道路营运期间的节能</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道路运营期间的能源消耗是一种长期的连续投入，主要体现在运输过程中各种运输工具的燃料。随着道路交通的日益发展，汽车的燃消耗愈来愈大，因此在项目建设过程中采取措施节约运输燃油，对国民经济具有一定的重要意义。</w:t>
      </w:r>
    </w:p>
    <w:p>
      <w:pPr>
        <w:spacing w:before="39" w:line="221" w:lineRule="auto"/>
        <w:ind w:left="585"/>
        <w:outlineLvl w:val="2"/>
        <w:rPr>
          <w:rFonts w:ascii="宋体" w:hAnsi="宋体" w:eastAsia="宋体" w:cs="宋体"/>
          <w:sz w:val="28"/>
          <w:szCs w:val="28"/>
        </w:rPr>
      </w:pPr>
      <w:bookmarkStart w:id="107" w:name="_Toc19326"/>
      <w:r>
        <w:rPr>
          <w:rFonts w:hint="eastAsia" w:ascii="宋体" w:hAnsi="宋体" w:eastAsia="宋体" w:cs="宋体"/>
          <w:b/>
          <w:bCs/>
          <w:spacing w:val="-3"/>
          <w:sz w:val="28"/>
          <w:szCs w:val="28"/>
          <w:lang w:val="en-US" w:eastAsia="zh-CN"/>
        </w:rPr>
        <w:t>6</w:t>
      </w:r>
      <w:r>
        <w:rPr>
          <w:rFonts w:ascii="宋体" w:hAnsi="宋体" w:eastAsia="宋体" w:cs="宋体"/>
          <w:b/>
          <w:bCs/>
          <w:spacing w:val="-3"/>
          <w:sz w:val="28"/>
          <w:szCs w:val="28"/>
        </w:rPr>
        <w:t>.4.2</w:t>
      </w:r>
      <w:r>
        <w:rPr>
          <w:rFonts w:ascii="宋体" w:hAnsi="宋体" w:eastAsia="宋体" w:cs="宋体"/>
          <w:spacing w:val="-61"/>
          <w:sz w:val="28"/>
          <w:szCs w:val="28"/>
        </w:rPr>
        <w:t xml:space="preserve"> </w:t>
      </w:r>
      <w:r>
        <w:rPr>
          <w:rFonts w:ascii="宋体" w:hAnsi="宋体" w:eastAsia="宋体" w:cs="宋体"/>
          <w:b/>
          <w:bCs/>
          <w:spacing w:val="-3"/>
          <w:sz w:val="28"/>
          <w:szCs w:val="28"/>
        </w:rPr>
        <w:t>道路运输中能源消耗的影响因素</w:t>
      </w:r>
      <w:bookmarkEnd w:id="107"/>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影响道路运输燃油消耗的因素很多，但主要有两类：</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1、第一类是车辆本身的燃油经济性，这是由车辆本身的构造和制造工艺决定的，即在出厂之前就已是定制。</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2、第二类是车俩的行驶状态，着取决于车辆运行具体环境以及驾驶员的操作技能。可概括为如下几方面：</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1）道路条件：包括几何特征（纵坡、曲率和路面宽度等）和路面特征（平整度等）；</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2）车辆特性：包括物理特性和行驶特性（发电机功率、转速和车辆重量等）；</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3）地区因素：如司机的驾驶行为、车速限制等。</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车辆运行的燃油消耗量是与道路交通条件密切相关的。车辆的运行过程通常是由地步、换挡、加速、减速、滑行、制动等基本单元组成。当道路条件、交通条件变化是，车辆运行油耗也随之改变，在良好的道路条件（路面平整度、路面宽度、平纵线形等）和良好的交通状况（快慢车分道行驶、无非机动车、横向干扰较小等）时，车辆运行状态稳定，其耗油量相对较小；而当道路、交通状态恶劣时，车辆行驶中的加减速次数随之增加，车辆运行状态将变得不稳定，耗油量相对于稳定行驶时增加很多，尤其是当停车次数增加，启动加速所耗燃油将是稳定状态行驶时的几倍。</w:t>
      </w:r>
    </w:p>
    <w:p>
      <w:pPr>
        <w:spacing w:before="42" w:line="221" w:lineRule="auto"/>
        <w:ind w:left="585"/>
        <w:outlineLvl w:val="2"/>
        <w:rPr>
          <w:rFonts w:ascii="宋体" w:hAnsi="宋体" w:eastAsia="宋体" w:cs="宋体"/>
          <w:sz w:val="28"/>
          <w:szCs w:val="28"/>
        </w:rPr>
      </w:pPr>
      <w:bookmarkStart w:id="108" w:name="_Toc13261"/>
      <w:r>
        <w:rPr>
          <w:rFonts w:hint="eastAsia" w:ascii="宋体" w:hAnsi="宋体" w:eastAsia="宋体" w:cs="宋体"/>
          <w:b/>
          <w:bCs/>
          <w:spacing w:val="-4"/>
          <w:sz w:val="28"/>
          <w:szCs w:val="28"/>
          <w:lang w:val="en-US" w:eastAsia="zh-CN"/>
        </w:rPr>
        <w:t>6</w:t>
      </w:r>
      <w:r>
        <w:rPr>
          <w:rFonts w:ascii="宋体" w:hAnsi="宋体" w:eastAsia="宋体" w:cs="宋体"/>
          <w:b/>
          <w:bCs/>
          <w:spacing w:val="-4"/>
          <w:sz w:val="28"/>
          <w:szCs w:val="28"/>
        </w:rPr>
        <w:t>.4.3</w:t>
      </w:r>
      <w:r>
        <w:rPr>
          <w:rFonts w:ascii="宋体" w:hAnsi="宋体" w:eastAsia="宋体" w:cs="宋体"/>
          <w:spacing w:val="-52"/>
          <w:sz w:val="28"/>
          <w:szCs w:val="28"/>
        </w:rPr>
        <w:t xml:space="preserve"> </w:t>
      </w:r>
      <w:r>
        <w:rPr>
          <w:rFonts w:ascii="宋体" w:hAnsi="宋体" w:eastAsia="宋体" w:cs="宋体"/>
          <w:b/>
          <w:bCs/>
          <w:spacing w:val="-4"/>
          <w:sz w:val="28"/>
          <w:szCs w:val="28"/>
        </w:rPr>
        <w:t>道路运输节能的必要性</w:t>
      </w:r>
      <w:bookmarkEnd w:id="108"/>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能源是指包含可利用能量的物质资源或表达为能够提供某种形式能量的物质。能源有多种多样，按能源成因可分为两大类：一类是自然界中以现成形式存在的能源资源，称一次能源；另一类是由一次能源直接或间接加工转换为其他种类和形式的能源，称二次能源，即人工能源。一次能源可以根据他们是否能够再生而分为两大类。第一类是再生能源，是指每年能够重复再生的自然能源。第二类是非再生能源，是指那些不能每年重复再生的自然资源，如煤炭、石油、天然气等。这些能源随着人类的使用，会渐渐减少。</w:t>
      </w:r>
    </w:p>
    <w:p>
      <w:pPr>
        <w:spacing w:before="209" w:line="352" w:lineRule="auto"/>
        <w:ind w:left="26" w:right="32" w:firstLine="561"/>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道路交通运输中，机动车所消耗的燃料主要是汽油和柴油，这两种燃料是从非再生能源石油中提炼出来的，二石油的储量是有限的，随着它的使用将会变得越来越少，同时，在道路运输中，汽油和柴油的使用，也会产生对环境的污染。因此，需要从各种角度研究道路运输节约能源的途径和措施，减少公路运输对稀缺石油资源的需求，保护我们的环境。改革开放的二十多年以来，我国经济迅速发展，经济运行机制发生了重大转换，急剧增加了对道路运输的需求，导致了道路机动车的持续增加。据估计，目前我国汽车汽油、柴油消耗分别占汽、柴油产量的90%和17%左右。今后，随着我国道路运输的快速发展，燃油消耗的绝对值越来越高，因此，道路运输节约燃油对国民经济的意义也越来越大，道路运输节能的必要性迫在眉睫。</w:t>
      </w:r>
    </w:p>
    <w:p>
      <w:pPr>
        <w:spacing w:before="209" w:line="352" w:lineRule="auto"/>
        <w:ind w:left="26" w:right="32" w:firstLine="561"/>
        <w:jc w:val="both"/>
        <w:rPr>
          <w:rFonts w:ascii="宋体" w:hAnsi="宋体" w:eastAsia="宋体" w:cs="宋体"/>
          <w:b/>
          <w:bCs/>
          <w:spacing w:val="5"/>
          <w:sz w:val="43"/>
          <w:szCs w:val="43"/>
        </w:rPr>
      </w:pPr>
      <w:bookmarkStart w:id="109" w:name="bookmark70"/>
      <w:bookmarkEnd w:id="109"/>
      <w:bookmarkStart w:id="110" w:name="bookmark67"/>
      <w:bookmarkEnd w:id="110"/>
      <w:bookmarkStart w:id="111" w:name="bookmark68"/>
      <w:bookmarkEnd w:id="111"/>
      <w:r>
        <w:rPr>
          <w:rFonts w:ascii="宋体" w:hAnsi="宋体" w:eastAsia="宋体" w:cs="宋体"/>
          <w:b/>
          <w:bCs/>
          <w:spacing w:val="5"/>
          <w:sz w:val="43"/>
          <w:szCs w:val="43"/>
        </w:rPr>
        <w:br w:type="page"/>
      </w:r>
    </w:p>
    <w:p>
      <w:pPr>
        <w:pStyle w:val="2"/>
        <w:bidi w:val="0"/>
        <w:jc w:val="center"/>
      </w:pPr>
      <w:bookmarkStart w:id="112" w:name="_Toc23953"/>
      <w:r>
        <w:t>第</w:t>
      </w:r>
      <w:r>
        <w:rPr>
          <w:rFonts w:hint="eastAsia"/>
          <w:lang w:val="en-US" w:eastAsia="zh-CN"/>
        </w:rPr>
        <w:t>七</w:t>
      </w:r>
      <w:r>
        <w:t>章  项目风险管控方案</w:t>
      </w:r>
      <w:bookmarkEnd w:id="112"/>
    </w:p>
    <w:p>
      <w:pPr>
        <w:pStyle w:val="3"/>
        <w:bidi w:val="0"/>
      </w:pPr>
      <w:bookmarkStart w:id="113" w:name="bookmark69"/>
      <w:bookmarkEnd w:id="113"/>
      <w:bookmarkStart w:id="114" w:name="_Toc4622"/>
      <w:r>
        <w:rPr>
          <w:rFonts w:hint="eastAsia"/>
          <w:lang w:val="en-US" w:eastAsia="zh-CN"/>
        </w:rPr>
        <w:t>7</w:t>
      </w:r>
      <w:r>
        <w:t>.1 风险识别与评价</w:t>
      </w:r>
      <w:bookmarkEnd w:id="114"/>
    </w:p>
    <w:p>
      <w:pPr>
        <w:spacing w:before="91" w:line="221" w:lineRule="auto"/>
        <w:ind w:left="585"/>
        <w:outlineLvl w:val="2"/>
        <w:rPr>
          <w:rFonts w:ascii="宋体" w:hAnsi="宋体" w:eastAsia="宋体" w:cs="宋体"/>
          <w:sz w:val="28"/>
          <w:szCs w:val="28"/>
        </w:rPr>
      </w:pPr>
      <w:bookmarkStart w:id="115" w:name="_Toc15899"/>
      <w:r>
        <w:rPr>
          <w:rFonts w:hint="eastAsia" w:ascii="宋体" w:hAnsi="宋体" w:eastAsia="宋体" w:cs="宋体"/>
          <w:b/>
          <w:bCs/>
          <w:spacing w:val="-5"/>
          <w:sz w:val="28"/>
          <w:szCs w:val="28"/>
          <w:lang w:val="en-US" w:eastAsia="zh-CN"/>
        </w:rPr>
        <w:t>7</w:t>
      </w:r>
      <w:r>
        <w:rPr>
          <w:rFonts w:ascii="宋体" w:hAnsi="宋体" w:eastAsia="宋体" w:cs="宋体"/>
          <w:b/>
          <w:bCs/>
          <w:spacing w:val="-5"/>
          <w:sz w:val="28"/>
          <w:szCs w:val="28"/>
        </w:rPr>
        <w:t>.1.1</w:t>
      </w:r>
      <w:r>
        <w:rPr>
          <w:rFonts w:ascii="宋体" w:hAnsi="宋体" w:eastAsia="宋体" w:cs="宋体"/>
          <w:spacing w:val="-48"/>
          <w:sz w:val="28"/>
          <w:szCs w:val="28"/>
        </w:rPr>
        <w:t xml:space="preserve"> </w:t>
      </w:r>
      <w:r>
        <w:rPr>
          <w:rFonts w:ascii="宋体" w:hAnsi="宋体" w:eastAsia="宋体" w:cs="宋体"/>
          <w:b/>
          <w:bCs/>
          <w:spacing w:val="-5"/>
          <w:sz w:val="28"/>
          <w:szCs w:val="28"/>
        </w:rPr>
        <w:t>建设风险分析</w:t>
      </w:r>
      <w:bookmarkEnd w:id="115"/>
    </w:p>
    <w:p>
      <w:pPr>
        <w:spacing w:before="203" w:line="343" w:lineRule="auto"/>
        <w:ind w:left="29" w:right="53" w:firstLine="554"/>
        <w:rPr>
          <w:rFonts w:ascii="宋体" w:hAnsi="宋体" w:eastAsia="宋体" w:cs="宋体"/>
          <w:sz w:val="28"/>
          <w:szCs w:val="28"/>
        </w:rPr>
      </w:pPr>
      <w:r>
        <w:rPr>
          <w:rFonts w:ascii="宋体" w:hAnsi="宋体" w:eastAsia="宋体" w:cs="宋体"/>
          <w:spacing w:val="-4"/>
          <w:sz w:val="28"/>
          <w:szCs w:val="28"/>
        </w:rPr>
        <w:t>根据本项目的特点，实施本项目的主要风险因素及风险程度分析</w:t>
      </w:r>
      <w:r>
        <w:rPr>
          <w:rFonts w:ascii="宋体" w:hAnsi="宋体" w:eastAsia="宋体" w:cs="宋体"/>
          <w:spacing w:val="-5"/>
          <w:sz w:val="28"/>
          <w:szCs w:val="28"/>
        </w:rPr>
        <w:t>如下：</w:t>
      </w:r>
    </w:p>
    <w:p>
      <w:pPr>
        <w:spacing w:before="41" w:line="221" w:lineRule="auto"/>
        <w:ind w:left="605"/>
        <w:rPr>
          <w:rFonts w:ascii="宋体" w:hAnsi="宋体" w:eastAsia="宋体" w:cs="宋体"/>
          <w:sz w:val="28"/>
          <w:szCs w:val="28"/>
        </w:rPr>
      </w:pPr>
      <w:r>
        <w:rPr>
          <w:rFonts w:ascii="宋体" w:hAnsi="宋体" w:eastAsia="宋体" w:cs="宋体"/>
          <w:spacing w:val="-5"/>
          <w:sz w:val="28"/>
          <w:szCs w:val="28"/>
        </w:rPr>
        <w:t>1、工程风险</w:t>
      </w:r>
    </w:p>
    <w:p>
      <w:pPr>
        <w:spacing w:before="205" w:line="221" w:lineRule="auto"/>
        <w:ind w:left="587"/>
        <w:rPr>
          <w:rFonts w:ascii="宋体" w:hAnsi="宋体" w:eastAsia="宋体" w:cs="宋体"/>
          <w:spacing w:val="-1"/>
          <w:sz w:val="28"/>
          <w:szCs w:val="28"/>
        </w:rPr>
      </w:pPr>
      <w:r>
        <w:rPr>
          <w:rFonts w:ascii="宋体" w:hAnsi="宋体" w:eastAsia="宋体" w:cs="宋体"/>
          <w:spacing w:val="-1"/>
          <w:sz w:val="28"/>
          <w:szCs w:val="28"/>
        </w:rPr>
        <w:t>工程风险主要包括工程质量风险以及工期风险。</w:t>
      </w:r>
    </w:p>
    <w:p>
      <w:pPr>
        <w:spacing w:before="203" w:line="343" w:lineRule="auto"/>
        <w:ind w:left="29" w:right="53" w:firstLine="554"/>
        <w:rPr>
          <w:rFonts w:ascii="宋体" w:hAnsi="宋体" w:eastAsia="宋体" w:cs="宋体"/>
          <w:spacing w:val="-4"/>
          <w:sz w:val="28"/>
          <w:szCs w:val="28"/>
        </w:rPr>
      </w:pPr>
      <w:r>
        <w:rPr>
          <w:rFonts w:ascii="宋体" w:hAnsi="宋体" w:eastAsia="宋体" w:cs="宋体"/>
          <w:spacing w:val="-4"/>
          <w:sz w:val="28"/>
          <w:szCs w:val="28"/>
        </w:rPr>
        <w:t>引起工程质量风险的有：违背建设程序、违反法律法规行为、设计差错、施工与管理不到位、使用不合格的原材料、制品及设备等。一旦工程质量出现问题，将危及到交付使用后</w:t>
      </w:r>
      <w:r>
        <w:rPr>
          <w:rFonts w:hint="eastAsia" w:ascii="宋体" w:hAnsi="宋体" w:eastAsia="宋体" w:cs="宋体"/>
          <w:spacing w:val="-4"/>
          <w:sz w:val="28"/>
          <w:szCs w:val="28"/>
          <w:lang w:val="en-US" w:eastAsia="zh-CN"/>
        </w:rPr>
        <w:t>村</w:t>
      </w:r>
      <w:r>
        <w:rPr>
          <w:rFonts w:ascii="宋体" w:hAnsi="宋体" w:eastAsia="宋体" w:cs="宋体"/>
          <w:spacing w:val="-4"/>
          <w:sz w:val="28"/>
          <w:szCs w:val="28"/>
        </w:rPr>
        <w:t>民的人身安全。</w:t>
      </w:r>
    </w:p>
    <w:p>
      <w:pPr>
        <w:spacing w:before="38" w:line="352" w:lineRule="auto"/>
        <w:ind w:left="22" w:right="53" w:firstLine="564"/>
        <w:rPr>
          <w:rFonts w:ascii="宋体" w:hAnsi="宋体" w:eastAsia="宋体" w:cs="宋体"/>
          <w:sz w:val="28"/>
          <w:szCs w:val="28"/>
        </w:rPr>
      </w:pPr>
      <w:r>
        <w:rPr>
          <w:rFonts w:ascii="宋体" w:hAnsi="宋体" w:eastAsia="宋体" w:cs="宋体"/>
          <w:spacing w:val="-4"/>
          <w:sz w:val="28"/>
          <w:szCs w:val="28"/>
        </w:rPr>
        <w:t>工期风险是指由于各种主观、客观原因导致项目不能按期交付使用的风险，其影响因素主要有：设计因素、施工单位、建材供应、气候变化等。设计不能按时交付，或者设计过程中出现偏差需要纠正等均可能导致工期延误；气候、水利条件异常，导致施工不能按原计划进行；施工单位不能及时进场，建设材料不能及时保质保量供应等引</w:t>
      </w:r>
      <w:r>
        <w:rPr>
          <w:rFonts w:ascii="宋体" w:hAnsi="宋体" w:eastAsia="宋体" w:cs="宋体"/>
          <w:spacing w:val="-2"/>
          <w:sz w:val="28"/>
          <w:szCs w:val="28"/>
        </w:rPr>
        <w:t>起的工期延长。</w:t>
      </w:r>
    </w:p>
    <w:p>
      <w:pPr>
        <w:spacing w:before="40" w:line="221" w:lineRule="auto"/>
        <w:ind w:left="587"/>
        <w:rPr>
          <w:rFonts w:ascii="宋体" w:hAnsi="宋体" w:eastAsia="宋体" w:cs="宋体"/>
          <w:sz w:val="28"/>
          <w:szCs w:val="28"/>
        </w:rPr>
      </w:pPr>
      <w:r>
        <w:rPr>
          <w:rFonts w:ascii="宋体" w:hAnsi="宋体" w:eastAsia="宋体" w:cs="宋体"/>
          <w:spacing w:val="-2"/>
          <w:sz w:val="28"/>
          <w:szCs w:val="28"/>
        </w:rPr>
        <w:t>2、施工噪音风险：</w:t>
      </w:r>
    </w:p>
    <w:p>
      <w:pPr>
        <w:spacing w:before="205" w:line="342" w:lineRule="auto"/>
        <w:ind w:left="23" w:right="53" w:firstLine="564"/>
        <w:rPr>
          <w:rFonts w:ascii="宋体" w:hAnsi="宋体" w:eastAsia="宋体" w:cs="宋体"/>
          <w:sz w:val="28"/>
          <w:szCs w:val="28"/>
        </w:rPr>
      </w:pPr>
      <w:r>
        <w:rPr>
          <w:rFonts w:ascii="宋体" w:hAnsi="宋体" w:eastAsia="宋体" w:cs="宋体"/>
          <w:spacing w:val="-4"/>
          <w:sz w:val="28"/>
          <w:szCs w:val="28"/>
        </w:rPr>
        <w:t>项目施工过程中需要使用多种施工机械和运输车辆，这些设备均</w:t>
      </w:r>
      <w:r>
        <w:rPr>
          <w:rFonts w:ascii="宋体" w:hAnsi="宋体" w:eastAsia="宋体" w:cs="宋体"/>
          <w:spacing w:val="-1"/>
          <w:sz w:val="28"/>
          <w:szCs w:val="28"/>
        </w:rPr>
        <w:t>会辐射出强烈的噪声和振动，对居民及敏感目标产生影响。</w:t>
      </w:r>
    </w:p>
    <w:p>
      <w:pPr>
        <w:spacing w:before="42" w:line="221" w:lineRule="auto"/>
        <w:ind w:left="589"/>
        <w:rPr>
          <w:rFonts w:ascii="宋体" w:hAnsi="宋体" w:eastAsia="宋体" w:cs="宋体"/>
          <w:sz w:val="28"/>
          <w:szCs w:val="28"/>
        </w:rPr>
      </w:pPr>
      <w:r>
        <w:rPr>
          <w:rFonts w:ascii="宋体" w:hAnsi="宋体" w:eastAsia="宋体" w:cs="宋体"/>
          <w:spacing w:val="-2"/>
          <w:sz w:val="28"/>
          <w:szCs w:val="28"/>
        </w:rPr>
        <w:t>3、技术风险：</w:t>
      </w:r>
    </w:p>
    <w:p>
      <w:pPr>
        <w:spacing w:before="206" w:line="347" w:lineRule="auto"/>
        <w:ind w:left="23" w:right="53" w:firstLine="561"/>
        <w:rPr>
          <w:rFonts w:ascii="宋体" w:hAnsi="宋体" w:eastAsia="宋体" w:cs="宋体"/>
          <w:sz w:val="28"/>
          <w:szCs w:val="28"/>
        </w:rPr>
      </w:pPr>
      <w:r>
        <w:rPr>
          <w:rFonts w:ascii="宋体" w:hAnsi="宋体" w:eastAsia="宋体" w:cs="宋体"/>
          <w:spacing w:val="-4"/>
          <w:sz w:val="28"/>
          <w:szCs w:val="28"/>
        </w:rPr>
        <w:t>本项目所涉及到的建设方面的技术问题比较简单，但在具体选用一些建筑材料时可以比选的空间较大，如何优化选用会对工程的造价</w:t>
      </w:r>
      <w:r>
        <w:rPr>
          <w:rFonts w:ascii="宋体" w:hAnsi="宋体" w:eastAsia="宋体" w:cs="宋体"/>
          <w:spacing w:val="-2"/>
          <w:sz w:val="28"/>
          <w:szCs w:val="28"/>
        </w:rPr>
        <w:t>造成一定的影响。</w:t>
      </w:r>
    </w:p>
    <w:p>
      <w:pPr>
        <w:spacing w:before="41" w:line="221" w:lineRule="auto"/>
        <w:ind w:left="583"/>
        <w:rPr>
          <w:rFonts w:ascii="宋体" w:hAnsi="宋体" w:eastAsia="宋体" w:cs="宋体"/>
          <w:sz w:val="28"/>
          <w:szCs w:val="28"/>
        </w:rPr>
      </w:pPr>
      <w:r>
        <w:rPr>
          <w:rFonts w:ascii="宋体" w:hAnsi="宋体" w:eastAsia="宋体" w:cs="宋体"/>
          <w:spacing w:val="-1"/>
          <w:sz w:val="28"/>
          <w:szCs w:val="28"/>
        </w:rPr>
        <w:t>4、施工安全风险：</w:t>
      </w:r>
    </w:p>
    <w:p>
      <w:pPr>
        <w:spacing w:before="206" w:line="347" w:lineRule="auto"/>
        <w:ind w:left="23" w:right="53" w:firstLine="561"/>
        <w:rPr>
          <w:rFonts w:ascii="宋体" w:hAnsi="宋体" w:eastAsia="宋体" w:cs="宋体"/>
          <w:spacing w:val="-4"/>
          <w:sz w:val="28"/>
          <w:szCs w:val="28"/>
        </w:rPr>
      </w:pPr>
      <w:r>
        <w:rPr>
          <w:rFonts w:ascii="宋体" w:hAnsi="宋体" w:eastAsia="宋体" w:cs="宋体"/>
          <w:spacing w:val="-4"/>
          <w:sz w:val="28"/>
          <w:szCs w:val="28"/>
        </w:rPr>
        <w:t>项目在施工过程中，若出现施工安全事故，如果处理不当，可能引起纠纷，从而阻止项目施工，对项目建设带来一定的负面影响。</w:t>
      </w:r>
    </w:p>
    <w:p>
      <w:pPr>
        <w:spacing w:before="205" w:line="221" w:lineRule="auto"/>
        <w:ind w:left="585"/>
        <w:outlineLvl w:val="2"/>
        <w:rPr>
          <w:rFonts w:ascii="宋体" w:hAnsi="宋体" w:eastAsia="宋体" w:cs="宋体"/>
          <w:sz w:val="28"/>
          <w:szCs w:val="28"/>
        </w:rPr>
      </w:pPr>
      <w:bookmarkStart w:id="116" w:name="_Toc26748"/>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.1.2</w:t>
      </w:r>
      <w:r>
        <w:rPr>
          <w:rFonts w:ascii="宋体" w:hAnsi="宋体" w:eastAsia="宋体" w:cs="宋体"/>
          <w:spacing w:val="-59"/>
          <w:sz w:val="28"/>
          <w:szCs w:val="28"/>
        </w:rPr>
        <w:t xml:space="preserve"> </w:t>
      </w:r>
      <w:r>
        <w:rPr>
          <w:rFonts w:ascii="宋体" w:hAnsi="宋体" w:eastAsia="宋体" w:cs="宋体"/>
          <w:b/>
          <w:bCs/>
          <w:spacing w:val="-4"/>
          <w:sz w:val="28"/>
          <w:szCs w:val="28"/>
        </w:rPr>
        <w:t>运营风险分析</w:t>
      </w:r>
      <w:bookmarkEnd w:id="116"/>
    </w:p>
    <w:p>
      <w:pPr>
        <w:spacing w:before="203" w:line="343" w:lineRule="auto"/>
        <w:ind w:left="25" w:right="78" w:firstLine="563"/>
        <w:rPr>
          <w:rFonts w:ascii="宋体" w:hAnsi="宋体" w:eastAsia="宋体" w:cs="宋体"/>
          <w:sz w:val="28"/>
          <w:szCs w:val="28"/>
        </w:rPr>
      </w:pPr>
      <w:r>
        <w:rPr>
          <w:rFonts w:ascii="宋体" w:hAnsi="宋体" w:eastAsia="宋体" w:cs="宋体"/>
          <w:spacing w:val="6"/>
          <w:sz w:val="28"/>
          <w:szCs w:val="28"/>
        </w:rPr>
        <w:t>项目运营期风险主要为项目运营过程中可能出现的意外或突发</w:t>
      </w:r>
      <w:r>
        <w:rPr>
          <w:rFonts w:ascii="宋体" w:hAnsi="宋体" w:eastAsia="宋体" w:cs="宋体"/>
          <w:spacing w:val="-4"/>
          <w:sz w:val="28"/>
          <w:szCs w:val="28"/>
        </w:rPr>
        <w:t>事故。</w:t>
      </w:r>
    </w:p>
    <w:p>
      <w:pPr>
        <w:spacing w:before="40" w:line="221" w:lineRule="auto"/>
        <w:ind w:left="585"/>
        <w:outlineLvl w:val="2"/>
        <w:rPr>
          <w:rFonts w:ascii="宋体" w:hAnsi="宋体" w:eastAsia="宋体" w:cs="宋体"/>
          <w:sz w:val="28"/>
          <w:szCs w:val="28"/>
        </w:rPr>
      </w:pPr>
      <w:bookmarkStart w:id="117" w:name="_Toc1452"/>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.1.3</w:t>
      </w:r>
      <w:r>
        <w:rPr>
          <w:rFonts w:ascii="宋体" w:hAnsi="宋体" w:eastAsia="宋体" w:cs="宋体"/>
          <w:spacing w:val="-59"/>
          <w:sz w:val="28"/>
          <w:szCs w:val="28"/>
        </w:rPr>
        <w:t xml:space="preserve"> </w:t>
      </w:r>
      <w:r>
        <w:rPr>
          <w:rFonts w:ascii="宋体" w:hAnsi="宋体" w:eastAsia="宋体" w:cs="宋体"/>
          <w:b/>
          <w:bCs/>
          <w:spacing w:val="-4"/>
          <w:sz w:val="28"/>
          <w:szCs w:val="28"/>
        </w:rPr>
        <w:t>环境风险分析</w:t>
      </w:r>
      <w:bookmarkEnd w:id="117"/>
    </w:p>
    <w:p>
      <w:pPr>
        <w:spacing w:before="203" w:line="343" w:lineRule="auto"/>
        <w:ind w:left="27" w:right="78" w:firstLine="558"/>
        <w:rPr>
          <w:rFonts w:ascii="宋体" w:hAnsi="宋体" w:eastAsia="宋体" w:cs="宋体"/>
          <w:sz w:val="28"/>
          <w:szCs w:val="28"/>
        </w:rPr>
      </w:pPr>
      <w:r>
        <w:rPr>
          <w:rFonts w:ascii="宋体" w:hAnsi="宋体" w:eastAsia="宋体" w:cs="宋体"/>
          <w:spacing w:val="6"/>
          <w:sz w:val="28"/>
          <w:szCs w:val="28"/>
        </w:rPr>
        <w:t>本项目环境风险主要为项目建设及运营过程中可能产生的环境</w:t>
      </w:r>
      <w:r>
        <w:rPr>
          <w:rFonts w:ascii="宋体" w:hAnsi="宋体" w:eastAsia="宋体" w:cs="宋体"/>
          <w:spacing w:val="-2"/>
          <w:sz w:val="28"/>
          <w:szCs w:val="28"/>
        </w:rPr>
        <w:t>污染及水土流失。</w:t>
      </w:r>
    </w:p>
    <w:p>
      <w:pPr>
        <w:spacing w:before="148" w:line="225" w:lineRule="auto"/>
        <w:ind w:left="27"/>
        <w:outlineLvl w:val="1"/>
        <w:rPr>
          <w:rFonts w:ascii="宋体" w:hAnsi="宋体" w:eastAsia="宋体" w:cs="宋体"/>
          <w:sz w:val="31"/>
          <w:szCs w:val="31"/>
        </w:rPr>
      </w:pPr>
      <w:bookmarkStart w:id="118" w:name="bookmark71"/>
      <w:bookmarkEnd w:id="118"/>
      <w:bookmarkStart w:id="119" w:name="bookmark72"/>
      <w:bookmarkEnd w:id="119"/>
      <w:bookmarkStart w:id="120" w:name="_Toc8528"/>
      <w:r>
        <w:rPr>
          <w:rFonts w:hint="eastAsia" w:ascii="宋体" w:hAnsi="宋体" w:eastAsia="宋体" w:cs="宋体"/>
          <w:b/>
          <w:bCs/>
          <w:spacing w:val="2"/>
          <w:sz w:val="31"/>
          <w:szCs w:val="31"/>
          <w:lang w:val="en-US" w:eastAsia="zh-CN"/>
        </w:rPr>
        <w:t>7</w:t>
      </w:r>
      <w:r>
        <w:rPr>
          <w:rFonts w:ascii="宋体" w:hAnsi="宋体" w:eastAsia="宋体" w:cs="宋体"/>
          <w:b/>
          <w:bCs/>
          <w:spacing w:val="2"/>
          <w:sz w:val="31"/>
          <w:szCs w:val="31"/>
        </w:rPr>
        <w:t>.2</w:t>
      </w:r>
      <w:r>
        <w:rPr>
          <w:rFonts w:ascii="宋体" w:hAnsi="宋体" w:eastAsia="宋体" w:cs="宋体"/>
          <w:spacing w:val="-54"/>
          <w:sz w:val="31"/>
          <w:szCs w:val="31"/>
        </w:rPr>
        <w:t xml:space="preserve"> </w:t>
      </w:r>
      <w:r>
        <w:rPr>
          <w:rFonts w:ascii="宋体" w:hAnsi="宋体" w:eastAsia="宋体" w:cs="宋体"/>
          <w:b/>
          <w:bCs/>
          <w:spacing w:val="2"/>
          <w:sz w:val="31"/>
          <w:szCs w:val="31"/>
        </w:rPr>
        <w:t>风险管控方案</w:t>
      </w:r>
      <w:bookmarkEnd w:id="120"/>
    </w:p>
    <w:p>
      <w:pPr>
        <w:spacing w:before="92" w:line="221" w:lineRule="auto"/>
        <w:ind w:left="585"/>
        <w:outlineLvl w:val="2"/>
        <w:rPr>
          <w:rFonts w:ascii="宋体" w:hAnsi="宋体" w:eastAsia="宋体" w:cs="宋体"/>
          <w:sz w:val="28"/>
          <w:szCs w:val="28"/>
        </w:rPr>
      </w:pPr>
      <w:bookmarkStart w:id="121" w:name="_Toc23610"/>
      <w:r>
        <w:rPr>
          <w:rFonts w:hint="eastAsia" w:ascii="宋体" w:hAnsi="宋体" w:eastAsia="宋体" w:cs="宋体"/>
          <w:b/>
          <w:bCs/>
          <w:spacing w:val="-5"/>
          <w:sz w:val="28"/>
          <w:szCs w:val="28"/>
          <w:lang w:val="en-US" w:eastAsia="zh-CN"/>
        </w:rPr>
        <w:t>7</w:t>
      </w:r>
      <w:r>
        <w:rPr>
          <w:rFonts w:ascii="宋体" w:hAnsi="宋体" w:eastAsia="宋体" w:cs="宋体"/>
          <w:b/>
          <w:bCs/>
          <w:spacing w:val="-5"/>
          <w:sz w:val="28"/>
          <w:szCs w:val="28"/>
        </w:rPr>
        <w:t>.2.1</w:t>
      </w:r>
      <w:r>
        <w:rPr>
          <w:rFonts w:ascii="宋体" w:hAnsi="宋体" w:eastAsia="宋体" w:cs="宋体"/>
          <w:spacing w:val="-48"/>
          <w:sz w:val="28"/>
          <w:szCs w:val="28"/>
        </w:rPr>
        <w:t xml:space="preserve"> </w:t>
      </w:r>
      <w:r>
        <w:rPr>
          <w:rFonts w:ascii="宋体" w:hAnsi="宋体" w:eastAsia="宋体" w:cs="宋体"/>
          <w:b/>
          <w:bCs/>
          <w:spacing w:val="-5"/>
          <w:sz w:val="28"/>
          <w:szCs w:val="28"/>
        </w:rPr>
        <w:t>建设风险对策</w:t>
      </w:r>
      <w:bookmarkEnd w:id="121"/>
    </w:p>
    <w:p>
      <w:pPr>
        <w:spacing w:before="204" w:line="221" w:lineRule="auto"/>
        <w:ind w:left="605"/>
        <w:rPr>
          <w:rFonts w:ascii="宋体" w:hAnsi="宋体" w:eastAsia="宋体" w:cs="宋体"/>
          <w:sz w:val="28"/>
          <w:szCs w:val="28"/>
        </w:rPr>
      </w:pPr>
      <w:r>
        <w:rPr>
          <w:rFonts w:ascii="宋体" w:hAnsi="宋体" w:eastAsia="宋体" w:cs="宋体"/>
          <w:spacing w:val="-1"/>
          <w:sz w:val="28"/>
          <w:szCs w:val="28"/>
        </w:rPr>
        <w:t>1、严格按照建设程序和遵守法律法规的原则</w:t>
      </w:r>
      <w:r>
        <w:rPr>
          <w:rFonts w:ascii="宋体" w:hAnsi="宋体" w:eastAsia="宋体" w:cs="宋体"/>
          <w:spacing w:val="-2"/>
          <w:sz w:val="28"/>
          <w:szCs w:val="28"/>
        </w:rPr>
        <w:t>实施项目。</w:t>
      </w:r>
    </w:p>
    <w:p>
      <w:pPr>
        <w:spacing w:before="204" w:line="329" w:lineRule="auto"/>
        <w:ind w:left="23" w:firstLine="563"/>
        <w:rPr>
          <w:rFonts w:ascii="宋体" w:hAnsi="宋体" w:eastAsia="宋体" w:cs="宋体"/>
          <w:sz w:val="28"/>
          <w:szCs w:val="28"/>
        </w:rPr>
      </w:pPr>
      <w:r>
        <w:rPr>
          <w:rFonts w:ascii="宋体" w:hAnsi="宋体" w:eastAsia="宋体" w:cs="宋体"/>
          <w:spacing w:val="-6"/>
          <w:sz w:val="28"/>
          <w:szCs w:val="28"/>
        </w:rPr>
        <w:t>2、对项目工程建设，从设计到施工，均实行严格的招投标制度，</w:t>
      </w:r>
      <w:r>
        <w:rPr>
          <w:rFonts w:ascii="宋体" w:hAnsi="宋体" w:eastAsia="宋体" w:cs="宋体"/>
          <w:spacing w:val="-4"/>
          <w:sz w:val="28"/>
          <w:szCs w:val="28"/>
        </w:rPr>
        <w:t>选择合格的设计单位、施工单位。严把设计关，避免由于设计的过多改动或者设计的不可操作性而延误工期。择优选取施工单位，施工单位人员的素质高低直接影响施工效率。加强建材供应管理机制，保障</w:t>
      </w:r>
      <w:r>
        <w:rPr>
          <w:rFonts w:ascii="宋体" w:hAnsi="宋体" w:eastAsia="宋体" w:cs="宋体"/>
          <w:spacing w:val="-1"/>
          <w:sz w:val="28"/>
          <w:szCs w:val="28"/>
        </w:rPr>
        <w:t>建材的供应满足施工进度的要求。</w:t>
      </w:r>
    </w:p>
    <w:p>
      <w:pPr>
        <w:spacing w:before="206" w:line="221" w:lineRule="auto"/>
        <w:ind w:left="589"/>
        <w:rPr>
          <w:rFonts w:ascii="宋体" w:hAnsi="宋体" w:eastAsia="宋体" w:cs="宋体"/>
          <w:sz w:val="28"/>
          <w:szCs w:val="28"/>
        </w:rPr>
      </w:pPr>
      <w:r>
        <w:rPr>
          <w:rFonts w:ascii="宋体" w:hAnsi="宋体" w:eastAsia="宋体" w:cs="宋体"/>
          <w:spacing w:val="-1"/>
          <w:sz w:val="28"/>
          <w:szCs w:val="28"/>
        </w:rPr>
        <w:t>3、实施工程监理，加强项目管理。</w:t>
      </w:r>
    </w:p>
    <w:p>
      <w:pPr>
        <w:spacing w:before="205" w:line="290" w:lineRule="auto"/>
        <w:ind w:left="26" w:right="124" w:firstLine="556"/>
        <w:rPr>
          <w:rFonts w:ascii="宋体" w:hAnsi="宋体" w:eastAsia="宋体" w:cs="宋体"/>
          <w:sz w:val="28"/>
          <w:szCs w:val="28"/>
        </w:rPr>
      </w:pPr>
      <w:r>
        <w:rPr>
          <w:rFonts w:ascii="宋体" w:hAnsi="宋体" w:eastAsia="宋体" w:cs="宋体"/>
          <w:spacing w:val="-1"/>
          <w:sz w:val="28"/>
          <w:szCs w:val="28"/>
        </w:rPr>
        <w:t>4、及时做好气候变化对项目影响的预防措施，避免因此产生拖</w:t>
      </w:r>
      <w:r>
        <w:rPr>
          <w:rFonts w:ascii="宋体" w:hAnsi="宋体" w:eastAsia="宋体" w:cs="宋体"/>
          <w:spacing w:val="-6"/>
          <w:sz w:val="28"/>
          <w:szCs w:val="28"/>
        </w:rPr>
        <w:t>延。</w:t>
      </w:r>
    </w:p>
    <w:p>
      <w:pPr>
        <w:spacing w:before="201" w:line="288" w:lineRule="auto"/>
        <w:ind w:left="27" w:right="124" w:firstLine="562"/>
        <w:rPr>
          <w:rFonts w:ascii="宋体" w:hAnsi="宋体" w:eastAsia="宋体" w:cs="宋体"/>
          <w:sz w:val="28"/>
          <w:szCs w:val="28"/>
        </w:rPr>
      </w:pPr>
      <w:r>
        <w:rPr>
          <w:rFonts w:ascii="宋体" w:hAnsi="宋体" w:eastAsia="宋体" w:cs="宋体"/>
          <w:spacing w:val="-1"/>
          <w:sz w:val="28"/>
          <w:szCs w:val="28"/>
        </w:rPr>
        <w:t>5、为避免施工噪音影响，严格按照施工规定时间施工，避免对</w:t>
      </w:r>
      <w:r>
        <w:rPr>
          <w:rFonts w:ascii="宋体" w:hAnsi="宋体" w:eastAsia="宋体" w:cs="宋体"/>
          <w:spacing w:val="-2"/>
          <w:sz w:val="28"/>
          <w:szCs w:val="28"/>
        </w:rPr>
        <w:t>居民日常活动产生影响。</w:t>
      </w:r>
    </w:p>
    <w:p>
      <w:pPr>
        <w:spacing w:before="207" w:line="288" w:lineRule="auto"/>
        <w:ind w:left="25" w:right="124" w:firstLine="561"/>
        <w:rPr>
          <w:rFonts w:ascii="宋体" w:hAnsi="宋体" w:eastAsia="宋体" w:cs="宋体"/>
          <w:sz w:val="28"/>
          <w:szCs w:val="28"/>
        </w:rPr>
      </w:pPr>
      <w:r>
        <w:rPr>
          <w:rFonts w:ascii="宋体" w:hAnsi="宋体" w:eastAsia="宋体" w:cs="宋体"/>
          <w:spacing w:val="-1"/>
          <w:sz w:val="28"/>
          <w:szCs w:val="28"/>
        </w:rPr>
        <w:t>6、制定严格的施工组织措施、进行专门的施工安全交底会，做好各项现场施工安全防范措施。</w:t>
      </w:r>
    </w:p>
    <w:p>
      <w:pPr>
        <w:spacing w:before="206" w:line="221" w:lineRule="auto"/>
        <w:ind w:left="585"/>
        <w:outlineLvl w:val="2"/>
        <w:rPr>
          <w:rFonts w:ascii="宋体" w:hAnsi="宋体" w:eastAsia="宋体" w:cs="宋体"/>
          <w:sz w:val="28"/>
          <w:szCs w:val="28"/>
        </w:rPr>
      </w:pPr>
      <w:bookmarkStart w:id="122" w:name="_Toc2985"/>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.2.2</w:t>
      </w:r>
      <w:r>
        <w:rPr>
          <w:rFonts w:ascii="宋体" w:hAnsi="宋体" w:eastAsia="宋体" w:cs="宋体"/>
          <w:spacing w:val="-59"/>
          <w:sz w:val="28"/>
          <w:szCs w:val="28"/>
        </w:rPr>
        <w:t xml:space="preserve"> </w:t>
      </w:r>
      <w:r>
        <w:rPr>
          <w:rFonts w:ascii="宋体" w:hAnsi="宋体" w:eastAsia="宋体" w:cs="宋体"/>
          <w:b/>
          <w:bCs/>
          <w:spacing w:val="-4"/>
          <w:sz w:val="28"/>
          <w:szCs w:val="28"/>
        </w:rPr>
        <w:t>运营风险对策</w:t>
      </w:r>
      <w:bookmarkEnd w:id="122"/>
    </w:p>
    <w:p>
      <w:pPr>
        <w:spacing w:before="202" w:line="343" w:lineRule="auto"/>
        <w:ind w:left="29" w:right="78" w:firstLine="559"/>
        <w:rPr>
          <w:rFonts w:ascii="宋体" w:hAnsi="宋体" w:eastAsia="宋体" w:cs="宋体"/>
          <w:sz w:val="28"/>
          <w:szCs w:val="28"/>
        </w:rPr>
        <w:sectPr>
          <w:headerReference r:id="rId11" w:type="default"/>
          <w:footerReference r:id="rId12" w:type="default"/>
          <w:pgSz w:w="11906" w:h="16839"/>
          <w:pgMar w:top="1149" w:right="1721" w:bottom="1152" w:left="1785" w:header="881" w:footer="987" w:gutter="0"/>
          <w:pgNumType w:fmt="decimal"/>
          <w:cols w:space="720" w:num="1"/>
        </w:sectPr>
      </w:pPr>
      <w:r>
        <w:rPr>
          <w:rFonts w:ascii="宋体" w:hAnsi="宋体" w:eastAsia="宋体" w:cs="宋体"/>
          <w:spacing w:val="-4"/>
          <w:sz w:val="28"/>
          <w:szCs w:val="28"/>
        </w:rPr>
        <w:t>一、落实安全防范责任。牢固树立风险意识，坚持底线思维，始终绷紧安全这根弦，及时开展灾害性天气风险分析研判，压实工作责</w:t>
      </w:r>
    </w:p>
    <w:p>
      <w:pPr>
        <w:pStyle w:val="5"/>
        <w:spacing w:line="388" w:lineRule="auto"/>
      </w:pPr>
    </w:p>
    <w:p>
      <w:pPr>
        <w:spacing w:before="91" w:line="221" w:lineRule="auto"/>
        <w:ind w:left="23"/>
        <w:rPr>
          <w:rFonts w:ascii="宋体" w:hAnsi="宋体" w:eastAsia="宋体" w:cs="宋体"/>
          <w:sz w:val="28"/>
          <w:szCs w:val="28"/>
        </w:rPr>
      </w:pPr>
      <w:r>
        <w:rPr>
          <w:rFonts w:ascii="宋体" w:hAnsi="宋体" w:eastAsia="宋体" w:cs="宋体"/>
          <w:spacing w:val="-1"/>
          <w:sz w:val="28"/>
          <w:szCs w:val="28"/>
        </w:rPr>
        <w:t>任，落实落细安全防范措施。</w:t>
      </w:r>
    </w:p>
    <w:p>
      <w:pPr>
        <w:spacing w:before="205" w:line="288" w:lineRule="auto"/>
        <w:ind w:left="36" w:right="134" w:firstLine="552"/>
        <w:rPr>
          <w:rFonts w:ascii="宋体" w:hAnsi="宋体" w:eastAsia="宋体" w:cs="宋体"/>
          <w:sz w:val="28"/>
          <w:szCs w:val="28"/>
        </w:rPr>
      </w:pPr>
      <w:r>
        <w:rPr>
          <w:rFonts w:ascii="宋体" w:hAnsi="宋体" w:eastAsia="宋体" w:cs="宋体"/>
          <w:spacing w:val="-1"/>
          <w:sz w:val="28"/>
          <w:szCs w:val="28"/>
        </w:rPr>
        <w:t>二、加强监测预报预警。密切关注天气变化，加密雷电、大风、</w:t>
      </w:r>
      <w:r>
        <w:rPr>
          <w:rFonts w:ascii="宋体" w:hAnsi="宋体" w:eastAsia="宋体" w:cs="宋体"/>
          <w:spacing w:val="-10"/>
          <w:sz w:val="28"/>
          <w:szCs w:val="28"/>
        </w:rPr>
        <w:t>雨情、水情、地质灾害等监测频次，提升预报预警的精准度、时效性。</w:t>
      </w:r>
    </w:p>
    <w:p>
      <w:pPr>
        <w:spacing w:before="205" w:line="289" w:lineRule="auto"/>
        <w:ind w:left="25" w:right="233" w:firstLine="559"/>
        <w:rPr>
          <w:rFonts w:ascii="宋体" w:hAnsi="宋体" w:eastAsia="宋体" w:cs="宋体"/>
          <w:sz w:val="28"/>
          <w:szCs w:val="28"/>
        </w:rPr>
      </w:pPr>
      <w:r>
        <w:rPr>
          <w:rFonts w:ascii="宋体" w:hAnsi="宋体" w:eastAsia="宋体" w:cs="宋体"/>
          <w:spacing w:val="-4"/>
          <w:sz w:val="28"/>
          <w:szCs w:val="28"/>
        </w:rPr>
        <w:t>三、深入开展隐患排查。迅速组织力量，紧盯重点区域、重点部</w:t>
      </w:r>
      <w:r>
        <w:rPr>
          <w:rFonts w:ascii="宋体" w:hAnsi="宋体" w:eastAsia="宋体" w:cs="宋体"/>
          <w:spacing w:val="-1"/>
          <w:sz w:val="28"/>
          <w:szCs w:val="28"/>
        </w:rPr>
        <w:t>位和薄弱环节，深入开展隐患排查治理。</w:t>
      </w:r>
    </w:p>
    <w:p>
      <w:pPr>
        <w:spacing w:before="202" w:line="323" w:lineRule="auto"/>
        <w:ind w:left="25" w:firstLine="585"/>
        <w:rPr>
          <w:rFonts w:ascii="宋体" w:hAnsi="宋体" w:eastAsia="宋体" w:cs="宋体"/>
          <w:sz w:val="28"/>
          <w:szCs w:val="28"/>
        </w:rPr>
      </w:pPr>
      <w:r>
        <w:rPr>
          <w:rFonts w:ascii="宋体" w:hAnsi="宋体" w:eastAsia="宋体" w:cs="宋体"/>
          <w:spacing w:val="2"/>
          <w:sz w:val="28"/>
          <w:szCs w:val="28"/>
        </w:rPr>
        <w:t>四、突出重点领域安全防范。牢固树立“生命至上、安全第一</w:t>
      </w:r>
      <w:r>
        <w:rPr>
          <w:rFonts w:ascii="宋体" w:hAnsi="宋体" w:eastAsia="宋体" w:cs="宋体"/>
          <w:spacing w:val="-94"/>
          <w:sz w:val="28"/>
          <w:szCs w:val="28"/>
        </w:rPr>
        <w:t xml:space="preserve"> </w:t>
      </w:r>
      <w:r>
        <w:rPr>
          <w:rFonts w:ascii="宋体" w:hAnsi="宋体" w:eastAsia="宋体" w:cs="宋体"/>
          <w:spacing w:val="2"/>
          <w:sz w:val="28"/>
          <w:szCs w:val="28"/>
        </w:rPr>
        <w:t>”</w:t>
      </w:r>
      <w:r>
        <w:rPr>
          <w:rFonts w:ascii="宋体" w:hAnsi="宋体" w:eastAsia="宋体" w:cs="宋体"/>
          <w:spacing w:val="-4"/>
          <w:sz w:val="28"/>
          <w:szCs w:val="28"/>
        </w:rPr>
        <w:t>的理念，严格落实不利天气条件下的安全防范各项措施，坚决遏制各</w:t>
      </w:r>
      <w:r>
        <w:rPr>
          <w:rFonts w:ascii="宋体" w:hAnsi="宋体" w:eastAsia="宋体" w:cs="宋体"/>
          <w:spacing w:val="7"/>
          <w:sz w:val="28"/>
          <w:szCs w:val="28"/>
        </w:rPr>
        <w:t xml:space="preserve"> </w:t>
      </w:r>
      <w:r>
        <w:rPr>
          <w:rFonts w:ascii="宋体" w:hAnsi="宋体" w:eastAsia="宋体" w:cs="宋体"/>
          <w:spacing w:val="-4"/>
          <w:sz w:val="28"/>
          <w:szCs w:val="28"/>
        </w:rPr>
        <w:t>类事故发生。要密切关注雷电、雷雨大风、短时强降雨对设施带来的</w:t>
      </w:r>
      <w:r>
        <w:rPr>
          <w:rFonts w:ascii="宋体" w:hAnsi="宋体" w:eastAsia="宋体" w:cs="宋体"/>
          <w:spacing w:val="7"/>
          <w:sz w:val="28"/>
          <w:szCs w:val="28"/>
        </w:rPr>
        <w:t xml:space="preserve"> </w:t>
      </w:r>
      <w:r>
        <w:rPr>
          <w:rFonts w:ascii="宋体" w:hAnsi="宋体" w:eastAsia="宋体" w:cs="宋体"/>
          <w:spacing w:val="-2"/>
          <w:sz w:val="28"/>
          <w:szCs w:val="28"/>
        </w:rPr>
        <w:t>不利影响。</w:t>
      </w:r>
    </w:p>
    <w:p>
      <w:pPr>
        <w:spacing w:before="203" w:line="288" w:lineRule="auto"/>
        <w:ind w:left="25" w:right="233" w:firstLine="563"/>
        <w:rPr>
          <w:rFonts w:ascii="宋体" w:hAnsi="宋体" w:eastAsia="宋体" w:cs="宋体"/>
          <w:sz w:val="28"/>
          <w:szCs w:val="28"/>
        </w:rPr>
      </w:pPr>
      <w:r>
        <w:rPr>
          <w:rFonts w:ascii="宋体" w:hAnsi="宋体" w:eastAsia="宋体" w:cs="宋体"/>
          <w:spacing w:val="-4"/>
          <w:sz w:val="28"/>
          <w:szCs w:val="28"/>
        </w:rPr>
        <w:t>五、强化应急处置。确保信息畅通，一旦发生紧急突发事件，要</w:t>
      </w:r>
      <w:r>
        <w:rPr>
          <w:rFonts w:ascii="宋体" w:hAnsi="宋体" w:eastAsia="宋体" w:cs="宋体"/>
          <w:spacing w:val="-1"/>
          <w:sz w:val="28"/>
          <w:szCs w:val="28"/>
        </w:rPr>
        <w:t>立即进行处置并及时上报。</w:t>
      </w:r>
    </w:p>
    <w:p>
      <w:pPr>
        <w:spacing w:before="205" w:line="221" w:lineRule="auto"/>
        <w:ind w:left="585"/>
        <w:outlineLvl w:val="2"/>
        <w:rPr>
          <w:rFonts w:ascii="宋体" w:hAnsi="宋体" w:eastAsia="宋体" w:cs="宋体"/>
          <w:sz w:val="28"/>
          <w:szCs w:val="28"/>
        </w:rPr>
      </w:pPr>
      <w:bookmarkStart w:id="123" w:name="_Toc32713"/>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.2.3</w:t>
      </w:r>
      <w:r>
        <w:rPr>
          <w:rFonts w:ascii="宋体" w:hAnsi="宋体" w:eastAsia="宋体" w:cs="宋体"/>
          <w:spacing w:val="-59"/>
          <w:sz w:val="28"/>
          <w:szCs w:val="28"/>
        </w:rPr>
        <w:t xml:space="preserve"> </w:t>
      </w:r>
      <w:r>
        <w:rPr>
          <w:rFonts w:ascii="宋体" w:hAnsi="宋体" w:eastAsia="宋体" w:cs="宋体"/>
          <w:b/>
          <w:bCs/>
          <w:spacing w:val="-4"/>
          <w:sz w:val="28"/>
          <w:szCs w:val="28"/>
        </w:rPr>
        <w:t>环境风险对策</w:t>
      </w:r>
      <w:bookmarkEnd w:id="123"/>
    </w:p>
    <w:p>
      <w:pPr>
        <w:spacing w:before="203" w:line="343" w:lineRule="auto"/>
        <w:ind w:left="28" w:right="233" w:firstLine="559"/>
        <w:rPr>
          <w:rFonts w:ascii="宋体" w:hAnsi="宋体" w:eastAsia="宋体" w:cs="宋体"/>
          <w:sz w:val="28"/>
          <w:szCs w:val="28"/>
        </w:rPr>
      </w:pPr>
      <w:r>
        <w:rPr>
          <w:rFonts w:ascii="宋体" w:hAnsi="宋体" w:eastAsia="宋体" w:cs="宋体"/>
          <w:spacing w:val="-5"/>
          <w:sz w:val="28"/>
          <w:szCs w:val="28"/>
        </w:rPr>
        <w:t>工程在建设时必须坚持“三同时</w:t>
      </w:r>
      <w:r>
        <w:rPr>
          <w:rFonts w:ascii="宋体" w:hAnsi="宋体" w:eastAsia="宋体" w:cs="宋体"/>
          <w:spacing w:val="-102"/>
          <w:sz w:val="28"/>
          <w:szCs w:val="28"/>
        </w:rPr>
        <w:t xml:space="preserve"> </w:t>
      </w:r>
      <w:r>
        <w:rPr>
          <w:rFonts w:ascii="宋体" w:hAnsi="宋体" w:eastAsia="宋体" w:cs="宋体"/>
          <w:spacing w:val="-5"/>
          <w:sz w:val="28"/>
          <w:szCs w:val="28"/>
        </w:rPr>
        <w:t>”原则，环境治理</w:t>
      </w:r>
      <w:r>
        <w:rPr>
          <w:rFonts w:ascii="宋体" w:hAnsi="宋体" w:eastAsia="宋体" w:cs="宋体"/>
          <w:spacing w:val="-6"/>
          <w:sz w:val="28"/>
          <w:szCs w:val="28"/>
        </w:rPr>
        <w:t>设施和水土保</w:t>
      </w:r>
      <w:r>
        <w:rPr>
          <w:rFonts w:ascii="宋体" w:hAnsi="宋体" w:eastAsia="宋体" w:cs="宋体"/>
          <w:spacing w:val="-1"/>
          <w:sz w:val="28"/>
          <w:szCs w:val="28"/>
        </w:rPr>
        <w:t>持工程应与项目的主体工程同时设计、同时施工、同时投产使用。</w:t>
      </w:r>
    </w:p>
    <w:p>
      <w:pPr>
        <w:spacing w:before="41" w:line="221" w:lineRule="auto"/>
        <w:ind w:left="584"/>
        <w:rPr>
          <w:rFonts w:ascii="宋体" w:hAnsi="宋体" w:eastAsia="宋体" w:cs="宋体"/>
          <w:sz w:val="28"/>
          <w:szCs w:val="28"/>
        </w:rPr>
      </w:pPr>
      <w:r>
        <w:rPr>
          <w:rFonts w:ascii="宋体" w:hAnsi="宋体" w:eastAsia="宋体" w:cs="宋体"/>
          <w:spacing w:val="-1"/>
          <w:sz w:val="28"/>
          <w:szCs w:val="28"/>
        </w:rPr>
        <w:t>运营期项目对环境的影响较小，不易产生水土流失。</w:t>
      </w:r>
    </w:p>
    <w:p>
      <w:pPr>
        <w:spacing w:before="312" w:line="226" w:lineRule="auto"/>
        <w:ind w:left="27"/>
        <w:outlineLvl w:val="1"/>
        <w:rPr>
          <w:rFonts w:ascii="宋体" w:hAnsi="宋体" w:eastAsia="宋体" w:cs="宋体"/>
          <w:sz w:val="31"/>
          <w:szCs w:val="31"/>
        </w:rPr>
      </w:pPr>
      <w:bookmarkStart w:id="124" w:name="bookmark74"/>
      <w:bookmarkEnd w:id="124"/>
      <w:bookmarkStart w:id="125" w:name="bookmark73"/>
      <w:bookmarkEnd w:id="125"/>
      <w:bookmarkStart w:id="126" w:name="_Toc29525"/>
      <w:r>
        <w:rPr>
          <w:rFonts w:hint="eastAsia" w:ascii="宋体" w:hAnsi="宋体" w:eastAsia="宋体" w:cs="宋体"/>
          <w:b/>
          <w:bCs/>
          <w:spacing w:val="2"/>
          <w:sz w:val="31"/>
          <w:szCs w:val="31"/>
          <w:lang w:val="en-US" w:eastAsia="zh-CN"/>
        </w:rPr>
        <w:t>7</w:t>
      </w:r>
      <w:r>
        <w:rPr>
          <w:rFonts w:ascii="宋体" w:hAnsi="宋体" w:eastAsia="宋体" w:cs="宋体"/>
          <w:b/>
          <w:bCs/>
          <w:spacing w:val="2"/>
          <w:sz w:val="31"/>
          <w:szCs w:val="31"/>
        </w:rPr>
        <w:t>.3</w:t>
      </w:r>
      <w:r>
        <w:rPr>
          <w:rFonts w:ascii="宋体" w:hAnsi="宋体" w:eastAsia="宋体" w:cs="宋体"/>
          <w:spacing w:val="-54"/>
          <w:sz w:val="31"/>
          <w:szCs w:val="31"/>
        </w:rPr>
        <w:t xml:space="preserve"> </w:t>
      </w:r>
      <w:r>
        <w:rPr>
          <w:rFonts w:ascii="宋体" w:hAnsi="宋体" w:eastAsia="宋体" w:cs="宋体"/>
          <w:b/>
          <w:bCs/>
          <w:spacing w:val="2"/>
          <w:sz w:val="31"/>
          <w:szCs w:val="31"/>
        </w:rPr>
        <w:t>风险应急预案</w:t>
      </w:r>
      <w:bookmarkEnd w:id="126"/>
    </w:p>
    <w:p>
      <w:pPr>
        <w:spacing w:before="91" w:line="221" w:lineRule="auto"/>
        <w:ind w:left="585"/>
        <w:outlineLvl w:val="2"/>
        <w:rPr>
          <w:rFonts w:ascii="宋体" w:hAnsi="宋体" w:eastAsia="宋体" w:cs="宋体"/>
          <w:sz w:val="28"/>
          <w:szCs w:val="28"/>
        </w:rPr>
      </w:pPr>
      <w:bookmarkStart w:id="127" w:name="_Toc25437"/>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.3.1</w:t>
      </w:r>
      <w:r>
        <w:rPr>
          <w:rFonts w:ascii="宋体" w:hAnsi="宋体" w:eastAsia="宋体" w:cs="宋体"/>
          <w:spacing w:val="-54"/>
          <w:sz w:val="28"/>
          <w:szCs w:val="28"/>
        </w:rPr>
        <w:t xml:space="preserve"> </w:t>
      </w:r>
      <w:r>
        <w:rPr>
          <w:rFonts w:ascii="宋体" w:hAnsi="宋体" w:eastAsia="宋体" w:cs="宋体"/>
          <w:b/>
          <w:bCs/>
          <w:spacing w:val="-4"/>
          <w:sz w:val="28"/>
          <w:szCs w:val="28"/>
        </w:rPr>
        <w:t>建设期风险应急预案</w:t>
      </w:r>
      <w:bookmarkEnd w:id="127"/>
    </w:p>
    <w:p>
      <w:pPr>
        <w:spacing w:before="204" w:line="349" w:lineRule="auto"/>
        <w:ind w:left="28" w:right="233" w:firstLine="554"/>
        <w:jc w:val="both"/>
        <w:rPr>
          <w:rFonts w:ascii="宋体" w:hAnsi="宋体" w:eastAsia="宋体" w:cs="宋体"/>
          <w:sz w:val="28"/>
          <w:szCs w:val="28"/>
        </w:rPr>
      </w:pPr>
      <w:r>
        <w:rPr>
          <w:rFonts w:ascii="宋体" w:hAnsi="宋体" w:eastAsia="宋体" w:cs="宋体"/>
          <w:spacing w:val="-4"/>
          <w:sz w:val="28"/>
          <w:szCs w:val="28"/>
        </w:rPr>
        <w:t>施工企业的职责：根据国家有关法律法规和当地建设行政主管部门制定的应急救援预案，建立本单位生产安全事故应急救援组织，配备应急救援器材、设备，定期组织演练，组织开展事故应急知识培训</w:t>
      </w:r>
      <w:r>
        <w:rPr>
          <w:rFonts w:ascii="宋体" w:hAnsi="宋体" w:eastAsia="宋体" w:cs="宋体"/>
          <w:spacing w:val="-1"/>
          <w:sz w:val="28"/>
          <w:szCs w:val="28"/>
        </w:rPr>
        <w:t>教育和宣传工作，及时向当地建设行政主管部门报告事故情况。</w:t>
      </w:r>
    </w:p>
    <w:p>
      <w:pPr>
        <w:spacing w:before="43" w:line="349" w:lineRule="auto"/>
        <w:ind w:left="25" w:right="233" w:firstLine="558"/>
        <w:jc w:val="both"/>
        <w:rPr>
          <w:rFonts w:ascii="宋体" w:hAnsi="宋体" w:eastAsia="宋体" w:cs="宋体"/>
          <w:sz w:val="28"/>
          <w:szCs w:val="28"/>
        </w:rPr>
      </w:pPr>
      <w:r>
        <w:rPr>
          <w:rFonts w:ascii="宋体" w:hAnsi="宋体" w:eastAsia="宋体" w:cs="宋体"/>
          <w:spacing w:val="-4"/>
          <w:sz w:val="28"/>
          <w:szCs w:val="28"/>
        </w:rPr>
        <w:t>施工企业工程项目部的职责：根据当地建设行政主管部门制定的应急救援和本企业的应急救援预案，结合工程特点制定应急预案，定期组织演练，组织开展事故应急知识培训教育和宣传工作，及时向当</w:t>
      </w:r>
      <w:r>
        <w:rPr>
          <w:rFonts w:ascii="宋体" w:hAnsi="宋体" w:eastAsia="宋体" w:cs="宋体"/>
          <w:spacing w:val="-1"/>
          <w:sz w:val="28"/>
          <w:szCs w:val="28"/>
        </w:rPr>
        <w:t>地建设行政主管部门和施工企业报告事故情况。</w:t>
      </w:r>
    </w:p>
    <w:p>
      <w:pPr>
        <w:spacing w:line="349" w:lineRule="auto"/>
        <w:rPr>
          <w:rFonts w:ascii="宋体" w:hAnsi="宋体" w:eastAsia="宋体" w:cs="宋体"/>
          <w:sz w:val="28"/>
          <w:szCs w:val="28"/>
        </w:rPr>
        <w:sectPr>
          <w:headerReference r:id="rId13" w:type="default"/>
          <w:footerReference r:id="rId14" w:type="default"/>
          <w:pgSz w:w="11906" w:h="16839"/>
          <w:pgMar w:top="1149" w:right="1565" w:bottom="1152" w:left="1785" w:header="881" w:footer="987" w:gutter="0"/>
          <w:pgNumType w:fmt="decimal"/>
          <w:cols w:space="720" w:num="1"/>
        </w:sectPr>
      </w:pPr>
    </w:p>
    <w:p>
      <w:pPr>
        <w:spacing w:before="91" w:line="221" w:lineRule="auto"/>
        <w:ind w:left="585"/>
        <w:rPr>
          <w:rFonts w:ascii="宋体" w:hAnsi="宋体" w:eastAsia="宋体" w:cs="宋体"/>
          <w:sz w:val="28"/>
          <w:szCs w:val="28"/>
        </w:rPr>
      </w:pPr>
      <w:r>
        <w:rPr>
          <w:rFonts w:ascii="宋体" w:hAnsi="宋体" w:eastAsia="宋体" w:cs="宋体"/>
          <w:spacing w:val="-2"/>
          <w:sz w:val="28"/>
          <w:szCs w:val="28"/>
        </w:rPr>
        <w:t>风险应急预案：</w:t>
      </w:r>
    </w:p>
    <w:p>
      <w:pPr>
        <w:spacing w:before="206" w:line="349" w:lineRule="auto"/>
        <w:ind w:left="25" w:right="52" w:firstLine="560"/>
        <w:rPr>
          <w:rFonts w:ascii="宋体" w:hAnsi="宋体" w:eastAsia="宋体" w:cs="宋体"/>
          <w:sz w:val="28"/>
          <w:szCs w:val="28"/>
        </w:rPr>
      </w:pPr>
      <w:r>
        <w:rPr>
          <w:rFonts w:ascii="宋体" w:hAnsi="宋体" w:eastAsia="宋体" w:cs="宋体"/>
          <w:spacing w:val="-4"/>
          <w:sz w:val="28"/>
          <w:szCs w:val="28"/>
        </w:rPr>
        <w:t>重特大事故发生后按照指挥部指示，各相关科室和救援单位应召集足够人员，调集抢险救援装备器材物资迅速赶赴现场，在现场指挥部统一指挥下，按各自职责分工开展抢险救护工作，并由现场指挥长</w:t>
      </w:r>
      <w:r>
        <w:rPr>
          <w:rFonts w:ascii="宋体" w:hAnsi="宋体" w:eastAsia="宋体" w:cs="宋体"/>
          <w:spacing w:val="-2"/>
          <w:sz w:val="28"/>
          <w:szCs w:val="28"/>
        </w:rPr>
        <w:t>指定各组长单位</w:t>
      </w:r>
    </w:p>
    <w:p>
      <w:pPr>
        <w:spacing w:before="39" w:line="311" w:lineRule="auto"/>
        <w:ind w:left="25" w:right="52" w:firstLine="579"/>
        <w:rPr>
          <w:rFonts w:ascii="宋体" w:hAnsi="宋体" w:eastAsia="宋体" w:cs="宋体"/>
          <w:sz w:val="28"/>
          <w:szCs w:val="28"/>
        </w:rPr>
      </w:pPr>
      <w:r>
        <w:rPr>
          <w:rFonts w:ascii="宋体" w:hAnsi="宋体" w:eastAsia="宋体" w:cs="宋体"/>
          <w:spacing w:val="-4"/>
          <w:sz w:val="28"/>
          <w:szCs w:val="28"/>
        </w:rPr>
        <w:t>1、专业抢险组:主要任务是查明事故现场</w:t>
      </w:r>
      <w:r>
        <w:rPr>
          <w:rFonts w:ascii="宋体" w:hAnsi="宋体" w:eastAsia="宋体" w:cs="宋体"/>
          <w:spacing w:val="-5"/>
          <w:sz w:val="28"/>
          <w:szCs w:val="28"/>
        </w:rPr>
        <w:t>基本情况，制定现场抢</w:t>
      </w:r>
      <w:r>
        <w:rPr>
          <w:rFonts w:ascii="宋体" w:hAnsi="宋体" w:eastAsia="宋体" w:cs="宋体"/>
          <w:spacing w:val="-4"/>
          <w:sz w:val="28"/>
          <w:szCs w:val="28"/>
        </w:rPr>
        <w:t>险方案，明确分工，迅速组织抢险行动，抢救受伤人员和财产，防止</w:t>
      </w:r>
      <w:r>
        <w:rPr>
          <w:rFonts w:ascii="宋体" w:hAnsi="宋体" w:eastAsia="宋体" w:cs="宋体"/>
          <w:spacing w:val="-1"/>
          <w:sz w:val="28"/>
          <w:szCs w:val="28"/>
        </w:rPr>
        <w:t>事故扩大，减少伤亡损失。</w:t>
      </w:r>
    </w:p>
    <w:p>
      <w:pPr>
        <w:spacing w:before="206" w:line="311" w:lineRule="auto"/>
        <w:ind w:left="23" w:right="52" w:firstLine="563"/>
        <w:rPr>
          <w:rFonts w:hint="eastAsia" w:ascii="宋体" w:hAnsi="宋体" w:eastAsia="宋体" w:cs="宋体"/>
          <w:sz w:val="28"/>
          <w:szCs w:val="28"/>
          <w:lang w:eastAsia="zh-CN"/>
        </w:rPr>
      </w:pPr>
      <w:r>
        <w:rPr>
          <w:rFonts w:ascii="宋体" w:hAnsi="宋体" w:eastAsia="宋体" w:cs="宋体"/>
          <w:spacing w:val="-4"/>
          <w:sz w:val="28"/>
          <w:szCs w:val="28"/>
        </w:rPr>
        <w:t>2、事故调查组:负责查清事故发生时间、经过、原因、人员伤亡及财产损失情况，分清事故责任，并提出对事故责任者处理意见及防</w:t>
      </w:r>
      <w:r>
        <w:rPr>
          <w:rFonts w:ascii="宋体" w:hAnsi="宋体" w:eastAsia="宋体" w:cs="宋体"/>
          <w:spacing w:val="-3"/>
          <w:sz w:val="28"/>
          <w:szCs w:val="28"/>
        </w:rPr>
        <w:t>范措施</w:t>
      </w:r>
      <w:r>
        <w:rPr>
          <w:rFonts w:hint="eastAsia" w:ascii="宋体" w:hAnsi="宋体" w:eastAsia="宋体" w:cs="宋体"/>
          <w:spacing w:val="-3"/>
          <w:sz w:val="28"/>
          <w:szCs w:val="28"/>
          <w:lang w:eastAsia="zh-CN"/>
        </w:rPr>
        <w:t>。</w:t>
      </w:r>
    </w:p>
    <w:p>
      <w:pPr>
        <w:spacing w:before="205" w:line="288" w:lineRule="auto"/>
        <w:ind w:left="31" w:right="52" w:firstLine="558"/>
        <w:rPr>
          <w:rFonts w:hint="eastAsia" w:ascii="宋体" w:hAnsi="宋体" w:eastAsia="宋体" w:cs="宋体"/>
          <w:sz w:val="28"/>
          <w:szCs w:val="28"/>
          <w:lang w:val="en-US" w:eastAsia="zh-CN"/>
        </w:rPr>
      </w:pPr>
      <w:r>
        <w:rPr>
          <w:rFonts w:ascii="宋体" w:hAnsi="宋体" w:eastAsia="宋体" w:cs="宋体"/>
          <w:spacing w:val="-4"/>
          <w:sz w:val="28"/>
          <w:szCs w:val="28"/>
        </w:rPr>
        <w:t>3、善后处理组:负责做好死难、受伤家属的安抚、慰问，思想稳</w:t>
      </w:r>
      <w:r>
        <w:rPr>
          <w:rFonts w:ascii="宋体" w:hAnsi="宋体" w:eastAsia="宋体" w:cs="宋体"/>
          <w:spacing w:val="-2"/>
          <w:sz w:val="28"/>
          <w:szCs w:val="28"/>
        </w:rPr>
        <w:t>定工作，消除各种不安定因</w:t>
      </w:r>
      <w:r>
        <w:rPr>
          <w:rFonts w:hint="eastAsia" w:ascii="宋体" w:hAnsi="宋体" w:eastAsia="宋体" w:cs="宋体"/>
          <w:spacing w:val="-2"/>
          <w:sz w:val="28"/>
          <w:szCs w:val="28"/>
          <w:lang w:val="en-US" w:eastAsia="zh-CN"/>
        </w:rPr>
        <w:t>素。</w:t>
      </w:r>
    </w:p>
    <w:p>
      <w:pPr>
        <w:spacing w:before="206" w:line="288" w:lineRule="auto"/>
        <w:ind w:left="26" w:firstLine="556"/>
        <w:rPr>
          <w:rFonts w:ascii="宋体" w:hAnsi="宋体" w:eastAsia="宋体" w:cs="宋体"/>
          <w:sz w:val="28"/>
          <w:szCs w:val="28"/>
        </w:rPr>
      </w:pPr>
      <w:r>
        <w:rPr>
          <w:rFonts w:ascii="宋体" w:hAnsi="宋体" w:eastAsia="宋体" w:cs="宋体"/>
          <w:spacing w:val="-2"/>
          <w:sz w:val="28"/>
          <w:szCs w:val="28"/>
        </w:rPr>
        <w:t>4、预备机动组:由指挥长临时确定，机动组力量由指挥长调动、</w:t>
      </w:r>
      <w:r>
        <w:rPr>
          <w:rFonts w:ascii="宋体" w:hAnsi="宋体" w:eastAsia="宋体" w:cs="宋体"/>
          <w:spacing w:val="-6"/>
          <w:sz w:val="28"/>
          <w:szCs w:val="28"/>
        </w:rPr>
        <w:t>使用</w:t>
      </w:r>
      <w:r>
        <w:rPr>
          <w:rFonts w:hint="eastAsia" w:ascii="宋体" w:hAnsi="宋体" w:eastAsia="宋体" w:cs="宋体"/>
          <w:spacing w:val="-6"/>
          <w:sz w:val="28"/>
          <w:szCs w:val="28"/>
          <w:lang w:eastAsia="zh-CN"/>
        </w:rPr>
        <w:t>，</w:t>
      </w:r>
      <w:r>
        <w:rPr>
          <w:rFonts w:ascii="宋体" w:hAnsi="宋体" w:eastAsia="宋体" w:cs="宋体"/>
          <w:spacing w:val="-4"/>
          <w:sz w:val="28"/>
          <w:szCs w:val="28"/>
        </w:rPr>
        <w:t>在开展抢险救治过程中，应注意组织协调各种救援力量，落实各</w:t>
      </w:r>
      <w:r>
        <w:rPr>
          <w:rFonts w:ascii="宋体" w:hAnsi="宋体" w:eastAsia="宋体" w:cs="宋体"/>
          <w:spacing w:val="-1"/>
          <w:sz w:val="28"/>
          <w:szCs w:val="28"/>
        </w:rPr>
        <w:t>项安全防范措施，防止在抢险救援过程中发生其它意外事故。</w:t>
      </w:r>
    </w:p>
    <w:p>
      <w:pPr>
        <w:spacing w:before="42" w:line="221" w:lineRule="auto"/>
        <w:ind w:left="585"/>
        <w:outlineLvl w:val="2"/>
        <w:rPr>
          <w:rFonts w:ascii="宋体" w:hAnsi="宋体" w:eastAsia="宋体" w:cs="宋体"/>
          <w:sz w:val="28"/>
          <w:szCs w:val="28"/>
        </w:rPr>
      </w:pPr>
      <w:bookmarkStart w:id="128" w:name="_Toc17391"/>
      <w:r>
        <w:rPr>
          <w:rFonts w:hint="eastAsia" w:ascii="宋体" w:hAnsi="宋体" w:eastAsia="宋体" w:cs="宋体"/>
          <w:b/>
          <w:bCs/>
          <w:spacing w:val="-4"/>
          <w:sz w:val="28"/>
          <w:szCs w:val="28"/>
          <w:lang w:val="en-US" w:eastAsia="zh-CN"/>
        </w:rPr>
        <w:t>7</w:t>
      </w:r>
      <w:r>
        <w:rPr>
          <w:rFonts w:ascii="宋体" w:hAnsi="宋体" w:eastAsia="宋体" w:cs="宋体"/>
          <w:b/>
          <w:bCs/>
          <w:spacing w:val="-4"/>
          <w:sz w:val="28"/>
          <w:szCs w:val="28"/>
        </w:rPr>
        <w:t>.3.2</w:t>
      </w:r>
      <w:r>
        <w:rPr>
          <w:rFonts w:ascii="宋体" w:hAnsi="宋体" w:eastAsia="宋体" w:cs="宋体"/>
          <w:spacing w:val="-54"/>
          <w:sz w:val="28"/>
          <w:szCs w:val="28"/>
        </w:rPr>
        <w:t xml:space="preserve"> </w:t>
      </w:r>
      <w:r>
        <w:rPr>
          <w:rFonts w:ascii="宋体" w:hAnsi="宋体" w:eastAsia="宋体" w:cs="宋体"/>
          <w:b/>
          <w:bCs/>
          <w:spacing w:val="-4"/>
          <w:sz w:val="28"/>
          <w:szCs w:val="28"/>
        </w:rPr>
        <w:t>运营期风险应急预案</w:t>
      </w:r>
      <w:bookmarkEnd w:id="128"/>
    </w:p>
    <w:p>
      <w:pPr>
        <w:spacing w:before="205" w:line="221" w:lineRule="auto"/>
        <w:ind w:left="584"/>
        <w:rPr>
          <w:rFonts w:ascii="宋体" w:hAnsi="宋体" w:eastAsia="宋体" w:cs="宋体"/>
          <w:sz w:val="28"/>
          <w:szCs w:val="28"/>
        </w:rPr>
      </w:pPr>
      <w:r>
        <w:rPr>
          <w:rFonts w:ascii="宋体" w:hAnsi="宋体" w:eastAsia="宋体" w:cs="宋体"/>
          <w:spacing w:val="-1"/>
          <w:sz w:val="28"/>
          <w:szCs w:val="28"/>
        </w:rPr>
        <w:t>运营期成立应急处理小组，应急处理小组的主要职责为：</w:t>
      </w:r>
    </w:p>
    <w:p>
      <w:pPr>
        <w:numPr>
          <w:ilvl w:val="0"/>
          <w:numId w:val="4"/>
        </w:numPr>
        <w:spacing w:before="203" w:line="221" w:lineRule="auto"/>
        <w:ind w:left="605"/>
        <w:rPr>
          <w:rFonts w:ascii="宋体" w:hAnsi="宋体" w:eastAsia="宋体" w:cs="宋体"/>
          <w:spacing w:val="-2"/>
          <w:sz w:val="28"/>
          <w:szCs w:val="28"/>
        </w:rPr>
      </w:pPr>
      <w:r>
        <w:rPr>
          <w:rFonts w:ascii="宋体" w:hAnsi="宋体" w:eastAsia="宋体" w:cs="宋体"/>
          <w:spacing w:val="-1"/>
          <w:sz w:val="28"/>
          <w:szCs w:val="28"/>
        </w:rPr>
        <w:t>部署处置安全防范工作，安排、检查落实安全重</w:t>
      </w:r>
      <w:r>
        <w:rPr>
          <w:rFonts w:ascii="宋体" w:hAnsi="宋体" w:eastAsia="宋体" w:cs="宋体"/>
          <w:spacing w:val="-2"/>
          <w:sz w:val="28"/>
          <w:szCs w:val="28"/>
        </w:rPr>
        <w:t>大事项。</w:t>
      </w:r>
    </w:p>
    <w:p>
      <w:pPr>
        <w:numPr>
          <w:ilvl w:val="0"/>
          <w:numId w:val="4"/>
        </w:numPr>
        <w:spacing w:before="203" w:line="221" w:lineRule="auto"/>
        <w:ind w:left="605"/>
        <w:rPr>
          <w:rFonts w:ascii="宋体" w:hAnsi="宋体" w:eastAsia="宋体" w:cs="宋体"/>
          <w:sz w:val="28"/>
          <w:szCs w:val="28"/>
        </w:rPr>
      </w:pPr>
      <w:r>
        <w:rPr>
          <w:rFonts w:ascii="宋体" w:hAnsi="宋体" w:eastAsia="宋体" w:cs="宋体"/>
          <w:spacing w:val="-1"/>
          <w:sz w:val="28"/>
          <w:szCs w:val="28"/>
        </w:rPr>
        <w:t>启动，应对突发安全事故。</w:t>
      </w:r>
    </w:p>
    <w:p>
      <w:pPr>
        <w:numPr>
          <w:ilvl w:val="0"/>
          <w:numId w:val="4"/>
        </w:numPr>
        <w:spacing w:before="203" w:line="221" w:lineRule="auto"/>
        <w:ind w:left="605"/>
        <w:rPr>
          <w:rFonts w:ascii="宋体" w:hAnsi="宋体" w:eastAsia="宋体" w:cs="宋体"/>
          <w:sz w:val="28"/>
          <w:szCs w:val="28"/>
        </w:rPr>
      </w:pPr>
      <w:r>
        <w:rPr>
          <w:rFonts w:ascii="宋体" w:hAnsi="宋体" w:eastAsia="宋体" w:cs="宋体"/>
          <w:spacing w:val="-3"/>
          <w:sz w:val="28"/>
          <w:szCs w:val="28"/>
        </w:rPr>
        <w:t>指导、协调突发安全事故的处理、监控、报告等。</w:t>
      </w:r>
      <w:r>
        <w:rPr>
          <w:rFonts w:ascii="宋体" w:hAnsi="宋体" w:eastAsia="宋体" w:cs="宋体"/>
          <w:spacing w:val="17"/>
          <w:sz w:val="28"/>
          <w:szCs w:val="28"/>
        </w:rPr>
        <w:t xml:space="preserve"> </w:t>
      </w:r>
    </w:p>
    <w:p>
      <w:pPr>
        <w:numPr>
          <w:ilvl w:val="0"/>
          <w:numId w:val="0"/>
        </w:numPr>
        <w:spacing w:before="203" w:line="221" w:lineRule="auto"/>
        <w:ind w:firstLine="552" w:firstLineChars="200"/>
        <w:rPr>
          <w:rFonts w:ascii="宋体" w:hAnsi="宋体" w:eastAsia="宋体" w:cs="宋体"/>
          <w:sz w:val="28"/>
          <w:szCs w:val="28"/>
        </w:rPr>
      </w:pPr>
      <w:r>
        <w:rPr>
          <w:rFonts w:ascii="宋体" w:hAnsi="宋体" w:eastAsia="宋体" w:cs="宋体"/>
          <w:spacing w:val="-2"/>
          <w:sz w:val="28"/>
          <w:szCs w:val="28"/>
        </w:rPr>
        <w:t>风险预案：</w:t>
      </w:r>
    </w:p>
    <w:p>
      <w:pPr>
        <w:spacing w:before="203" w:line="221" w:lineRule="auto"/>
        <w:ind w:left="605"/>
        <w:rPr>
          <w:rFonts w:ascii="宋体" w:hAnsi="宋体" w:eastAsia="宋体" w:cs="宋体"/>
          <w:sz w:val="28"/>
          <w:szCs w:val="28"/>
        </w:rPr>
      </w:pPr>
      <w:r>
        <w:rPr>
          <w:rFonts w:ascii="宋体" w:hAnsi="宋体" w:eastAsia="宋体" w:cs="宋体"/>
          <w:spacing w:val="-2"/>
          <w:sz w:val="28"/>
          <w:szCs w:val="28"/>
        </w:rPr>
        <w:t>1.突发事件发生，立即启动安全应急预案。</w:t>
      </w:r>
    </w:p>
    <w:p>
      <w:pPr>
        <w:spacing w:before="206" w:line="219" w:lineRule="auto"/>
        <w:ind w:left="587"/>
        <w:rPr>
          <w:rFonts w:ascii="宋体" w:hAnsi="宋体" w:eastAsia="宋体" w:cs="宋体"/>
          <w:sz w:val="28"/>
          <w:szCs w:val="28"/>
        </w:rPr>
      </w:pPr>
      <w:r>
        <w:rPr>
          <w:rFonts w:ascii="宋体" w:hAnsi="宋体" w:eastAsia="宋体" w:cs="宋体"/>
          <w:spacing w:val="-1"/>
          <w:sz w:val="28"/>
          <w:szCs w:val="28"/>
        </w:rPr>
        <w:t>2.及时向上级主管部门报告情况，请求上级帮助指导。</w:t>
      </w:r>
    </w:p>
    <w:p>
      <w:pPr>
        <w:spacing w:line="219" w:lineRule="auto"/>
        <w:rPr>
          <w:rFonts w:ascii="宋体" w:hAnsi="宋体" w:eastAsia="宋体" w:cs="宋体"/>
          <w:sz w:val="28"/>
          <w:szCs w:val="28"/>
        </w:rPr>
        <w:sectPr>
          <w:headerReference r:id="rId15" w:type="default"/>
          <w:footerReference r:id="rId16" w:type="default"/>
          <w:pgSz w:w="11906" w:h="16839"/>
          <w:pgMar w:top="1149" w:right="1747" w:bottom="1152" w:left="1785" w:header="881" w:footer="987" w:gutter="0"/>
          <w:pgNumType w:fmt="decimal"/>
          <w:cols w:space="720" w:num="1"/>
        </w:sectPr>
      </w:pPr>
    </w:p>
    <w:p>
      <w:pPr>
        <w:spacing w:before="91" w:line="342" w:lineRule="auto"/>
        <w:ind w:left="583" w:firstLine="6"/>
        <w:rPr>
          <w:rFonts w:hint="eastAsia" w:ascii="宋体" w:hAnsi="宋体" w:eastAsia="宋体" w:cs="宋体"/>
          <w:sz w:val="28"/>
          <w:szCs w:val="28"/>
          <w:lang w:val="en-US" w:eastAsia="zh-CN"/>
        </w:rPr>
      </w:pPr>
      <w:r>
        <w:rPr>
          <w:rFonts w:ascii="宋体" w:hAnsi="宋体" w:eastAsia="宋体" w:cs="宋体"/>
          <w:spacing w:val="-5"/>
          <w:sz w:val="28"/>
          <w:szCs w:val="28"/>
        </w:rPr>
        <w:t>3.与驻地公安部门说明情况，请求配合做好现场秩序的稳定工作。</w:t>
      </w:r>
      <w:r>
        <w:rPr>
          <w:rFonts w:ascii="宋体" w:hAnsi="宋体" w:eastAsia="宋体" w:cs="宋体"/>
          <w:sz w:val="28"/>
          <w:szCs w:val="28"/>
        </w:rPr>
        <w:t xml:space="preserve"> </w:t>
      </w:r>
      <w:r>
        <w:rPr>
          <w:rFonts w:ascii="宋体" w:hAnsi="宋体" w:eastAsia="宋体" w:cs="宋体"/>
          <w:spacing w:val="-1"/>
          <w:sz w:val="28"/>
          <w:szCs w:val="28"/>
        </w:rPr>
        <w:t>4.召开安全工作领导小组会议，通报情况、稳定人</w:t>
      </w:r>
      <w:r>
        <w:rPr>
          <w:rFonts w:hint="eastAsia" w:ascii="宋体" w:hAnsi="宋体" w:eastAsia="宋体" w:cs="宋体"/>
          <w:spacing w:val="-1"/>
          <w:sz w:val="28"/>
          <w:szCs w:val="28"/>
          <w:lang w:val="en-US" w:eastAsia="zh-CN"/>
        </w:rPr>
        <w:t>心。</w:t>
      </w:r>
    </w:p>
    <w:p>
      <w:pPr>
        <w:spacing w:before="42" w:line="347" w:lineRule="auto"/>
        <w:ind w:left="26" w:right="240" w:firstLine="563"/>
        <w:jc w:val="both"/>
        <w:rPr>
          <w:rFonts w:ascii="宋体" w:hAnsi="宋体" w:eastAsia="宋体" w:cs="宋体"/>
          <w:sz w:val="28"/>
          <w:szCs w:val="28"/>
        </w:rPr>
      </w:pPr>
      <w:r>
        <w:rPr>
          <w:rFonts w:ascii="宋体" w:hAnsi="宋体" w:eastAsia="宋体" w:cs="宋体"/>
          <w:spacing w:val="-4"/>
          <w:sz w:val="28"/>
          <w:szCs w:val="28"/>
        </w:rPr>
        <w:t>5.确定专人组织调查，保留第一手资料(原始记录)，保护现场或保留物样，不擅自为事故定性，并写出事故报告，分别报送相关领导</w:t>
      </w:r>
      <w:r>
        <w:rPr>
          <w:rFonts w:ascii="宋体" w:hAnsi="宋体" w:eastAsia="宋体" w:cs="宋体"/>
          <w:spacing w:val="-3"/>
          <w:sz w:val="28"/>
          <w:szCs w:val="28"/>
        </w:rPr>
        <w:t>和部门。</w:t>
      </w:r>
    </w:p>
    <w:p>
      <w:pPr>
        <w:spacing w:before="39" w:line="343" w:lineRule="auto"/>
        <w:ind w:left="23" w:right="240" w:firstLine="562"/>
        <w:rPr>
          <w:rFonts w:ascii="宋体" w:hAnsi="宋体" w:eastAsia="宋体" w:cs="宋体"/>
          <w:sz w:val="28"/>
          <w:szCs w:val="28"/>
        </w:rPr>
      </w:pPr>
      <w:r>
        <w:rPr>
          <w:rFonts w:ascii="宋体" w:hAnsi="宋体" w:eastAsia="宋体" w:cs="宋体"/>
          <w:spacing w:val="-4"/>
          <w:sz w:val="28"/>
          <w:szCs w:val="28"/>
        </w:rPr>
        <w:t>6.召开会议，通报事件经过，并进行安全再教育，做好事故后现</w:t>
      </w:r>
      <w:r>
        <w:rPr>
          <w:rFonts w:ascii="宋体" w:hAnsi="宋体" w:eastAsia="宋体" w:cs="宋体"/>
          <w:spacing w:val="-1"/>
          <w:sz w:val="28"/>
          <w:szCs w:val="28"/>
        </w:rPr>
        <w:t>场稳定和秩序维护工作</w:t>
      </w:r>
    </w:p>
    <w:p>
      <w:pPr>
        <w:spacing w:before="41" w:line="220" w:lineRule="auto"/>
        <w:ind w:left="590"/>
        <w:rPr>
          <w:rFonts w:ascii="宋体" w:hAnsi="宋体" w:eastAsia="宋体" w:cs="宋体"/>
          <w:sz w:val="28"/>
          <w:szCs w:val="28"/>
        </w:rPr>
      </w:pPr>
      <w:r>
        <w:rPr>
          <w:rFonts w:ascii="宋体" w:hAnsi="宋体" w:eastAsia="宋体" w:cs="宋体"/>
          <w:spacing w:val="-1"/>
          <w:sz w:val="28"/>
          <w:szCs w:val="28"/>
        </w:rPr>
        <w:t>7.结合现场实际拟订突发事件的具体处置事宜。</w:t>
      </w:r>
    </w:p>
    <w:p>
      <w:pPr>
        <w:spacing w:line="220" w:lineRule="auto"/>
        <w:rPr>
          <w:rFonts w:ascii="宋体" w:hAnsi="宋体" w:eastAsia="宋体" w:cs="宋体"/>
          <w:sz w:val="28"/>
          <w:szCs w:val="28"/>
        </w:rPr>
        <w:sectPr>
          <w:headerReference r:id="rId17" w:type="default"/>
          <w:footerReference r:id="rId18" w:type="default"/>
          <w:pgSz w:w="11906" w:h="16839"/>
          <w:pgMar w:top="1149" w:right="1558" w:bottom="1152" w:left="1785" w:header="881" w:footer="987" w:gutter="0"/>
          <w:pgNumType w:fmt="decimal"/>
          <w:cols w:space="720" w:num="1"/>
        </w:sectPr>
      </w:pPr>
    </w:p>
    <w:p>
      <w:pPr>
        <w:spacing w:before="346" w:line="223" w:lineRule="auto"/>
        <w:ind w:left="1754"/>
        <w:outlineLvl w:val="0"/>
        <w:rPr>
          <w:rFonts w:ascii="宋体" w:hAnsi="宋体" w:eastAsia="宋体" w:cs="宋体"/>
          <w:sz w:val="43"/>
          <w:szCs w:val="43"/>
        </w:rPr>
      </w:pPr>
      <w:bookmarkStart w:id="129" w:name="bookmark75"/>
      <w:bookmarkEnd w:id="129"/>
      <w:bookmarkStart w:id="130" w:name="bookmark76"/>
      <w:bookmarkEnd w:id="130"/>
      <w:bookmarkStart w:id="131" w:name="bookmark78"/>
      <w:bookmarkEnd w:id="131"/>
      <w:bookmarkStart w:id="132" w:name="_Toc7721"/>
      <w:r>
        <w:rPr>
          <w:rFonts w:ascii="宋体" w:hAnsi="宋体" w:eastAsia="宋体" w:cs="宋体"/>
          <w:b/>
          <w:bCs/>
          <w:spacing w:val="5"/>
          <w:sz w:val="43"/>
          <w:szCs w:val="43"/>
        </w:rPr>
        <w:t>第</w:t>
      </w:r>
      <w:r>
        <w:rPr>
          <w:rFonts w:hint="eastAsia" w:ascii="宋体" w:hAnsi="宋体" w:eastAsia="宋体" w:cs="宋体"/>
          <w:b/>
          <w:bCs/>
          <w:spacing w:val="5"/>
          <w:sz w:val="43"/>
          <w:szCs w:val="43"/>
          <w:lang w:val="en-US" w:eastAsia="zh-CN"/>
        </w:rPr>
        <w:t>八</w:t>
      </w:r>
      <w:r>
        <w:rPr>
          <w:rFonts w:ascii="宋体" w:hAnsi="宋体" w:eastAsia="宋体" w:cs="宋体"/>
          <w:b/>
          <w:bCs/>
          <w:spacing w:val="5"/>
          <w:sz w:val="43"/>
          <w:szCs w:val="43"/>
        </w:rPr>
        <w:t>章</w:t>
      </w:r>
      <w:r>
        <w:rPr>
          <w:rFonts w:ascii="宋体" w:hAnsi="宋体" w:eastAsia="宋体" w:cs="宋体"/>
          <w:spacing w:val="5"/>
          <w:sz w:val="43"/>
          <w:szCs w:val="43"/>
        </w:rPr>
        <w:t xml:space="preserve">  </w:t>
      </w:r>
      <w:r>
        <w:rPr>
          <w:rFonts w:ascii="宋体" w:hAnsi="宋体" w:eastAsia="宋体" w:cs="宋体"/>
          <w:b/>
          <w:bCs/>
          <w:spacing w:val="5"/>
          <w:sz w:val="43"/>
          <w:szCs w:val="43"/>
        </w:rPr>
        <w:t>研究结论及建议</w:t>
      </w:r>
      <w:bookmarkEnd w:id="132"/>
    </w:p>
    <w:p>
      <w:pPr>
        <w:spacing w:before="278" w:line="225" w:lineRule="auto"/>
        <w:ind w:left="50"/>
        <w:outlineLvl w:val="1"/>
        <w:rPr>
          <w:rFonts w:ascii="宋体" w:hAnsi="宋体" w:eastAsia="宋体" w:cs="宋体"/>
          <w:sz w:val="31"/>
          <w:szCs w:val="31"/>
        </w:rPr>
      </w:pPr>
      <w:bookmarkStart w:id="133" w:name="bookmark77"/>
      <w:bookmarkEnd w:id="133"/>
      <w:bookmarkStart w:id="134" w:name="_Toc12762"/>
      <w:r>
        <w:rPr>
          <w:rFonts w:hint="eastAsia" w:ascii="宋体" w:hAnsi="宋体" w:eastAsia="宋体" w:cs="宋体"/>
          <w:b/>
          <w:bCs/>
          <w:sz w:val="31"/>
          <w:szCs w:val="31"/>
          <w:lang w:val="en-US" w:eastAsia="zh-CN"/>
        </w:rPr>
        <w:t>8</w:t>
      </w:r>
      <w:r>
        <w:rPr>
          <w:rFonts w:ascii="宋体" w:hAnsi="宋体" w:eastAsia="宋体" w:cs="宋体"/>
          <w:b/>
          <w:bCs/>
          <w:sz w:val="31"/>
          <w:szCs w:val="31"/>
        </w:rPr>
        <w:t>.1</w:t>
      </w:r>
      <w:r>
        <w:rPr>
          <w:rFonts w:ascii="宋体" w:hAnsi="宋体" w:eastAsia="宋体" w:cs="宋体"/>
          <w:spacing w:val="-56"/>
          <w:sz w:val="31"/>
          <w:szCs w:val="31"/>
        </w:rPr>
        <w:t xml:space="preserve"> </w:t>
      </w:r>
      <w:r>
        <w:rPr>
          <w:rFonts w:ascii="宋体" w:hAnsi="宋体" w:eastAsia="宋体" w:cs="宋体"/>
          <w:b/>
          <w:bCs/>
          <w:sz w:val="31"/>
          <w:szCs w:val="31"/>
        </w:rPr>
        <w:t>主要研究结论</w:t>
      </w:r>
      <w:bookmarkEnd w:id="134"/>
    </w:p>
    <w:p>
      <w:pPr>
        <w:spacing w:before="320" w:line="222" w:lineRule="auto"/>
        <w:ind w:left="605"/>
        <w:outlineLvl w:val="2"/>
        <w:rPr>
          <w:rFonts w:ascii="宋体" w:hAnsi="宋体" w:eastAsia="宋体" w:cs="宋体"/>
          <w:sz w:val="28"/>
          <w:szCs w:val="28"/>
        </w:rPr>
      </w:pPr>
      <w:bookmarkStart w:id="135" w:name="_Toc3349"/>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.1.1</w:t>
      </w:r>
      <w:r>
        <w:rPr>
          <w:rFonts w:ascii="宋体" w:hAnsi="宋体" w:eastAsia="宋体" w:cs="宋体"/>
          <w:spacing w:val="-58"/>
          <w:sz w:val="28"/>
          <w:szCs w:val="28"/>
        </w:rPr>
        <w:t xml:space="preserve"> </w:t>
      </w:r>
      <w:r>
        <w:rPr>
          <w:rFonts w:ascii="宋体" w:hAnsi="宋体" w:eastAsia="宋体" w:cs="宋体"/>
          <w:b/>
          <w:bCs/>
          <w:spacing w:val="-6"/>
          <w:sz w:val="28"/>
          <w:szCs w:val="28"/>
        </w:rPr>
        <w:t>建设必要性</w:t>
      </w:r>
      <w:bookmarkEnd w:id="135"/>
    </w:p>
    <w:p>
      <w:pPr>
        <w:spacing w:before="183" w:line="336" w:lineRule="auto"/>
        <w:ind w:left="25" w:right="32" w:firstLine="560"/>
        <w:jc w:val="both"/>
        <w:rPr>
          <w:rFonts w:ascii="宋体" w:hAnsi="宋体" w:eastAsia="宋体" w:cs="宋体"/>
          <w:sz w:val="28"/>
          <w:szCs w:val="28"/>
        </w:rPr>
      </w:pPr>
      <w:r>
        <w:rPr>
          <w:rFonts w:hint="eastAsia" w:ascii="宋体" w:hAnsi="宋体" w:eastAsia="宋体" w:cs="宋体"/>
          <w:spacing w:val="6"/>
          <w:sz w:val="28"/>
          <w:szCs w:val="28"/>
          <w:lang w:val="en-US" w:eastAsia="zh-CN"/>
        </w:rPr>
        <w:t>本项目的建设是改善交通条件的需要，本项目的建设是促进产业发展的需要，本项目的建设是保护生态环境的需要，本项目的建设是发展旅游事业的需要，项目建设是必要的</w:t>
      </w:r>
      <w:r>
        <w:rPr>
          <w:rFonts w:ascii="宋体" w:hAnsi="宋体" w:eastAsia="宋体" w:cs="宋体"/>
          <w:spacing w:val="-1"/>
          <w:sz w:val="28"/>
          <w:szCs w:val="28"/>
        </w:rPr>
        <w:t>。</w:t>
      </w:r>
    </w:p>
    <w:p>
      <w:pPr>
        <w:spacing w:before="40" w:line="221" w:lineRule="auto"/>
        <w:ind w:left="605"/>
        <w:outlineLvl w:val="2"/>
        <w:rPr>
          <w:rFonts w:ascii="宋体" w:hAnsi="宋体" w:eastAsia="宋体" w:cs="宋体"/>
          <w:sz w:val="28"/>
          <w:szCs w:val="28"/>
        </w:rPr>
      </w:pPr>
      <w:bookmarkStart w:id="136" w:name="_Toc42"/>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.1.2</w:t>
      </w:r>
      <w:r>
        <w:rPr>
          <w:rFonts w:ascii="宋体" w:hAnsi="宋体" w:eastAsia="宋体" w:cs="宋体"/>
          <w:spacing w:val="-48"/>
          <w:sz w:val="28"/>
          <w:szCs w:val="28"/>
        </w:rPr>
        <w:t xml:space="preserve"> </w:t>
      </w:r>
      <w:r>
        <w:rPr>
          <w:rFonts w:ascii="宋体" w:hAnsi="宋体" w:eastAsia="宋体" w:cs="宋体"/>
          <w:b/>
          <w:bCs/>
          <w:spacing w:val="-6"/>
          <w:sz w:val="28"/>
          <w:szCs w:val="28"/>
        </w:rPr>
        <w:t>建设要素保障性</w:t>
      </w:r>
      <w:bookmarkEnd w:id="136"/>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1）项目前村集体已完成项目政策处理和土地流转工作，项目土地要素有保障。</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2）本项目利用资源种类主要为水、电，包括工程用水、生活用水、工程用电。工程用水从沿线溪流中抽取，生活用水从沿线饮用水源中连接取水。沿线无电力线路，工程用电通过机械发电。本项目为婺城区沙畈乡梧桐村路灯改造项目，运营期会对环境等有一定程度的影响，做好各工序环保措施后对环境的影响程度较低。本项目资源要素有保障。</w:t>
      </w:r>
    </w:p>
    <w:p>
      <w:pPr>
        <w:spacing w:before="188" w:line="221" w:lineRule="auto"/>
        <w:ind w:left="605"/>
        <w:outlineLvl w:val="2"/>
        <w:rPr>
          <w:rFonts w:ascii="宋体" w:hAnsi="宋体" w:eastAsia="宋体" w:cs="宋体"/>
          <w:sz w:val="28"/>
          <w:szCs w:val="28"/>
        </w:rPr>
      </w:pPr>
      <w:bookmarkStart w:id="137" w:name="_Toc397"/>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.1.3</w:t>
      </w:r>
      <w:r>
        <w:rPr>
          <w:rFonts w:ascii="宋体" w:hAnsi="宋体" w:eastAsia="宋体" w:cs="宋体"/>
          <w:spacing w:val="-48"/>
          <w:sz w:val="28"/>
          <w:szCs w:val="28"/>
        </w:rPr>
        <w:t xml:space="preserve"> </w:t>
      </w:r>
      <w:r>
        <w:rPr>
          <w:rFonts w:ascii="宋体" w:hAnsi="宋体" w:eastAsia="宋体" w:cs="宋体"/>
          <w:b/>
          <w:bCs/>
          <w:spacing w:val="-6"/>
          <w:sz w:val="28"/>
          <w:szCs w:val="28"/>
        </w:rPr>
        <w:t>工程实施可行性</w:t>
      </w:r>
      <w:bookmarkEnd w:id="137"/>
    </w:p>
    <w:p>
      <w:pPr>
        <w:spacing w:before="201" w:line="351" w:lineRule="auto"/>
        <w:ind w:right="109" w:firstLine="584" w:firstLineChars="200"/>
        <w:rPr>
          <w:rFonts w:ascii="宋体" w:hAnsi="宋体" w:eastAsia="宋体" w:cs="宋体"/>
          <w:sz w:val="28"/>
          <w:szCs w:val="28"/>
        </w:rPr>
      </w:pPr>
      <w:r>
        <w:rPr>
          <w:rFonts w:hint="eastAsia" w:ascii="宋体" w:hAnsi="宋体" w:eastAsia="宋体" w:cs="宋体"/>
          <w:spacing w:val="6"/>
          <w:sz w:val="28"/>
          <w:szCs w:val="28"/>
          <w:lang w:val="en-US" w:eastAsia="zh-CN"/>
        </w:rPr>
        <w:t>项目建设符合《城市道路照明设计》CJJ45-2017等标准。项目建设规模适宜，工程可行。</w:t>
      </w:r>
    </w:p>
    <w:p>
      <w:pPr>
        <w:spacing w:before="38" w:line="221" w:lineRule="auto"/>
        <w:ind w:left="605"/>
        <w:outlineLvl w:val="2"/>
        <w:rPr>
          <w:rFonts w:ascii="宋体" w:hAnsi="宋体" w:eastAsia="宋体" w:cs="宋体"/>
          <w:sz w:val="28"/>
          <w:szCs w:val="28"/>
        </w:rPr>
      </w:pPr>
      <w:bookmarkStart w:id="138" w:name="_Toc29365"/>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.1.</w:t>
      </w:r>
      <w:r>
        <w:rPr>
          <w:rFonts w:hint="eastAsia" w:ascii="宋体" w:hAnsi="宋体" w:eastAsia="宋体" w:cs="宋体"/>
          <w:b/>
          <w:bCs/>
          <w:spacing w:val="-6"/>
          <w:sz w:val="28"/>
          <w:szCs w:val="28"/>
          <w:lang w:val="en-US" w:eastAsia="zh-CN"/>
        </w:rPr>
        <w:t>4</w:t>
      </w:r>
      <w:r>
        <w:rPr>
          <w:rFonts w:ascii="宋体" w:hAnsi="宋体" w:eastAsia="宋体" w:cs="宋体"/>
          <w:spacing w:val="-48"/>
          <w:sz w:val="28"/>
          <w:szCs w:val="28"/>
        </w:rPr>
        <w:t xml:space="preserve"> </w:t>
      </w:r>
      <w:r>
        <w:rPr>
          <w:rFonts w:ascii="宋体" w:hAnsi="宋体" w:eastAsia="宋体" w:cs="宋体"/>
          <w:b/>
          <w:bCs/>
          <w:spacing w:val="-6"/>
          <w:sz w:val="28"/>
          <w:szCs w:val="28"/>
        </w:rPr>
        <w:t>财务指标合理性</w:t>
      </w:r>
      <w:bookmarkEnd w:id="138"/>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本项目总投资为182.34万元，其中建筑安装工程费165万元，工程建设其他费用12.03万元，预备费5.31万元。项目投资估算按《建设项目经济评价方法与参数》（第三版）中规定的有关投资估算编制方法及《浙江省建设工程施工费用定额》2018版、《浙江省建设工程其他费用定额》2018版等行业规定进行。项目平均每公里造价为60万元，投资规模合理。</w:t>
      </w:r>
    </w:p>
    <w:p>
      <w:pPr>
        <w:spacing w:before="44" w:line="221" w:lineRule="auto"/>
        <w:ind w:left="605"/>
        <w:outlineLvl w:val="2"/>
        <w:rPr>
          <w:rFonts w:ascii="宋体" w:hAnsi="宋体" w:eastAsia="宋体" w:cs="宋体"/>
          <w:sz w:val="28"/>
          <w:szCs w:val="28"/>
        </w:rPr>
      </w:pPr>
      <w:bookmarkStart w:id="139" w:name="_Toc28600"/>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.1.6</w:t>
      </w:r>
      <w:r>
        <w:rPr>
          <w:rFonts w:ascii="宋体" w:hAnsi="宋体" w:eastAsia="宋体" w:cs="宋体"/>
          <w:spacing w:val="-59"/>
          <w:sz w:val="28"/>
          <w:szCs w:val="28"/>
        </w:rPr>
        <w:t xml:space="preserve"> </w:t>
      </w:r>
      <w:r>
        <w:rPr>
          <w:rFonts w:ascii="宋体" w:hAnsi="宋体" w:eastAsia="宋体" w:cs="宋体"/>
          <w:b/>
          <w:bCs/>
          <w:spacing w:val="-6"/>
          <w:sz w:val="28"/>
          <w:szCs w:val="28"/>
        </w:rPr>
        <w:t>风险可控性</w:t>
      </w:r>
      <w:bookmarkEnd w:id="139"/>
    </w:p>
    <w:p>
      <w:pPr>
        <w:spacing w:before="182" w:line="220" w:lineRule="auto"/>
        <w:ind w:left="585"/>
        <w:rPr>
          <w:rFonts w:ascii="宋体" w:hAnsi="宋体" w:eastAsia="宋体" w:cs="宋体"/>
          <w:sz w:val="28"/>
          <w:szCs w:val="28"/>
        </w:rPr>
      </w:pPr>
      <w:r>
        <w:rPr>
          <w:rFonts w:ascii="宋体" w:hAnsi="宋体" w:eastAsia="宋体" w:cs="宋体"/>
          <w:spacing w:val="-1"/>
          <w:sz w:val="28"/>
          <w:szCs w:val="28"/>
        </w:rPr>
        <w:t>本项目风险等级为低风险。项目风险可控。</w:t>
      </w:r>
    </w:p>
    <w:p>
      <w:pPr>
        <w:spacing w:before="187" w:line="220" w:lineRule="auto"/>
        <w:ind w:left="605"/>
        <w:outlineLvl w:val="2"/>
        <w:rPr>
          <w:rFonts w:ascii="宋体" w:hAnsi="宋体" w:eastAsia="宋体" w:cs="宋体"/>
          <w:sz w:val="28"/>
          <w:szCs w:val="28"/>
        </w:rPr>
      </w:pPr>
      <w:bookmarkStart w:id="140" w:name="_Toc13803"/>
      <w:r>
        <w:rPr>
          <w:rFonts w:hint="eastAsia" w:ascii="宋体" w:hAnsi="宋体" w:eastAsia="宋体" w:cs="宋体"/>
          <w:b/>
          <w:bCs/>
          <w:spacing w:val="-7"/>
          <w:sz w:val="28"/>
          <w:szCs w:val="28"/>
          <w:lang w:val="en-US" w:eastAsia="zh-CN"/>
        </w:rPr>
        <w:t>8</w:t>
      </w:r>
      <w:r>
        <w:rPr>
          <w:rFonts w:ascii="宋体" w:hAnsi="宋体" w:eastAsia="宋体" w:cs="宋体"/>
          <w:b/>
          <w:bCs/>
          <w:spacing w:val="-7"/>
          <w:sz w:val="28"/>
          <w:szCs w:val="28"/>
        </w:rPr>
        <w:t>.1.7</w:t>
      </w:r>
      <w:r>
        <w:rPr>
          <w:rFonts w:ascii="宋体" w:hAnsi="宋体" w:eastAsia="宋体" w:cs="宋体"/>
          <w:spacing w:val="-52"/>
          <w:sz w:val="28"/>
          <w:szCs w:val="28"/>
        </w:rPr>
        <w:t xml:space="preserve"> </w:t>
      </w:r>
      <w:r>
        <w:rPr>
          <w:rFonts w:ascii="宋体" w:hAnsi="宋体" w:eastAsia="宋体" w:cs="宋体"/>
          <w:b/>
          <w:bCs/>
          <w:spacing w:val="-7"/>
          <w:sz w:val="28"/>
          <w:szCs w:val="28"/>
        </w:rPr>
        <w:t>社会效益</w:t>
      </w:r>
      <w:bookmarkEnd w:id="140"/>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项目建设可以显著降低行车和行人的安全风险，项目建设有利于提高设施利用率、提升村民的生活质量促进社会稳定，项目建设可吸引投资与旅游。</w:t>
      </w:r>
    </w:p>
    <w:p>
      <w:pPr>
        <w:spacing w:before="44" w:line="221" w:lineRule="auto"/>
        <w:ind w:left="605"/>
        <w:outlineLvl w:val="2"/>
        <w:rPr>
          <w:rFonts w:ascii="宋体" w:hAnsi="宋体" w:eastAsia="宋体" w:cs="宋体"/>
          <w:sz w:val="28"/>
          <w:szCs w:val="28"/>
        </w:rPr>
      </w:pPr>
      <w:bookmarkStart w:id="141" w:name="_Toc24463"/>
      <w:r>
        <w:rPr>
          <w:rFonts w:hint="eastAsia" w:ascii="宋体" w:hAnsi="宋体" w:eastAsia="宋体" w:cs="宋体"/>
          <w:b/>
          <w:bCs/>
          <w:spacing w:val="-7"/>
          <w:sz w:val="28"/>
          <w:szCs w:val="28"/>
          <w:lang w:val="en-US" w:eastAsia="zh-CN"/>
        </w:rPr>
        <w:t>8</w:t>
      </w:r>
      <w:r>
        <w:rPr>
          <w:rFonts w:ascii="宋体" w:hAnsi="宋体" w:eastAsia="宋体" w:cs="宋体"/>
          <w:b/>
          <w:bCs/>
          <w:spacing w:val="-7"/>
          <w:sz w:val="28"/>
          <w:szCs w:val="28"/>
        </w:rPr>
        <w:t>.1.8</w:t>
      </w:r>
      <w:r>
        <w:rPr>
          <w:rFonts w:ascii="宋体" w:hAnsi="宋体" w:eastAsia="宋体" w:cs="宋体"/>
          <w:spacing w:val="-52"/>
          <w:sz w:val="28"/>
          <w:szCs w:val="28"/>
        </w:rPr>
        <w:t xml:space="preserve"> </w:t>
      </w:r>
      <w:r>
        <w:rPr>
          <w:rFonts w:ascii="宋体" w:hAnsi="宋体" w:eastAsia="宋体" w:cs="宋体"/>
          <w:b/>
          <w:bCs/>
          <w:spacing w:val="-7"/>
          <w:sz w:val="28"/>
          <w:szCs w:val="28"/>
        </w:rPr>
        <w:t>环境影响</w:t>
      </w:r>
      <w:bookmarkEnd w:id="141"/>
    </w:p>
    <w:p>
      <w:pPr>
        <w:spacing w:before="201" w:line="351" w:lineRule="auto"/>
        <w:ind w:right="109" w:firstLine="584" w:firstLineChars="200"/>
        <w:rPr>
          <w:rFonts w:hint="eastAsia" w:ascii="宋体" w:hAnsi="宋体" w:eastAsia="宋体" w:cs="宋体"/>
          <w:spacing w:val="6"/>
          <w:sz w:val="28"/>
          <w:szCs w:val="28"/>
          <w:lang w:val="en-US" w:eastAsia="zh-CN"/>
        </w:rPr>
      </w:pPr>
      <w:bookmarkStart w:id="142" w:name="bookmark80"/>
      <w:bookmarkEnd w:id="142"/>
      <w:bookmarkStart w:id="143" w:name="bookmark79"/>
      <w:bookmarkEnd w:id="143"/>
      <w:r>
        <w:rPr>
          <w:rFonts w:hint="eastAsia" w:ascii="宋体" w:hAnsi="宋体" w:eastAsia="宋体" w:cs="宋体"/>
          <w:spacing w:val="6"/>
          <w:sz w:val="28"/>
          <w:szCs w:val="28"/>
          <w:lang w:val="en-US" w:eastAsia="zh-CN"/>
        </w:rPr>
        <w:t>本项目对当地的环境造成影响较小，环境风险因素发生的概率较低，风险程度较小风险，采取相应措施后不会影响项目建设运营。综上所述，本项目的建设十分必要，也是可行的。</w:t>
      </w:r>
    </w:p>
    <w:p>
      <w:pPr>
        <w:pStyle w:val="3"/>
        <w:bidi w:val="0"/>
      </w:pPr>
      <w:bookmarkStart w:id="144" w:name="_Toc4640"/>
      <w:r>
        <w:rPr>
          <w:rFonts w:hint="eastAsia"/>
          <w:lang w:val="en-US" w:eastAsia="zh-CN"/>
        </w:rPr>
        <w:t>8</w:t>
      </w:r>
      <w:r>
        <w:t>.2 建议</w:t>
      </w:r>
      <w:bookmarkEnd w:id="144"/>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为确保本项目建设顺利实施，全面落实项目设定的各项指标，建议项目在建设和营运工程中注意落实以下措施：</w:t>
      </w:r>
    </w:p>
    <w:p>
      <w:pPr>
        <w:spacing w:before="201" w:line="351" w:lineRule="auto"/>
        <w:ind w:right="109" w:firstLine="584" w:firstLineChars="200"/>
        <w:rPr>
          <w:rFonts w:hint="eastAsia" w:ascii="宋体" w:hAnsi="宋体" w:eastAsia="宋体" w:cs="宋体"/>
          <w:spacing w:val="6"/>
          <w:sz w:val="28"/>
          <w:szCs w:val="28"/>
          <w:lang w:val="en-US" w:eastAsia="zh-CN"/>
        </w:rPr>
      </w:pPr>
      <w:r>
        <w:rPr>
          <w:rFonts w:hint="eastAsia" w:ascii="宋体" w:hAnsi="宋体" w:eastAsia="宋体" w:cs="宋体"/>
          <w:spacing w:val="6"/>
          <w:sz w:val="28"/>
          <w:szCs w:val="28"/>
          <w:lang w:val="en-US" w:eastAsia="zh-CN"/>
        </w:rPr>
        <w:t>1、建设单位应积极和相关政府部门沟通，切实按照有关规定和程序推进工作进程，使项目得到政策的充分支持；</w:t>
      </w:r>
    </w:p>
    <w:p>
      <w:pPr>
        <w:spacing w:before="201" w:line="351" w:lineRule="auto"/>
        <w:ind w:right="109" w:firstLine="584" w:firstLineChars="200"/>
        <w:outlineLvl w:val="2"/>
        <w:rPr>
          <w:rFonts w:hint="eastAsia" w:ascii="宋体" w:hAnsi="宋体" w:eastAsia="宋体" w:cs="宋体"/>
          <w:spacing w:val="6"/>
          <w:sz w:val="28"/>
          <w:szCs w:val="28"/>
          <w:lang w:val="en-US" w:eastAsia="zh-CN"/>
        </w:rPr>
      </w:pPr>
      <w:bookmarkStart w:id="145" w:name="_Toc16225"/>
      <w:r>
        <w:rPr>
          <w:rFonts w:hint="eastAsia" w:ascii="宋体" w:hAnsi="宋体" w:eastAsia="宋体" w:cs="宋体"/>
          <w:spacing w:val="6"/>
          <w:sz w:val="28"/>
          <w:szCs w:val="28"/>
          <w:lang w:val="en-US" w:eastAsia="zh-CN"/>
        </w:rPr>
        <w:t>2、采取各项有效措施，加强工程管理，确保工程质量；</w:t>
      </w:r>
      <w:bookmarkEnd w:id="145"/>
    </w:p>
    <w:p>
      <w:pPr>
        <w:spacing w:line="288" w:lineRule="auto"/>
        <w:ind w:firstLine="584" w:firstLineChars="200"/>
      </w:pPr>
      <w:r>
        <w:rPr>
          <w:rFonts w:hint="eastAsia" w:ascii="宋体" w:hAnsi="宋体" w:eastAsia="宋体" w:cs="宋体"/>
          <w:spacing w:val="6"/>
          <w:sz w:val="28"/>
          <w:szCs w:val="28"/>
          <w:lang w:val="en-US" w:eastAsia="zh-CN"/>
        </w:rPr>
        <w:t>3、要做好建设资金的使用计划，使建设资金的使用与项目进度同步进行不致因资金问题影响项目的顺利实施。</w:t>
      </w:r>
      <w:bookmarkStart w:id="146" w:name="bookmark82"/>
      <w:bookmarkEnd w:id="146"/>
      <w:bookmarkStart w:id="147" w:name="bookmark86"/>
      <w:bookmarkEnd w:id="147"/>
      <w:bookmarkStart w:id="148" w:name="bookmark81"/>
      <w:bookmarkEnd w:id="148"/>
      <w:bookmarkStart w:id="149" w:name="bookmark84"/>
      <w:bookmarkEnd w:id="149"/>
    </w:p>
    <w:sectPr>
      <w:headerReference r:id="rId19" w:type="default"/>
      <w:footerReference r:id="rId20" w:type="default"/>
      <w:pgSz w:w="11906" w:h="16839"/>
      <w:pgMar w:top="1439" w:right="1152" w:bottom="1440" w:left="1149" w:header="881"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71"/>
      </w:tabs>
      <w:spacing w:line="169" w:lineRule="auto"/>
      <w:ind w:left="8148"/>
      <w:rPr>
        <w:rFonts w:hint="eastAsia" w:ascii="Calibri" w:hAnsi="Calibri" w:eastAsia="宋体" w:cs="Calibri"/>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Calibri" w:hAnsi="Calibri" w:eastAsia="宋体" w:cs="Calibri"/>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right="18"/>
      <w:jc w:val="right"/>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14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14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14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14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049" o:spid="_x0000_s2049" style="position:absolute;left:0pt;margin-left:90pt;margin-top:56.2pt;height:0.5pt;width:415.3pt;mso-position-horizontal-relative:page;mso-position-vertical-relative:page;z-index:251659264;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067" o:spid="_x0000_s2067" style="position:absolute;left:0pt;margin-left:90pt;margin-top:56.2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right="13"/>
      <w:jc w:val="both"/>
      <w:rPr>
        <w:rFonts w:hint="eastAsia" w:ascii="宋体" w:hAnsi="宋体" w:eastAsia="宋体" w:cs="宋体"/>
        <w:sz w:val="18"/>
        <w:szCs w:val="18"/>
        <w:lang w:eastAsia="zh-CN"/>
      </w:rPr>
    </w:pPr>
    <w:r>
      <w:pict>
        <v:shape id="_x0000_s2088" o:spid="_x0000_s2088" style="position:absolute;left:0pt;margin-left:90pt;margin-top:56.2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111" o:spid="_x0000_s2111" style="position:absolute;left:0pt;margin-left:90pt;margin-top:56.2pt;height:0.5pt;width:415.3pt;mso-position-horizontal-relative:page;mso-position-vertical-relative:page;z-index:251660288;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112" o:spid="_x0000_s2112" style="position:absolute;left:0pt;margin-left:90pt;margin-top:56.2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113" o:spid="_x0000_s2113" style="position:absolute;left:0pt;margin-left:90pt;margin-top:56.2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rPr>
        <w:rFonts w:hint="eastAsia" w:ascii="宋体" w:hAnsi="宋体" w:eastAsia="宋体" w:cs="宋体"/>
        <w:sz w:val="18"/>
        <w:szCs w:val="18"/>
        <w:lang w:eastAsia="zh-CN"/>
      </w:rPr>
    </w:pPr>
    <w:r>
      <w:pict>
        <v:shape id="_x0000_s2114" o:spid="_x0000_s2114" style="position:absolute;left:0pt;margin-left:90pt;margin-top:56.2pt;height:0.5pt;width:415.3pt;mso-position-horizontal-relative:page;mso-position-vertical-relative:page;z-index:251665408;mso-width-relative:page;mso-height-relative:page;" fillcolor="#000000" filled="t" stroked="f" coordsize="8305,10" o:allowincell="f" path="m0,0l8305,0,8305,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jc w:val="both"/>
      <w:rPr>
        <w:rFonts w:hint="eastAsia" w:ascii="宋体" w:hAnsi="宋体" w:eastAsia="宋体" w:cs="宋体"/>
        <w:sz w:val="18"/>
        <w:szCs w:val="18"/>
        <w:lang w:eastAsia="zh-CN"/>
      </w:rPr>
    </w:pPr>
    <w:r>
      <w:pict>
        <v:shape id="_x0000_s2118" o:spid="_x0000_s2118" style="position:absolute;left:0pt;margin-left:72pt;margin-top:56.2pt;height:0.5pt;width:697.95pt;mso-position-horizontal-relative:page;mso-position-vertical-relative:page;z-index:251666432;mso-width-relative:page;mso-height-relative:page;" fillcolor="#000000" filled="t" stroked="f" coordsize="13959,10" o:allowincell="f" path="m0,0l13958,0,13958,9,0,9,0,0xe">
          <v:path/>
          <v:fill on="t" focussize="0,0"/>
          <v:stroke on="f"/>
          <v:imagedata o:title=""/>
          <o:lock v:ext="edit"/>
        </v:shape>
      </w:pict>
    </w:r>
    <w:r>
      <w:rPr>
        <w:rFonts w:hint="eastAsia" w:ascii="宋体" w:hAnsi="宋体" w:eastAsia="宋体" w:cs="宋体"/>
        <w:spacing w:val="-1"/>
        <w:sz w:val="18"/>
        <w:szCs w:val="18"/>
        <w:lang w:eastAsia="zh-CN"/>
      </w:rPr>
      <w:t>婺城区沙畈乡梧桐村路灯改造项目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BA7C9"/>
    <w:multiLevelType w:val="multilevel"/>
    <w:tmpl w:val="AF6BA7C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200D26C"/>
    <w:multiLevelType w:val="singleLevel"/>
    <w:tmpl w:val="F200D26C"/>
    <w:lvl w:ilvl="0" w:tentative="0">
      <w:start w:val="1"/>
      <w:numFmt w:val="decimal"/>
      <w:suff w:val="nothing"/>
      <w:lvlText w:val="%1）"/>
      <w:lvlJc w:val="left"/>
    </w:lvl>
  </w:abstractNum>
  <w:abstractNum w:abstractNumId="2">
    <w:nsid w:val="1701452D"/>
    <w:multiLevelType w:val="singleLevel"/>
    <w:tmpl w:val="1701452D"/>
    <w:lvl w:ilvl="0" w:tentative="0">
      <w:start w:val="1"/>
      <w:numFmt w:val="chineseCounting"/>
      <w:suff w:val="space"/>
      <w:lvlText w:val="第%1章"/>
      <w:lvlJc w:val="left"/>
      <w:rPr>
        <w:rFonts w:hint="eastAsia"/>
      </w:rPr>
    </w:lvl>
  </w:abstractNum>
  <w:abstractNum w:abstractNumId="3">
    <w:nsid w:val="58CE06ED"/>
    <w:multiLevelType w:val="singleLevel"/>
    <w:tmpl w:val="58CE06E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44FBB"/>
    <w:rsid w:val="00AA18BD"/>
    <w:rsid w:val="012F1A0E"/>
    <w:rsid w:val="03582AB6"/>
    <w:rsid w:val="03AF16C7"/>
    <w:rsid w:val="052A0A40"/>
    <w:rsid w:val="06782CC1"/>
    <w:rsid w:val="08697037"/>
    <w:rsid w:val="089B45D3"/>
    <w:rsid w:val="09464DFA"/>
    <w:rsid w:val="0CC53225"/>
    <w:rsid w:val="0D496846"/>
    <w:rsid w:val="0D9961D1"/>
    <w:rsid w:val="0F9E43E6"/>
    <w:rsid w:val="0FC8456B"/>
    <w:rsid w:val="105F0804"/>
    <w:rsid w:val="10FF02CE"/>
    <w:rsid w:val="11B6718F"/>
    <w:rsid w:val="11C34F08"/>
    <w:rsid w:val="11D24F16"/>
    <w:rsid w:val="162E1A32"/>
    <w:rsid w:val="17064182"/>
    <w:rsid w:val="17554800"/>
    <w:rsid w:val="190B5950"/>
    <w:rsid w:val="197917AB"/>
    <w:rsid w:val="19831E34"/>
    <w:rsid w:val="1B4909F4"/>
    <w:rsid w:val="1BA03749"/>
    <w:rsid w:val="1CF06AD2"/>
    <w:rsid w:val="21F3627A"/>
    <w:rsid w:val="21F621E6"/>
    <w:rsid w:val="234F64F5"/>
    <w:rsid w:val="24EA67E9"/>
    <w:rsid w:val="251B09AC"/>
    <w:rsid w:val="27744AE4"/>
    <w:rsid w:val="27945F6A"/>
    <w:rsid w:val="28122919"/>
    <w:rsid w:val="295823E6"/>
    <w:rsid w:val="295A54D1"/>
    <w:rsid w:val="2AEB4648"/>
    <w:rsid w:val="2AEB6FDB"/>
    <w:rsid w:val="2B1601D5"/>
    <w:rsid w:val="2BC77804"/>
    <w:rsid w:val="2C6B0056"/>
    <w:rsid w:val="2CD801F2"/>
    <w:rsid w:val="2CDF732B"/>
    <w:rsid w:val="2D384F94"/>
    <w:rsid w:val="2DC51DFC"/>
    <w:rsid w:val="2F0A4B0C"/>
    <w:rsid w:val="2F261309"/>
    <w:rsid w:val="2F413B37"/>
    <w:rsid w:val="2F99355C"/>
    <w:rsid w:val="31804D33"/>
    <w:rsid w:val="3180526F"/>
    <w:rsid w:val="31A57394"/>
    <w:rsid w:val="31F022B1"/>
    <w:rsid w:val="331F55C4"/>
    <w:rsid w:val="34537AA4"/>
    <w:rsid w:val="34FB796B"/>
    <w:rsid w:val="3582434C"/>
    <w:rsid w:val="35D3291F"/>
    <w:rsid w:val="375376D6"/>
    <w:rsid w:val="37624723"/>
    <w:rsid w:val="3808725A"/>
    <w:rsid w:val="39CC461D"/>
    <w:rsid w:val="39F21B82"/>
    <w:rsid w:val="3CB52AF5"/>
    <w:rsid w:val="3D5A027B"/>
    <w:rsid w:val="3FA541A4"/>
    <w:rsid w:val="4008039F"/>
    <w:rsid w:val="407D4CB6"/>
    <w:rsid w:val="40817080"/>
    <w:rsid w:val="419D139C"/>
    <w:rsid w:val="44956FF9"/>
    <w:rsid w:val="44C224CB"/>
    <w:rsid w:val="468E780E"/>
    <w:rsid w:val="46FF778E"/>
    <w:rsid w:val="47003A45"/>
    <w:rsid w:val="48100591"/>
    <w:rsid w:val="49181E64"/>
    <w:rsid w:val="493D6C54"/>
    <w:rsid w:val="49724248"/>
    <w:rsid w:val="49AA3906"/>
    <w:rsid w:val="4AFC739A"/>
    <w:rsid w:val="4B88033B"/>
    <w:rsid w:val="4BC12E9C"/>
    <w:rsid w:val="4C692B3F"/>
    <w:rsid w:val="4D8F5532"/>
    <w:rsid w:val="4E2E3285"/>
    <w:rsid w:val="4F427227"/>
    <w:rsid w:val="50BC692F"/>
    <w:rsid w:val="50DD7FC2"/>
    <w:rsid w:val="52B96B8D"/>
    <w:rsid w:val="538E73D5"/>
    <w:rsid w:val="54A14988"/>
    <w:rsid w:val="54BD31F7"/>
    <w:rsid w:val="55F84CE8"/>
    <w:rsid w:val="565B432A"/>
    <w:rsid w:val="5720683A"/>
    <w:rsid w:val="577B076B"/>
    <w:rsid w:val="58FD6A33"/>
    <w:rsid w:val="593B5D5C"/>
    <w:rsid w:val="5A444AE2"/>
    <w:rsid w:val="5B1E6644"/>
    <w:rsid w:val="5B6419A0"/>
    <w:rsid w:val="5DB76275"/>
    <w:rsid w:val="5E1E00A2"/>
    <w:rsid w:val="60362220"/>
    <w:rsid w:val="60A51BB3"/>
    <w:rsid w:val="61433644"/>
    <w:rsid w:val="61840099"/>
    <w:rsid w:val="61E95FE1"/>
    <w:rsid w:val="62410803"/>
    <w:rsid w:val="642632FA"/>
    <w:rsid w:val="642C74FF"/>
    <w:rsid w:val="6582607D"/>
    <w:rsid w:val="65DC46FE"/>
    <w:rsid w:val="664B25CB"/>
    <w:rsid w:val="66C95997"/>
    <w:rsid w:val="66D147B6"/>
    <w:rsid w:val="6752622F"/>
    <w:rsid w:val="68914293"/>
    <w:rsid w:val="6A6F6CCC"/>
    <w:rsid w:val="6ADA39CF"/>
    <w:rsid w:val="6B933ADE"/>
    <w:rsid w:val="6C843B8E"/>
    <w:rsid w:val="6CEF32B2"/>
    <w:rsid w:val="6D295D51"/>
    <w:rsid w:val="6F826CE0"/>
    <w:rsid w:val="71066FE5"/>
    <w:rsid w:val="71157B91"/>
    <w:rsid w:val="73065EF6"/>
    <w:rsid w:val="74846535"/>
    <w:rsid w:val="749E0FF7"/>
    <w:rsid w:val="754229D8"/>
    <w:rsid w:val="75AA3F0A"/>
    <w:rsid w:val="76516D0B"/>
    <w:rsid w:val="76E41A31"/>
    <w:rsid w:val="77BF6DE6"/>
    <w:rsid w:val="793A2CAA"/>
    <w:rsid w:val="7A68336D"/>
    <w:rsid w:val="7AA610E4"/>
    <w:rsid w:val="7BEE6D61"/>
    <w:rsid w:val="7C151726"/>
    <w:rsid w:val="7C445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character" w:customStyle="1" w:styleId="14">
    <w:name w:val="标题 1 Char"/>
    <w:link w:val="2"/>
    <w:qFormat/>
    <w:uiPriority w:val="0"/>
    <w:rPr>
      <w:b/>
      <w:kern w:val="44"/>
      <w:sz w:val="4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67"/>
    <customShpInfo spid="_x0000_s1026" textRotate="1"/>
    <customShpInfo spid="_x0000_s2088"/>
    <customShpInfo spid="_x0000_s2111"/>
    <customShpInfo spid="_x0000_s2112"/>
    <customShpInfo spid="_x0000_s2113"/>
    <customShpInfo spid="_x0000_s2114"/>
    <customShpInfo spid="_x0000_s211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932</Words>
  <Characters>1320</Characters>
  <TotalTime>1</TotalTime>
  <ScaleCrop>false</ScaleCrop>
  <LinksUpToDate>false</LinksUpToDate>
  <CharactersWithSpaces>1728</CharactersWithSpaces>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2023-11-22T13:40:00Z</dcterms:created>
  <dc:creator>ug26</dc:creator>
  <cp:lastModifiedBy>Administrator</cp:lastModifiedBy>
  <dcterms:modified xsi:type="dcterms:W3CDTF">2025-03-24T01:17:10Z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2024-12-18T15:24:11Z</vt:filetime>
  </property>
  <property fmtid="{D5CDD505-2E9C-101B-9397-08002B2CF9AE}" pid="4" name="KSOProductBuildVer">
    <vt:lpwstr>2052-11.8.2.12085</vt:lpwstr>
  </property>
  <property fmtid="{D5CDD505-2E9C-101B-9397-08002B2CF9AE}" pid="5" name="ICV">
    <vt:lpwstr>26A1113EF0D2478FA46E07828BAD516E_12</vt:lpwstr>
  </property>
  <property fmtid="{D5CDD505-2E9C-101B-9397-08002B2CF9AE}" pid="6" name="KSOTemplateDocerSaveRecord">
    <vt:lpwstr>eyJoZGlkIjoiNTVmMGRhNTNlNmM0YjFmY2E3MDBlNzUyMGNiZDAzNTkiLCJ1c2VySWQiOiIzMTk4OTE1MjMifQ==</vt:lpwstr>
  </property>
</Properties>
</file>