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10F9B">
      <w:pPr>
        <w:rPr>
          <w:rFonts w:ascii="黑体" w:hAnsi="黑体" w:eastAsia="黑体" w:cs="宋体"/>
          <w:color w:val="333333"/>
          <w:kern w:val="0"/>
          <w:sz w:val="32"/>
          <w:szCs w:val="32"/>
        </w:rPr>
      </w:pPr>
      <w:r>
        <w:rPr>
          <w:rFonts w:hint="eastAsia" w:ascii="黑体" w:hAnsi="黑体" w:eastAsia="黑体" w:cs="宋体"/>
          <w:color w:val="333333"/>
          <w:kern w:val="0"/>
          <w:sz w:val="32"/>
          <w:szCs w:val="32"/>
        </w:rPr>
        <w:t>附件1</w:t>
      </w:r>
    </w:p>
    <w:p w14:paraId="496801B1">
      <w:pPr>
        <w:adjustRightInd w:val="0"/>
        <w:snapToGrid w:val="0"/>
        <w:jc w:val="center"/>
        <w:rPr>
          <w:rFonts w:hint="eastAsia" w:ascii="方正小标宋_GBK" w:hAnsi="宋体" w:eastAsia="方正小标宋_GBK" w:cs="宋体"/>
          <w:spacing w:val="0"/>
          <w:sz w:val="44"/>
          <w:szCs w:val="44"/>
          <w:lang w:bidi="ar"/>
        </w:rPr>
      </w:pPr>
    </w:p>
    <w:p w14:paraId="19A8321E">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方正小标宋_GBK" w:hAnsi="宋体" w:eastAsia="方正小标宋_GBK" w:cs="宋体"/>
          <w:spacing w:val="0"/>
          <w:sz w:val="44"/>
          <w:szCs w:val="44"/>
          <w:lang w:val="en-US" w:eastAsia="zh-CN" w:bidi="ar"/>
        </w:rPr>
      </w:pPr>
      <w:r>
        <w:rPr>
          <w:rFonts w:hint="default" w:ascii="方正小标宋_GBK" w:hAnsi="宋体" w:eastAsia="方正小标宋_GBK" w:cs="宋体"/>
          <w:spacing w:val="0"/>
          <w:sz w:val="44"/>
          <w:szCs w:val="44"/>
          <w:lang w:val="en-US" w:eastAsia="zh-CN" w:bidi="ar"/>
        </w:rPr>
        <w:t>关于《</w:t>
      </w:r>
      <w:r>
        <w:rPr>
          <w:rFonts w:hint="eastAsia" w:ascii="方正小标宋_GBK" w:hAnsi="宋体" w:eastAsia="方正小标宋_GBK" w:cs="宋体"/>
          <w:spacing w:val="0"/>
          <w:sz w:val="44"/>
          <w:szCs w:val="44"/>
          <w:lang w:val="en-US" w:eastAsia="zh-CN" w:bidi="ar"/>
        </w:rPr>
        <w:t>杭州市民政局 杭州市财政局</w:t>
      </w:r>
      <w:r>
        <w:rPr>
          <w:rFonts w:hint="default" w:ascii="方正小标宋_GBK" w:hAnsi="方正小标宋_GBK" w:eastAsia="方正小标宋_GBK" w:cs="方正小标宋_GBK"/>
          <w:color w:val="auto"/>
          <w:spacing w:val="-6"/>
          <w:sz w:val="44"/>
          <w:szCs w:val="44"/>
        </w:rPr>
        <w:t>关于调整</w:t>
      </w:r>
      <w:r>
        <w:rPr>
          <w:rFonts w:hint="default" w:ascii="方正小标宋_GBK" w:hAnsi="方正小标宋_GBK" w:eastAsia="方正小标宋_GBK" w:cs="方正小标宋_GBK"/>
          <w:color w:val="auto"/>
          <w:spacing w:val="-6"/>
          <w:sz w:val="44"/>
          <w:szCs w:val="44"/>
          <w:lang w:bidi="ar"/>
        </w:rPr>
        <w:t>最低生活保障</w:t>
      </w:r>
      <w:r>
        <w:rPr>
          <w:rFonts w:hint="default" w:ascii="方正小标宋_GBK" w:hAnsi="方正小标宋_GBK" w:eastAsia="方正小标宋_GBK" w:cs="方正小标宋_GBK"/>
          <w:color w:val="auto"/>
          <w:spacing w:val="-6"/>
          <w:sz w:val="44"/>
          <w:szCs w:val="44"/>
          <w:lang w:eastAsia="zh-CN" w:bidi="ar"/>
        </w:rPr>
        <w:t>等</w:t>
      </w:r>
      <w:r>
        <w:rPr>
          <w:rFonts w:hint="default" w:ascii="方正小标宋_GBK" w:hAnsi="方正小标宋_GBK" w:eastAsia="方正小标宋_GBK" w:cs="方正小标宋_GBK"/>
          <w:color w:val="auto"/>
          <w:spacing w:val="-6"/>
          <w:sz w:val="44"/>
          <w:szCs w:val="44"/>
          <w:lang w:bidi="ar"/>
        </w:rPr>
        <w:t>社会救助</w:t>
      </w:r>
      <w:r>
        <w:rPr>
          <w:rFonts w:hint="default" w:ascii="方正小标宋_GBK" w:hAnsi="方正小标宋_GBK" w:eastAsia="方正小标宋_GBK" w:cs="方正小标宋_GBK"/>
          <w:color w:val="auto"/>
          <w:spacing w:val="-6"/>
          <w:sz w:val="44"/>
          <w:szCs w:val="44"/>
        </w:rPr>
        <w:t>标准的通知</w:t>
      </w:r>
      <w:r>
        <w:rPr>
          <w:rStyle w:val="8"/>
          <w:rFonts w:hint="default" w:ascii="方正小标宋_GBK" w:hAnsi="方正小标宋简体" w:eastAsia="方正小标宋_GBK" w:cs="Times New Roman"/>
          <w:color w:val="000000"/>
          <w:spacing w:val="0"/>
          <w:sz w:val="44"/>
          <w:szCs w:val="44"/>
          <w:lang w:val="en-US" w:eastAsia="zh-CN"/>
        </w:rPr>
        <w:t>（征求意见稿）</w:t>
      </w:r>
      <w:r>
        <w:rPr>
          <w:rFonts w:hint="default" w:ascii="方正小标宋_GBK" w:hAnsi="宋体" w:eastAsia="方正小标宋_GBK" w:cs="宋体"/>
          <w:spacing w:val="0"/>
          <w:sz w:val="44"/>
          <w:szCs w:val="44"/>
          <w:lang w:val="en-US" w:eastAsia="zh-CN" w:bidi="ar"/>
        </w:rPr>
        <w:t>》的起草说明</w:t>
      </w:r>
      <w:bookmarkStart w:id="0" w:name="_GoBack"/>
      <w:bookmarkEnd w:id="0"/>
    </w:p>
    <w:p w14:paraId="5EB4846F">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default" w:ascii="黑体" w:hAnsi="黑体" w:eastAsia="黑体" w:cs="黑体"/>
          <w:color w:val="auto"/>
          <w:sz w:val="32"/>
          <w:szCs w:val="32"/>
          <w:lang w:val="en-US" w:eastAsia="zh-CN"/>
        </w:rPr>
      </w:pPr>
    </w:p>
    <w:p w14:paraId="7B1545CC">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eastAsia"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一、关于起草的背景和必要性</w:t>
      </w:r>
    </w:p>
    <w:p w14:paraId="5B6BB990">
      <w:pPr>
        <w:suppressAutoHyphens/>
        <w:bidi w:val="0"/>
        <w:adjustRightInd w:val="0"/>
        <w:snapToGrid w:val="0"/>
        <w:spacing w:line="336" w:lineRule="auto"/>
        <w:ind w:firstLine="640" w:firstLineChars="200"/>
        <w:rPr>
          <w:rStyle w:val="8"/>
          <w:rFonts w:hint="eastAsia" w:ascii="仿宋" w:hAnsi="仿宋" w:eastAsia="仿宋" w:cs="Times New Roman"/>
          <w:color w:val="000000"/>
          <w:spacing w:val="0"/>
          <w:sz w:val="32"/>
          <w:szCs w:val="32"/>
          <w:lang w:val="en-US" w:eastAsia="zh-CN"/>
        </w:rPr>
      </w:pPr>
      <w:r>
        <w:rPr>
          <w:rStyle w:val="8"/>
          <w:rFonts w:hint="eastAsia" w:ascii="仿宋" w:hAnsi="仿宋" w:eastAsia="仿宋" w:cs="Times New Roman"/>
          <w:color w:val="000000"/>
          <w:spacing w:val="0"/>
          <w:sz w:val="32"/>
          <w:szCs w:val="32"/>
          <w:lang w:val="en-US" w:eastAsia="zh-CN"/>
        </w:rPr>
        <w:t>根据浙江省民政厅等4部门印发的《关于做好最低生活保障标准确定调整工作的实施意见》（浙民助〔2024〕106号）等文件</w:t>
      </w:r>
      <w:r>
        <w:rPr>
          <w:rStyle w:val="8"/>
          <w:rFonts w:hint="default" w:ascii="仿宋" w:hAnsi="仿宋" w:eastAsia="仿宋" w:cs="Times New Roman"/>
          <w:color w:val="000000"/>
          <w:spacing w:val="0"/>
          <w:sz w:val="32"/>
          <w:szCs w:val="32"/>
          <w:lang w:val="en-US" w:eastAsia="zh-CN"/>
        </w:rPr>
        <w:t>精神</w:t>
      </w:r>
      <w:r>
        <w:rPr>
          <w:rStyle w:val="8"/>
          <w:rFonts w:hint="eastAsia" w:ascii="仿宋" w:hAnsi="仿宋" w:eastAsia="仿宋" w:cs="Times New Roman"/>
          <w:color w:val="000000"/>
          <w:spacing w:val="0"/>
          <w:sz w:val="32"/>
          <w:szCs w:val="32"/>
          <w:lang w:val="en-US" w:eastAsia="zh-CN"/>
        </w:rPr>
        <w:t>，</w:t>
      </w:r>
      <w:r>
        <w:rPr>
          <w:rStyle w:val="8"/>
          <w:rFonts w:hint="default" w:ascii="仿宋" w:hAnsi="仿宋" w:eastAsia="仿宋" w:cs="Times New Roman"/>
          <w:color w:val="000000"/>
          <w:spacing w:val="0"/>
          <w:sz w:val="32"/>
          <w:szCs w:val="32"/>
          <w:lang w:val="en-US" w:eastAsia="zh-CN"/>
        </w:rPr>
        <w:t>我局拟定了《关于调整最低生活保障等社会救助标准的通知》（征求意见稿，以下简称《通知》）。</w:t>
      </w:r>
    </w:p>
    <w:p w14:paraId="2FB75660">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关于起草的依据</w:t>
      </w:r>
    </w:p>
    <w:p w14:paraId="3A16AEDC">
      <w:pPr>
        <w:suppressAutoHyphens/>
        <w:bidi w:val="0"/>
        <w:adjustRightInd w:val="0"/>
        <w:snapToGrid w:val="0"/>
        <w:spacing w:line="336" w:lineRule="auto"/>
        <w:ind w:firstLine="640" w:firstLineChars="200"/>
        <w:rPr>
          <w:rStyle w:val="8"/>
          <w:rFonts w:hint="eastAsia" w:ascii="仿宋" w:hAnsi="仿宋" w:eastAsia="仿宋" w:cs="Times New Roman"/>
          <w:color w:val="000000"/>
          <w:spacing w:val="0"/>
          <w:sz w:val="32"/>
          <w:szCs w:val="32"/>
          <w:lang w:val="en-US" w:eastAsia="zh-CN"/>
        </w:rPr>
      </w:pPr>
      <w:r>
        <w:rPr>
          <w:rStyle w:val="8"/>
          <w:rFonts w:hint="eastAsia" w:ascii="仿宋" w:hAnsi="仿宋" w:eastAsia="仿宋" w:cs="Times New Roman"/>
          <w:color w:val="000000"/>
          <w:spacing w:val="0"/>
          <w:sz w:val="32"/>
          <w:szCs w:val="32"/>
          <w:lang w:val="en-US" w:eastAsia="zh-CN"/>
        </w:rPr>
        <w:t>1.《社会救助暂行办法》</w:t>
      </w:r>
      <w:r>
        <w:rPr>
          <w:rStyle w:val="8"/>
          <w:rFonts w:hint="default" w:ascii="仿宋" w:hAnsi="仿宋" w:eastAsia="仿宋" w:cs="Times New Roman"/>
          <w:color w:val="000000"/>
          <w:spacing w:val="0"/>
          <w:sz w:val="32"/>
          <w:szCs w:val="32"/>
          <w:lang w:val="en-US" w:eastAsia="zh-CN"/>
        </w:rPr>
        <w:t>；</w:t>
      </w:r>
    </w:p>
    <w:p w14:paraId="5CAED3F6">
      <w:pPr>
        <w:suppressAutoHyphens/>
        <w:bidi w:val="0"/>
        <w:adjustRightInd w:val="0"/>
        <w:snapToGrid w:val="0"/>
        <w:spacing w:line="336" w:lineRule="auto"/>
        <w:ind w:firstLine="640" w:firstLineChars="200"/>
        <w:rPr>
          <w:rStyle w:val="8"/>
          <w:rFonts w:hint="default" w:ascii="仿宋" w:hAnsi="仿宋" w:eastAsia="仿宋" w:cs="Times New Roman"/>
          <w:color w:val="000000"/>
          <w:spacing w:val="0"/>
          <w:sz w:val="32"/>
          <w:szCs w:val="32"/>
          <w:lang w:val="en-US" w:eastAsia="zh-CN"/>
        </w:rPr>
      </w:pPr>
      <w:r>
        <w:rPr>
          <w:rStyle w:val="8"/>
          <w:rFonts w:hint="eastAsia" w:ascii="仿宋" w:hAnsi="仿宋" w:eastAsia="仿宋" w:cs="Times New Roman"/>
          <w:color w:val="000000"/>
          <w:spacing w:val="0"/>
          <w:sz w:val="32"/>
          <w:szCs w:val="32"/>
          <w:lang w:val="en-US" w:eastAsia="zh-CN"/>
        </w:rPr>
        <w:t>2.《浙江省社会救助条例》</w:t>
      </w:r>
      <w:r>
        <w:rPr>
          <w:rStyle w:val="8"/>
          <w:rFonts w:hint="default" w:ascii="仿宋" w:hAnsi="仿宋" w:eastAsia="仿宋" w:cs="Times New Roman"/>
          <w:color w:val="000000"/>
          <w:spacing w:val="0"/>
          <w:sz w:val="32"/>
          <w:szCs w:val="32"/>
          <w:lang w:val="en-US" w:eastAsia="zh-CN"/>
        </w:rPr>
        <w:t>；</w:t>
      </w:r>
    </w:p>
    <w:p w14:paraId="38F91474">
      <w:pPr>
        <w:suppressAutoHyphens/>
        <w:bidi w:val="0"/>
        <w:adjustRightInd w:val="0"/>
        <w:snapToGrid w:val="0"/>
        <w:spacing w:line="336" w:lineRule="auto"/>
        <w:ind w:firstLine="640" w:firstLineChars="200"/>
        <w:rPr>
          <w:rStyle w:val="8"/>
          <w:rFonts w:hint="eastAsia" w:ascii="仿宋" w:hAnsi="仿宋" w:eastAsia="仿宋" w:cs="Times New Roman"/>
          <w:color w:val="000000"/>
          <w:spacing w:val="0"/>
          <w:sz w:val="32"/>
          <w:szCs w:val="32"/>
          <w:lang w:val="en-US" w:eastAsia="zh-CN"/>
        </w:rPr>
      </w:pPr>
      <w:r>
        <w:rPr>
          <w:rStyle w:val="8"/>
          <w:rFonts w:hint="eastAsia" w:ascii="仿宋" w:hAnsi="仿宋" w:eastAsia="仿宋" w:cs="Times New Roman"/>
          <w:color w:val="000000"/>
          <w:spacing w:val="0"/>
          <w:sz w:val="32"/>
          <w:szCs w:val="32"/>
          <w:lang w:val="en-US" w:eastAsia="zh-CN"/>
        </w:rPr>
        <w:t>3.《浙江省人民政府办公厅关于健全完善特困人员救助供养制度的意见》（浙政办发〔2021〕58号)；</w:t>
      </w:r>
    </w:p>
    <w:p w14:paraId="71505E57">
      <w:pPr>
        <w:suppressAutoHyphens/>
        <w:bidi w:val="0"/>
        <w:adjustRightInd w:val="0"/>
        <w:snapToGrid w:val="0"/>
        <w:spacing w:line="336" w:lineRule="auto"/>
        <w:ind w:firstLine="640" w:firstLineChars="200"/>
        <w:rPr>
          <w:rStyle w:val="8"/>
          <w:rFonts w:hint="eastAsia" w:ascii="仿宋" w:hAnsi="仿宋" w:eastAsia="仿宋" w:cs="Times New Roman"/>
          <w:color w:val="000000"/>
          <w:spacing w:val="0"/>
          <w:sz w:val="32"/>
          <w:szCs w:val="32"/>
          <w:lang w:val="en-US" w:eastAsia="zh-CN"/>
        </w:rPr>
      </w:pPr>
      <w:r>
        <w:rPr>
          <w:rStyle w:val="8"/>
          <w:rFonts w:hint="eastAsia" w:ascii="仿宋" w:hAnsi="仿宋" w:eastAsia="仿宋" w:cs="Times New Roman"/>
          <w:color w:val="000000"/>
          <w:spacing w:val="0"/>
          <w:sz w:val="32"/>
          <w:szCs w:val="32"/>
          <w:lang w:val="en-US" w:eastAsia="zh-CN"/>
        </w:rPr>
        <w:t>4.《浙江省人民政府办公厅关于加快推进普惠型儿童福利体系建设的意见》（浙政办函〔2017〕67号）；</w:t>
      </w:r>
    </w:p>
    <w:p w14:paraId="2CB5F34F">
      <w:pPr>
        <w:suppressAutoHyphens/>
        <w:bidi w:val="0"/>
        <w:adjustRightInd w:val="0"/>
        <w:snapToGrid w:val="0"/>
        <w:spacing w:line="336" w:lineRule="auto"/>
        <w:ind w:firstLine="640" w:firstLineChars="200"/>
        <w:rPr>
          <w:rStyle w:val="8"/>
          <w:rFonts w:hint="eastAsia" w:ascii="仿宋" w:hAnsi="仿宋" w:eastAsia="仿宋" w:cs="Times New Roman"/>
          <w:color w:val="000000"/>
          <w:spacing w:val="0"/>
          <w:sz w:val="32"/>
          <w:szCs w:val="32"/>
          <w:lang w:val="en-US" w:eastAsia="zh-CN"/>
        </w:rPr>
      </w:pPr>
      <w:r>
        <w:rPr>
          <w:rStyle w:val="8"/>
          <w:rFonts w:hint="eastAsia" w:ascii="仿宋" w:hAnsi="仿宋" w:eastAsia="仿宋" w:cs="Times New Roman"/>
          <w:color w:val="000000"/>
          <w:spacing w:val="0"/>
          <w:sz w:val="32"/>
          <w:szCs w:val="32"/>
          <w:lang w:val="en-US" w:eastAsia="zh-CN"/>
        </w:rPr>
        <w:t>5.《关于做好最低生活保障标准确定调整工作的实施意见》（浙民助〔2024〕106号）。</w:t>
      </w:r>
    </w:p>
    <w:p w14:paraId="7470D1BB">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三、关于《通知》的主要内容</w:t>
      </w:r>
    </w:p>
    <w:p w14:paraId="0BC26AD3">
      <w:pPr>
        <w:suppressAutoHyphens/>
        <w:bidi w:val="0"/>
        <w:adjustRightInd w:val="0"/>
        <w:snapToGrid w:val="0"/>
        <w:spacing w:line="336" w:lineRule="auto"/>
        <w:ind w:firstLine="640" w:firstLineChars="200"/>
        <w:rPr>
          <w:rStyle w:val="8"/>
          <w:rFonts w:hint="default" w:ascii="仿宋" w:hAnsi="仿宋" w:eastAsia="仿宋" w:cs="Times New Roman"/>
          <w:color w:val="000000"/>
          <w:spacing w:val="0"/>
          <w:sz w:val="32"/>
          <w:szCs w:val="32"/>
          <w:lang w:val="en-US" w:eastAsia="zh-CN"/>
        </w:rPr>
      </w:pPr>
      <w:r>
        <w:rPr>
          <w:rStyle w:val="8"/>
          <w:rFonts w:hint="eastAsia" w:ascii="仿宋" w:hAnsi="仿宋" w:eastAsia="仿宋" w:cs="Times New Roman"/>
          <w:color w:val="000000"/>
          <w:spacing w:val="0"/>
          <w:sz w:val="32"/>
          <w:szCs w:val="32"/>
          <w:lang w:val="en-US" w:eastAsia="zh-CN"/>
        </w:rPr>
        <w:t>一是调整最低生活保障标准，由原来每人每月1259元调整到1301元。二是调整特困人员基本生活标准，由原来每人每月2098元调整到2255元。三是调整</w:t>
      </w:r>
      <w:r>
        <w:rPr>
          <w:rStyle w:val="8"/>
          <w:rFonts w:hint="default" w:ascii="仿宋" w:hAnsi="仿宋" w:eastAsia="仿宋" w:cs="Times New Roman"/>
          <w:color w:val="000000"/>
          <w:spacing w:val="0"/>
          <w:sz w:val="32"/>
          <w:szCs w:val="32"/>
          <w:lang w:val="en-US" w:eastAsia="zh-CN"/>
        </w:rPr>
        <w:t>孤儿、困境儿童生活补贴标准</w:t>
      </w:r>
      <w:r>
        <w:rPr>
          <w:rStyle w:val="8"/>
          <w:rFonts w:hint="eastAsia" w:ascii="仿宋" w:hAnsi="仿宋" w:eastAsia="仿宋" w:cs="Times New Roman"/>
          <w:color w:val="000000"/>
          <w:spacing w:val="0"/>
          <w:sz w:val="32"/>
          <w:szCs w:val="32"/>
          <w:lang w:val="en-US" w:eastAsia="zh-CN"/>
        </w:rPr>
        <w:t>。</w:t>
      </w:r>
      <w:r>
        <w:rPr>
          <w:rStyle w:val="8"/>
          <w:rFonts w:hint="default" w:ascii="仿宋" w:hAnsi="仿宋" w:eastAsia="仿宋" w:cs="Times New Roman"/>
          <w:color w:val="000000"/>
          <w:spacing w:val="0"/>
          <w:sz w:val="32"/>
          <w:szCs w:val="32"/>
          <w:lang w:val="en-US" w:eastAsia="zh-CN"/>
        </w:rPr>
        <w:t>福利机构养育的孤儿基本生活养育标准由</w:t>
      </w:r>
      <w:r>
        <w:rPr>
          <w:rStyle w:val="8"/>
          <w:rFonts w:hint="eastAsia" w:ascii="仿宋" w:hAnsi="仿宋" w:eastAsia="仿宋" w:cs="Times New Roman"/>
          <w:color w:val="000000"/>
          <w:spacing w:val="0"/>
          <w:sz w:val="32"/>
          <w:szCs w:val="32"/>
          <w:lang w:val="en-US" w:eastAsia="zh-CN"/>
        </w:rPr>
        <w:t>原来</w:t>
      </w:r>
      <w:r>
        <w:rPr>
          <w:rStyle w:val="8"/>
          <w:rFonts w:hint="default" w:ascii="仿宋" w:hAnsi="仿宋" w:eastAsia="仿宋" w:cs="Times New Roman"/>
          <w:color w:val="000000"/>
          <w:spacing w:val="0"/>
          <w:sz w:val="32"/>
          <w:szCs w:val="32"/>
          <w:lang w:val="en-US" w:eastAsia="zh-CN"/>
        </w:rPr>
        <w:t>每人每月2</w:t>
      </w:r>
      <w:r>
        <w:rPr>
          <w:rStyle w:val="8"/>
          <w:rFonts w:hint="eastAsia" w:ascii="仿宋" w:hAnsi="仿宋" w:eastAsia="仿宋" w:cs="Times New Roman"/>
          <w:color w:val="000000"/>
          <w:spacing w:val="0"/>
          <w:sz w:val="32"/>
          <w:szCs w:val="32"/>
          <w:lang w:val="en" w:eastAsia="zh-CN"/>
        </w:rPr>
        <w:t>9</w:t>
      </w:r>
      <w:r>
        <w:rPr>
          <w:rStyle w:val="8"/>
          <w:rFonts w:hint="default" w:ascii="仿宋" w:hAnsi="仿宋" w:eastAsia="仿宋" w:cs="Times New Roman"/>
          <w:color w:val="000000"/>
          <w:spacing w:val="0"/>
          <w:sz w:val="32"/>
          <w:szCs w:val="32"/>
          <w:lang w:val="en-US" w:eastAsia="zh-CN"/>
        </w:rPr>
        <w:t>37元调整</w:t>
      </w:r>
      <w:r>
        <w:rPr>
          <w:rStyle w:val="8"/>
          <w:rFonts w:hint="eastAsia" w:ascii="仿宋" w:hAnsi="仿宋" w:eastAsia="仿宋" w:cs="Times New Roman"/>
          <w:color w:val="000000"/>
          <w:spacing w:val="0"/>
          <w:sz w:val="32"/>
          <w:szCs w:val="32"/>
          <w:lang w:val="en-US" w:eastAsia="zh-CN"/>
        </w:rPr>
        <w:t>到</w:t>
      </w:r>
      <w:r>
        <w:rPr>
          <w:rStyle w:val="8"/>
          <w:rFonts w:hint="eastAsia" w:ascii="仿宋" w:hAnsi="仿宋" w:eastAsia="仿宋" w:cs="Times New Roman"/>
          <w:color w:val="000000"/>
          <w:spacing w:val="0"/>
          <w:sz w:val="32"/>
          <w:szCs w:val="32"/>
          <w:lang w:val="en" w:eastAsia="zh-CN"/>
        </w:rPr>
        <w:t>3156</w:t>
      </w:r>
      <w:r>
        <w:rPr>
          <w:rStyle w:val="8"/>
          <w:rFonts w:hint="default" w:ascii="仿宋" w:hAnsi="仿宋" w:eastAsia="仿宋" w:cs="Times New Roman"/>
          <w:color w:val="000000"/>
          <w:spacing w:val="0"/>
          <w:sz w:val="32"/>
          <w:szCs w:val="32"/>
          <w:lang w:val="en-US" w:eastAsia="zh-CN"/>
        </w:rPr>
        <w:t>元。社会散居孤儿（艾滋病病毒感染儿童）基本生活费标准由</w:t>
      </w:r>
      <w:r>
        <w:rPr>
          <w:rStyle w:val="8"/>
          <w:rFonts w:hint="eastAsia" w:ascii="仿宋" w:hAnsi="仿宋" w:eastAsia="仿宋" w:cs="Times New Roman"/>
          <w:color w:val="000000"/>
          <w:spacing w:val="0"/>
          <w:sz w:val="32"/>
          <w:szCs w:val="32"/>
          <w:lang w:val="en-US" w:eastAsia="zh-CN"/>
        </w:rPr>
        <w:t>原来</w:t>
      </w:r>
      <w:r>
        <w:rPr>
          <w:rStyle w:val="8"/>
          <w:rFonts w:hint="default" w:ascii="仿宋" w:hAnsi="仿宋" w:eastAsia="仿宋" w:cs="Times New Roman"/>
          <w:color w:val="000000"/>
          <w:spacing w:val="0"/>
          <w:sz w:val="32"/>
          <w:szCs w:val="32"/>
          <w:lang w:val="en-US" w:eastAsia="zh-CN"/>
        </w:rPr>
        <w:t>每人每月</w:t>
      </w:r>
      <w:r>
        <w:rPr>
          <w:rStyle w:val="8"/>
          <w:rFonts w:hint="eastAsia" w:ascii="仿宋" w:hAnsi="仿宋" w:eastAsia="仿宋" w:cs="Times New Roman"/>
          <w:color w:val="000000"/>
          <w:spacing w:val="0"/>
          <w:sz w:val="32"/>
          <w:szCs w:val="32"/>
          <w:lang w:val="en" w:eastAsia="zh-CN"/>
        </w:rPr>
        <w:t>2350</w:t>
      </w:r>
      <w:r>
        <w:rPr>
          <w:rStyle w:val="8"/>
          <w:rFonts w:hint="default" w:ascii="仿宋" w:hAnsi="仿宋" w:eastAsia="仿宋" w:cs="Times New Roman"/>
          <w:color w:val="000000"/>
          <w:spacing w:val="0"/>
          <w:sz w:val="32"/>
          <w:szCs w:val="32"/>
          <w:lang w:val="en-US" w:eastAsia="zh-CN"/>
        </w:rPr>
        <w:t>元调整</w:t>
      </w:r>
      <w:r>
        <w:rPr>
          <w:rStyle w:val="8"/>
          <w:rFonts w:hint="eastAsia" w:ascii="仿宋" w:hAnsi="仿宋" w:eastAsia="仿宋" w:cs="Times New Roman"/>
          <w:color w:val="000000"/>
          <w:spacing w:val="0"/>
          <w:sz w:val="32"/>
          <w:szCs w:val="32"/>
          <w:lang w:val="en-US" w:eastAsia="zh-CN"/>
        </w:rPr>
        <w:t>到</w:t>
      </w:r>
      <w:r>
        <w:rPr>
          <w:rStyle w:val="8"/>
          <w:rFonts w:hint="default" w:ascii="仿宋" w:hAnsi="仿宋" w:eastAsia="仿宋" w:cs="Times New Roman"/>
          <w:color w:val="000000"/>
          <w:spacing w:val="0"/>
          <w:sz w:val="32"/>
          <w:szCs w:val="32"/>
          <w:lang w:val="en-US" w:eastAsia="zh-CN"/>
        </w:rPr>
        <w:t>2</w:t>
      </w:r>
      <w:r>
        <w:rPr>
          <w:rStyle w:val="8"/>
          <w:rFonts w:hint="eastAsia" w:ascii="仿宋" w:hAnsi="仿宋" w:eastAsia="仿宋" w:cs="Times New Roman"/>
          <w:color w:val="000000"/>
          <w:spacing w:val="0"/>
          <w:sz w:val="32"/>
          <w:szCs w:val="32"/>
          <w:lang w:val="en" w:eastAsia="zh-CN"/>
        </w:rPr>
        <w:t>525</w:t>
      </w:r>
      <w:r>
        <w:rPr>
          <w:rStyle w:val="8"/>
          <w:rFonts w:hint="default" w:ascii="仿宋" w:hAnsi="仿宋" w:eastAsia="仿宋" w:cs="Times New Roman"/>
          <w:color w:val="000000"/>
          <w:spacing w:val="0"/>
          <w:sz w:val="32"/>
          <w:szCs w:val="32"/>
          <w:lang w:val="en-US" w:eastAsia="zh-CN"/>
        </w:rPr>
        <w:t>元。事实无人抚养儿童,最低生活保障、最低生活保障边缘家庭中的重残、患重病、患罕见病、三级四级精神（智力）残疾儿童生活补贴参照社会散居孤儿基本生活费标准补差发放。最低生活保障家庭中的其他困境儿童生活补贴由</w:t>
      </w:r>
      <w:r>
        <w:rPr>
          <w:rStyle w:val="8"/>
          <w:rFonts w:hint="eastAsia" w:ascii="仿宋" w:hAnsi="仿宋" w:eastAsia="仿宋" w:cs="Times New Roman"/>
          <w:color w:val="000000"/>
          <w:spacing w:val="0"/>
          <w:sz w:val="32"/>
          <w:szCs w:val="32"/>
          <w:lang w:val="en-US" w:eastAsia="zh-CN"/>
        </w:rPr>
        <w:t>原来</w:t>
      </w:r>
      <w:r>
        <w:rPr>
          <w:rStyle w:val="8"/>
          <w:rFonts w:hint="default" w:ascii="仿宋" w:hAnsi="仿宋" w:eastAsia="仿宋" w:cs="Times New Roman"/>
          <w:color w:val="000000"/>
          <w:spacing w:val="0"/>
          <w:sz w:val="32"/>
          <w:szCs w:val="32"/>
          <w:lang w:val="en-US" w:eastAsia="zh-CN"/>
        </w:rPr>
        <w:t>每人每月5</w:t>
      </w:r>
      <w:r>
        <w:rPr>
          <w:rStyle w:val="8"/>
          <w:rFonts w:hint="eastAsia" w:ascii="仿宋" w:hAnsi="仿宋" w:eastAsia="仿宋" w:cs="Times New Roman"/>
          <w:color w:val="000000"/>
          <w:spacing w:val="0"/>
          <w:sz w:val="32"/>
          <w:szCs w:val="32"/>
          <w:lang w:val="en" w:eastAsia="zh-CN"/>
        </w:rPr>
        <w:t>46</w:t>
      </w:r>
      <w:r>
        <w:rPr>
          <w:rStyle w:val="8"/>
          <w:rFonts w:hint="default" w:ascii="仿宋" w:hAnsi="仿宋" w:eastAsia="仿宋" w:cs="Times New Roman"/>
          <w:color w:val="000000"/>
          <w:spacing w:val="0"/>
          <w:sz w:val="32"/>
          <w:szCs w:val="32"/>
          <w:lang w:val="en-US" w:eastAsia="zh-CN"/>
        </w:rPr>
        <w:t>元调整</w:t>
      </w:r>
      <w:r>
        <w:rPr>
          <w:rStyle w:val="8"/>
          <w:rFonts w:hint="eastAsia" w:ascii="仿宋" w:hAnsi="仿宋" w:eastAsia="仿宋" w:cs="Times New Roman"/>
          <w:color w:val="000000"/>
          <w:spacing w:val="0"/>
          <w:sz w:val="32"/>
          <w:szCs w:val="32"/>
          <w:lang w:val="en-US" w:eastAsia="zh-CN"/>
        </w:rPr>
        <w:t>到</w:t>
      </w:r>
      <w:r>
        <w:rPr>
          <w:rStyle w:val="8"/>
          <w:rFonts w:hint="default" w:ascii="仿宋" w:hAnsi="仿宋" w:eastAsia="仿宋" w:cs="Times New Roman"/>
          <w:color w:val="000000"/>
          <w:spacing w:val="0"/>
          <w:sz w:val="32"/>
          <w:szCs w:val="32"/>
          <w:lang w:val="en-US" w:eastAsia="zh-CN"/>
        </w:rPr>
        <w:t>612元。最低生活保障边缘家庭中的其他困境儿童生活补贴由</w:t>
      </w:r>
      <w:r>
        <w:rPr>
          <w:rStyle w:val="8"/>
          <w:rFonts w:hint="eastAsia" w:ascii="仿宋" w:hAnsi="仿宋" w:eastAsia="仿宋" w:cs="Times New Roman"/>
          <w:color w:val="000000"/>
          <w:spacing w:val="0"/>
          <w:sz w:val="32"/>
          <w:szCs w:val="32"/>
          <w:lang w:val="en-US" w:eastAsia="zh-CN"/>
        </w:rPr>
        <w:t>原来</w:t>
      </w:r>
      <w:r>
        <w:rPr>
          <w:rStyle w:val="8"/>
          <w:rFonts w:hint="default" w:ascii="仿宋" w:hAnsi="仿宋" w:eastAsia="仿宋" w:cs="Times New Roman"/>
          <w:color w:val="000000"/>
          <w:spacing w:val="0"/>
          <w:sz w:val="32"/>
          <w:szCs w:val="32"/>
          <w:lang w:val="en-US" w:eastAsia="zh-CN"/>
        </w:rPr>
        <w:t>每人每月3</w:t>
      </w:r>
      <w:r>
        <w:rPr>
          <w:rStyle w:val="8"/>
          <w:rFonts w:hint="eastAsia" w:ascii="仿宋" w:hAnsi="仿宋" w:eastAsia="仿宋" w:cs="Times New Roman"/>
          <w:color w:val="000000"/>
          <w:spacing w:val="0"/>
          <w:sz w:val="32"/>
          <w:szCs w:val="32"/>
          <w:lang w:val="en" w:eastAsia="zh-CN"/>
        </w:rPr>
        <w:t>27</w:t>
      </w:r>
      <w:r>
        <w:rPr>
          <w:rStyle w:val="8"/>
          <w:rFonts w:hint="default" w:ascii="仿宋" w:hAnsi="仿宋" w:eastAsia="仿宋" w:cs="Times New Roman"/>
          <w:color w:val="000000"/>
          <w:spacing w:val="0"/>
          <w:sz w:val="32"/>
          <w:szCs w:val="32"/>
          <w:lang w:val="en-US" w:eastAsia="zh-CN"/>
        </w:rPr>
        <w:t>元调整</w:t>
      </w:r>
      <w:r>
        <w:rPr>
          <w:rStyle w:val="8"/>
          <w:rFonts w:hint="eastAsia" w:ascii="仿宋" w:hAnsi="仿宋" w:eastAsia="仿宋" w:cs="Times New Roman"/>
          <w:color w:val="000000"/>
          <w:spacing w:val="0"/>
          <w:sz w:val="32"/>
          <w:szCs w:val="32"/>
          <w:lang w:val="en-US" w:eastAsia="zh-CN"/>
        </w:rPr>
        <w:t>到</w:t>
      </w:r>
      <w:r>
        <w:rPr>
          <w:rStyle w:val="8"/>
          <w:rFonts w:hint="default" w:ascii="仿宋" w:hAnsi="仿宋" w:eastAsia="仿宋" w:cs="Times New Roman"/>
          <w:color w:val="000000"/>
          <w:spacing w:val="0"/>
          <w:sz w:val="32"/>
          <w:szCs w:val="32"/>
          <w:lang w:val="en-US" w:eastAsia="zh-CN"/>
        </w:rPr>
        <w:t>368元。</w:t>
      </w:r>
      <w:r>
        <w:rPr>
          <w:rStyle w:val="8"/>
          <w:rFonts w:hint="eastAsia" w:ascii="仿宋" w:hAnsi="仿宋" w:eastAsia="仿宋" w:cs="Times New Roman"/>
          <w:color w:val="000000"/>
          <w:spacing w:val="0"/>
          <w:sz w:val="32"/>
          <w:szCs w:val="32"/>
          <w:lang w:val="en-US" w:eastAsia="zh-CN"/>
        </w:rPr>
        <w:t>四是所需资金按原渠道列支。五是</w:t>
      </w:r>
      <w:r>
        <w:rPr>
          <w:rStyle w:val="8"/>
          <w:rFonts w:hint="default" w:ascii="仿宋" w:hAnsi="仿宋" w:eastAsia="仿宋" w:cs="Times New Roman"/>
          <w:color w:val="000000"/>
          <w:spacing w:val="0"/>
          <w:sz w:val="32"/>
          <w:szCs w:val="32"/>
          <w:lang w:val="en-US" w:eastAsia="zh-CN"/>
        </w:rPr>
        <w:t>执行期限为2024年</w:t>
      </w:r>
      <w:r>
        <w:rPr>
          <w:rStyle w:val="8"/>
          <w:rFonts w:hint="eastAsia" w:ascii="仿宋" w:hAnsi="仿宋" w:eastAsia="仿宋" w:cs="Times New Roman"/>
          <w:color w:val="000000"/>
          <w:spacing w:val="0"/>
          <w:sz w:val="32"/>
          <w:szCs w:val="32"/>
          <w:lang w:val="en-US" w:eastAsia="zh-CN"/>
        </w:rPr>
        <w:t>6</w:t>
      </w:r>
      <w:r>
        <w:rPr>
          <w:rStyle w:val="8"/>
          <w:rFonts w:hint="default" w:ascii="仿宋" w:hAnsi="仿宋" w:eastAsia="仿宋" w:cs="Times New Roman"/>
          <w:color w:val="000000"/>
          <w:spacing w:val="0"/>
          <w:sz w:val="32"/>
          <w:szCs w:val="32"/>
          <w:lang w:val="en-US" w:eastAsia="zh-CN"/>
        </w:rPr>
        <w:t>月1日至新的</w:t>
      </w:r>
      <w:r>
        <w:rPr>
          <w:rStyle w:val="8"/>
          <w:rFonts w:hint="eastAsia" w:ascii="仿宋" w:hAnsi="仿宋" w:eastAsia="仿宋" w:cs="Times New Roman"/>
          <w:color w:val="000000"/>
          <w:spacing w:val="0"/>
          <w:sz w:val="32"/>
          <w:szCs w:val="32"/>
          <w:lang w:val="en-US" w:eastAsia="zh-CN"/>
        </w:rPr>
        <w:t>标准</w:t>
      </w:r>
      <w:r>
        <w:rPr>
          <w:rStyle w:val="8"/>
          <w:rFonts w:hint="default" w:ascii="仿宋" w:hAnsi="仿宋" w:eastAsia="仿宋" w:cs="Times New Roman"/>
          <w:color w:val="000000"/>
          <w:spacing w:val="0"/>
          <w:sz w:val="32"/>
          <w:szCs w:val="32"/>
          <w:lang w:val="en-US" w:eastAsia="zh-CN"/>
        </w:rPr>
        <w:t>调整时止。</w:t>
      </w:r>
      <w:r>
        <w:rPr>
          <w:rStyle w:val="8"/>
          <w:rFonts w:hint="eastAsia" w:ascii="仿宋" w:hAnsi="仿宋" w:eastAsia="仿宋" w:cs="Times New Roman"/>
          <w:color w:val="000000"/>
          <w:spacing w:val="0"/>
          <w:sz w:val="32"/>
          <w:szCs w:val="32"/>
          <w:lang w:val="en-US" w:eastAsia="zh-CN"/>
        </w:rPr>
        <w:t>六是前发</w:t>
      </w:r>
      <w:r>
        <w:rPr>
          <w:rStyle w:val="8"/>
          <w:rFonts w:hint="default" w:ascii="仿宋" w:hAnsi="仿宋" w:eastAsia="仿宋" w:cs="Times New Roman"/>
          <w:color w:val="000000"/>
          <w:spacing w:val="0"/>
          <w:sz w:val="32"/>
          <w:szCs w:val="32"/>
          <w:lang w:val="en-US" w:eastAsia="zh-CN"/>
        </w:rPr>
        <w:t>《杭州市民政局  杭州市财政局关于调整最低生活保障等社会救助标准的通知》(杭民发〔2023〕67号)同时废止。</w:t>
      </w:r>
    </w:p>
    <w:p w14:paraId="780D658B">
      <w:pPr>
        <w:suppressAutoHyphens/>
        <w:bidi w:val="0"/>
        <w:adjustRightInd w:val="0"/>
        <w:snapToGrid w:val="0"/>
        <w:spacing w:line="336" w:lineRule="auto"/>
        <w:ind w:firstLine="616" w:firstLineChars="200"/>
        <w:rPr>
          <w:rStyle w:val="8"/>
          <w:rFonts w:hint="eastAsia" w:ascii="仿宋" w:hAnsi="仿宋" w:eastAsia="仿宋" w:cs="Times New Roman"/>
          <w:color w:val="000000"/>
          <w:spacing w:val="0"/>
          <w:sz w:val="32"/>
          <w:szCs w:val="32"/>
          <w:lang w:val="en-US" w:eastAsia="zh-CN"/>
        </w:rPr>
      </w:pPr>
      <w:r>
        <w:rPr>
          <w:rFonts w:hint="default" w:ascii="黑体" w:hAnsi="黑体" w:eastAsia="黑体" w:cs="黑体"/>
          <w:color w:val="auto"/>
          <w:sz w:val="32"/>
          <w:szCs w:val="32"/>
          <w:lang w:val="en-US" w:eastAsia="zh-CN"/>
        </w:rPr>
        <w:t>四、关于起草《通知》征集意见的过程</w:t>
      </w:r>
    </w:p>
    <w:p w14:paraId="5393D46A">
      <w:pPr>
        <w:suppressAutoHyphens/>
        <w:bidi w:val="0"/>
        <w:adjustRightInd w:val="0"/>
        <w:snapToGrid w:val="0"/>
        <w:spacing w:line="336" w:lineRule="auto"/>
        <w:ind w:firstLine="640" w:firstLineChars="200"/>
        <w:rPr>
          <w:rStyle w:val="8"/>
          <w:rFonts w:hint="eastAsia" w:ascii="仿宋" w:hAnsi="仿宋" w:eastAsia="仿宋" w:cs="Times New Roman"/>
          <w:color w:val="000000"/>
          <w:spacing w:val="0"/>
          <w:sz w:val="32"/>
          <w:szCs w:val="32"/>
          <w:lang w:val="en-US" w:eastAsia="zh-CN"/>
        </w:rPr>
      </w:pPr>
      <w:r>
        <w:rPr>
          <w:rStyle w:val="8"/>
          <w:rFonts w:hint="eastAsia" w:ascii="仿宋" w:hAnsi="仿宋" w:eastAsia="仿宋" w:cs="Times New Roman"/>
          <w:color w:val="000000"/>
          <w:spacing w:val="0"/>
          <w:sz w:val="32"/>
          <w:szCs w:val="32"/>
          <w:lang w:val="en-US" w:eastAsia="zh-CN"/>
        </w:rPr>
        <w:t>浙江省民政厅等4部门《关于做好最低生活保障标准确定调整工作的实施意见》（浙民助〔2024〕106号）下发后，我们起草《通知》并</w:t>
      </w:r>
      <w:r>
        <w:rPr>
          <w:rStyle w:val="8"/>
          <w:rFonts w:hint="default" w:ascii="仿宋" w:hAnsi="仿宋" w:eastAsia="仿宋" w:cs="Times New Roman"/>
          <w:color w:val="000000"/>
          <w:spacing w:val="0"/>
          <w:sz w:val="32"/>
          <w:szCs w:val="32"/>
          <w:lang w:val="en-US" w:eastAsia="zh-CN"/>
        </w:rPr>
        <w:t>及时征求</w:t>
      </w:r>
      <w:r>
        <w:rPr>
          <w:rStyle w:val="8"/>
          <w:rFonts w:hint="eastAsia" w:ascii="仿宋" w:hAnsi="仿宋" w:eastAsia="仿宋" w:cs="Times New Roman"/>
          <w:color w:val="000000"/>
          <w:spacing w:val="0"/>
          <w:sz w:val="32"/>
          <w:szCs w:val="32"/>
          <w:lang w:val="en-US" w:eastAsia="zh-CN"/>
        </w:rPr>
        <w:t>省、</w:t>
      </w:r>
      <w:r>
        <w:rPr>
          <w:rStyle w:val="8"/>
          <w:rFonts w:hint="default" w:ascii="仿宋" w:hAnsi="仿宋" w:eastAsia="仿宋" w:cs="Times New Roman"/>
          <w:color w:val="000000"/>
          <w:spacing w:val="0"/>
          <w:sz w:val="32"/>
          <w:szCs w:val="32"/>
          <w:lang w:val="en-US" w:eastAsia="zh-CN"/>
        </w:rPr>
        <w:t>市</w:t>
      </w:r>
      <w:r>
        <w:rPr>
          <w:rStyle w:val="8"/>
          <w:rFonts w:hint="eastAsia" w:ascii="仿宋" w:hAnsi="仿宋" w:eastAsia="仿宋" w:cs="Times New Roman"/>
          <w:color w:val="000000"/>
          <w:spacing w:val="0"/>
          <w:sz w:val="32"/>
          <w:szCs w:val="32"/>
          <w:lang w:val="en-US" w:eastAsia="zh-CN"/>
        </w:rPr>
        <w:t>相关部门</w:t>
      </w:r>
      <w:r>
        <w:rPr>
          <w:rStyle w:val="8"/>
          <w:rFonts w:hint="default" w:ascii="仿宋" w:hAnsi="仿宋" w:eastAsia="仿宋" w:cs="Times New Roman"/>
          <w:color w:val="000000"/>
          <w:spacing w:val="0"/>
          <w:sz w:val="32"/>
          <w:szCs w:val="32"/>
          <w:lang w:val="en-US" w:eastAsia="zh-CN"/>
        </w:rPr>
        <w:t>和各区、县（市）</w:t>
      </w:r>
      <w:r>
        <w:rPr>
          <w:rStyle w:val="8"/>
          <w:rFonts w:hint="eastAsia" w:ascii="仿宋" w:hAnsi="仿宋" w:eastAsia="仿宋" w:cs="Times New Roman"/>
          <w:color w:val="000000"/>
          <w:spacing w:val="0"/>
          <w:sz w:val="32"/>
          <w:szCs w:val="32"/>
          <w:lang w:val="en-US" w:eastAsia="zh-CN"/>
        </w:rPr>
        <w:t>人民政府</w:t>
      </w:r>
      <w:r>
        <w:rPr>
          <w:rStyle w:val="8"/>
          <w:rFonts w:hint="default" w:ascii="仿宋" w:hAnsi="仿宋" w:eastAsia="仿宋" w:cs="Times New Roman"/>
          <w:color w:val="000000"/>
          <w:spacing w:val="0"/>
          <w:sz w:val="32"/>
          <w:szCs w:val="32"/>
          <w:lang w:val="en-US" w:eastAsia="zh-CN"/>
        </w:rPr>
        <w:t>意见。根据反馈意见情况看，</w:t>
      </w:r>
      <w:r>
        <w:rPr>
          <w:rStyle w:val="8"/>
          <w:rFonts w:hint="eastAsia" w:ascii="仿宋" w:hAnsi="仿宋" w:eastAsia="仿宋" w:cs="Times New Roman"/>
          <w:color w:val="000000"/>
          <w:spacing w:val="0"/>
          <w:sz w:val="32"/>
          <w:szCs w:val="32"/>
          <w:lang w:val="en-US" w:eastAsia="zh-CN"/>
        </w:rPr>
        <w:t>收到意见建议19条，已采纳部分意见建议并作修改，不予采纳均已说明理由。</w:t>
      </w:r>
      <w:r>
        <w:rPr>
          <w:rStyle w:val="8"/>
          <w:rFonts w:hint="default" w:ascii="仿宋" w:hAnsi="仿宋" w:eastAsia="仿宋" w:cs="Times New Roman"/>
          <w:color w:val="000000"/>
          <w:spacing w:val="0"/>
          <w:sz w:val="32"/>
          <w:szCs w:val="32"/>
          <w:lang w:val="en-US" w:eastAsia="zh-CN"/>
        </w:rPr>
        <w:t>现正式向社会公众公开征求意见。</w:t>
      </w:r>
    </w:p>
    <w:p w14:paraId="7F2F6D44"/>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1DFE94-338B-4BD6-A504-A4DE86ACC9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559EC73-CDDD-4E04-A9FB-441ECC2A4307}"/>
  </w:font>
  <w:font w:name="仿宋_GB2312">
    <w:panose1 w:val="02010609030101010101"/>
    <w:charset w:val="86"/>
    <w:family w:val="auto"/>
    <w:pitch w:val="default"/>
    <w:sig w:usb0="00000001" w:usb1="080E0000" w:usb2="00000000" w:usb3="00000000" w:csb0="00040000" w:csb1="00000000"/>
    <w:embedRegular r:id="rId3" w:fontKey="{F67905CA-66A2-4DF8-B1F2-99D5B017E25A}"/>
  </w:font>
  <w:font w:name="仿宋">
    <w:panose1 w:val="02010609060101010101"/>
    <w:charset w:val="86"/>
    <w:family w:val="auto"/>
    <w:pitch w:val="default"/>
    <w:sig w:usb0="800002BF" w:usb1="38CF7CFA" w:usb2="00000016" w:usb3="00000000" w:csb0="00040001" w:csb1="00000000"/>
    <w:embedRegular r:id="rId4" w:fontKey="{9D95D2B5-75CE-45BD-8D7A-478669C21E37}"/>
  </w:font>
  <w:font w:name="方正小标宋_GBK">
    <w:panose1 w:val="02000000000000000000"/>
    <w:charset w:val="86"/>
    <w:family w:val="script"/>
    <w:pitch w:val="default"/>
    <w:sig w:usb0="A00002BF" w:usb1="38CF7CFA" w:usb2="00082016" w:usb3="00000000" w:csb0="00040001" w:csb1="00000000"/>
    <w:embedRegular r:id="rId5" w:fontKey="{302EC459-49DD-4430-8085-6EE9805C8205}"/>
  </w:font>
  <w:font w:name="方正小标宋简体">
    <w:panose1 w:val="02000000000000000000"/>
    <w:charset w:val="86"/>
    <w:family w:val="auto"/>
    <w:pitch w:val="default"/>
    <w:sig w:usb0="00000001" w:usb1="08000000" w:usb2="00000000" w:usb3="00000000" w:csb0="00040000" w:csb1="00000000"/>
    <w:embedRegular r:id="rId6" w:fontKey="{02FFCD71-F99B-4F13-ACC9-F04FD4158F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F704">
    <w:pPr>
      <w:pStyle w:val="4"/>
      <w:tabs>
        <w:tab w:val="left" w:pos="6624"/>
        <w:tab w:val="clear" w:pos="8306"/>
      </w:tabs>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EE8562">
                          <w:pPr>
                            <w:pStyle w:val="4"/>
                            <w:rPr>
                              <w:rFonts w:hint="eastAsia" w:ascii="Times New Roman" w:hAnsi="Times New Roman" w:eastAsia="仿宋_GB2312" w:cs="仿宋"/>
                              <w:sz w:val="28"/>
                              <w:szCs w:val="28"/>
                              <w:lang w:eastAsia="zh-CN"/>
                            </w:rPr>
                          </w:pPr>
                          <w:r>
                            <w:rPr>
                              <w:rFonts w:hint="eastAsia" w:ascii="Times New Roman" w:hAnsi="Times New Roman" w:eastAsia="仿宋_GB2312" w:cs="仿宋"/>
                              <w:sz w:val="28"/>
                              <w:szCs w:val="28"/>
                              <w:lang w:eastAsia="zh-CN"/>
                            </w:rPr>
                            <w:t xml:space="preserve">— </w:t>
                          </w:r>
                          <w:r>
                            <w:rPr>
                              <w:rFonts w:hint="eastAsia" w:ascii="Times New Roman" w:hAnsi="Times New Roman" w:eastAsia="仿宋_GB2312" w:cs="仿宋"/>
                              <w:sz w:val="28"/>
                              <w:szCs w:val="28"/>
                              <w:lang w:eastAsia="zh-CN"/>
                            </w:rPr>
                            <w:fldChar w:fldCharType="begin"/>
                          </w:r>
                          <w:r>
                            <w:rPr>
                              <w:rFonts w:hint="eastAsia" w:ascii="Times New Roman" w:hAnsi="Times New Roman" w:eastAsia="仿宋_GB2312" w:cs="仿宋"/>
                              <w:sz w:val="28"/>
                              <w:szCs w:val="28"/>
                              <w:lang w:eastAsia="zh-CN"/>
                            </w:rPr>
                            <w:instrText xml:space="preserve"> PAGE  \* MERGEFORMAT </w:instrText>
                          </w:r>
                          <w:r>
                            <w:rPr>
                              <w:rFonts w:hint="eastAsia" w:ascii="Times New Roman" w:hAnsi="Times New Roman" w:eastAsia="仿宋_GB2312" w:cs="仿宋"/>
                              <w:sz w:val="28"/>
                              <w:szCs w:val="28"/>
                              <w:lang w:eastAsia="zh-CN"/>
                            </w:rPr>
                            <w:fldChar w:fldCharType="separate"/>
                          </w:r>
                          <w:r>
                            <w:rPr>
                              <w:rFonts w:hint="eastAsia" w:ascii="Times New Roman" w:hAnsi="Times New Roman" w:eastAsia="仿宋_GB2312" w:cs="仿宋"/>
                              <w:sz w:val="28"/>
                              <w:szCs w:val="28"/>
                              <w:lang w:eastAsia="zh-CN"/>
                            </w:rPr>
                            <w:t>1</w:t>
                          </w:r>
                          <w:r>
                            <w:rPr>
                              <w:rFonts w:hint="eastAsia" w:ascii="Times New Roman" w:hAnsi="Times New Roman" w:eastAsia="仿宋_GB2312" w:cs="仿宋"/>
                              <w:sz w:val="28"/>
                              <w:szCs w:val="28"/>
                              <w:lang w:eastAsia="zh-CN"/>
                            </w:rPr>
                            <w:fldChar w:fldCharType="end"/>
                          </w:r>
                          <w:r>
                            <w:rPr>
                              <w:rFonts w:hint="eastAsia" w:ascii="Times New Roman" w:hAnsi="Times New Roman" w:eastAsia="仿宋_GB2312" w:cs="仿宋"/>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EE8562">
                    <w:pPr>
                      <w:pStyle w:val="4"/>
                      <w:rPr>
                        <w:rFonts w:hint="eastAsia" w:ascii="Times New Roman" w:hAnsi="Times New Roman" w:eastAsia="仿宋_GB2312" w:cs="仿宋"/>
                        <w:sz w:val="28"/>
                        <w:szCs w:val="28"/>
                        <w:lang w:eastAsia="zh-CN"/>
                      </w:rPr>
                    </w:pPr>
                    <w:r>
                      <w:rPr>
                        <w:rFonts w:hint="eastAsia" w:ascii="Times New Roman" w:hAnsi="Times New Roman" w:eastAsia="仿宋_GB2312" w:cs="仿宋"/>
                        <w:sz w:val="28"/>
                        <w:szCs w:val="28"/>
                        <w:lang w:eastAsia="zh-CN"/>
                      </w:rPr>
                      <w:t xml:space="preserve">— </w:t>
                    </w:r>
                    <w:r>
                      <w:rPr>
                        <w:rFonts w:hint="eastAsia" w:ascii="Times New Roman" w:hAnsi="Times New Roman" w:eastAsia="仿宋_GB2312" w:cs="仿宋"/>
                        <w:sz w:val="28"/>
                        <w:szCs w:val="28"/>
                        <w:lang w:eastAsia="zh-CN"/>
                      </w:rPr>
                      <w:fldChar w:fldCharType="begin"/>
                    </w:r>
                    <w:r>
                      <w:rPr>
                        <w:rFonts w:hint="eastAsia" w:ascii="Times New Roman" w:hAnsi="Times New Roman" w:eastAsia="仿宋_GB2312" w:cs="仿宋"/>
                        <w:sz w:val="28"/>
                        <w:szCs w:val="28"/>
                        <w:lang w:eastAsia="zh-CN"/>
                      </w:rPr>
                      <w:instrText xml:space="preserve"> PAGE  \* MERGEFORMAT </w:instrText>
                    </w:r>
                    <w:r>
                      <w:rPr>
                        <w:rFonts w:hint="eastAsia" w:ascii="Times New Roman" w:hAnsi="Times New Roman" w:eastAsia="仿宋_GB2312" w:cs="仿宋"/>
                        <w:sz w:val="28"/>
                        <w:szCs w:val="28"/>
                        <w:lang w:eastAsia="zh-CN"/>
                      </w:rPr>
                      <w:fldChar w:fldCharType="separate"/>
                    </w:r>
                    <w:r>
                      <w:rPr>
                        <w:rFonts w:hint="eastAsia" w:ascii="Times New Roman" w:hAnsi="Times New Roman" w:eastAsia="仿宋_GB2312" w:cs="仿宋"/>
                        <w:sz w:val="28"/>
                        <w:szCs w:val="28"/>
                        <w:lang w:eastAsia="zh-CN"/>
                      </w:rPr>
                      <w:t>1</w:t>
                    </w:r>
                    <w:r>
                      <w:rPr>
                        <w:rFonts w:hint="eastAsia" w:ascii="Times New Roman" w:hAnsi="Times New Roman" w:eastAsia="仿宋_GB2312" w:cs="仿宋"/>
                        <w:sz w:val="28"/>
                        <w:szCs w:val="28"/>
                        <w:lang w:eastAsia="zh-CN"/>
                      </w:rPr>
                      <w:fldChar w:fldCharType="end"/>
                    </w:r>
                    <w:r>
                      <w:rPr>
                        <w:rFonts w:hint="eastAsia" w:ascii="Times New Roman" w:hAnsi="Times New Roman" w:eastAsia="仿宋_GB2312" w:cs="仿宋"/>
                        <w:sz w:val="28"/>
                        <w:szCs w:val="28"/>
                        <w:lang w:eastAsia="zh-CN"/>
                      </w:rPr>
                      <w:t xml:space="preserve"> —</w:t>
                    </w:r>
                  </w:p>
                </w:txbxContent>
              </v:textbox>
            </v:shape>
          </w:pict>
        </mc:Fallback>
      </mc:AlternateContent>
    </w:r>
    <w:r>
      <w:rPr>
        <w:rFonts w:hint="eastAsia" w:ascii="Times New Roman" w:hAnsi="Times New Roman"/>
        <w:sz w:val="28"/>
        <w:szCs w:val="28"/>
        <w:lang w:eastAsia="zh-CN"/>
      </w:rPr>
      <w:tab/>
    </w:r>
    <w:r>
      <w:rPr>
        <w:rFonts w:hint="eastAsia" w:ascii="Times New Roman" w:hAnsi="Times New Roman"/>
        <w:sz w:val="28"/>
        <w:szCs w:val="28"/>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03E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2NhZDQwNzRmZDU3NzlkN2MxNzlmZjVmN2I5NmMifQ=="/>
  </w:docVars>
  <w:rsids>
    <w:rsidRoot w:val="45D202FD"/>
    <w:rsid w:val="02E35293"/>
    <w:rsid w:val="3DCC6348"/>
    <w:rsid w:val="3F966C0E"/>
    <w:rsid w:val="44AD0C81"/>
    <w:rsid w:val="45D202FD"/>
    <w:rsid w:val="4D2C0BB1"/>
    <w:rsid w:val="6E900B48"/>
    <w:rsid w:val="77727D83"/>
    <w:rsid w:val="79FA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napToGrid/>
      <w:spacing w:line="360" w:lineRule="atLeast"/>
      <w:ind w:firstLine="0"/>
    </w:pPr>
    <w:rPr>
      <w:rFonts w:ascii="仿宋_GB2312"/>
      <w:color w:val="FF0000"/>
      <w:sz w:val="28"/>
    </w:rPr>
  </w:style>
  <w:style w:type="paragraph" w:styleId="3">
    <w:name w:val="Body Text First Indent"/>
    <w:basedOn w:val="2"/>
    <w:next w:val="1"/>
    <w:unhideWhenUsed/>
    <w:qFormat/>
    <w:uiPriority w:val="99"/>
    <w:pPr>
      <w:ind w:firstLine="420" w:firstLineChars="100"/>
    </w:pPr>
  </w:style>
  <w:style w:type="paragraph" w:styleId="4">
    <w:name w:val="footer"/>
    <w:basedOn w:val="1"/>
    <w:next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customStyle="1" w:styleId="8">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2024-10-09T02:53:00Z</dcterms:created>
  <dc:creator>耿玲</dc:creator>
  <cp:lastModifiedBy>耿玲</cp:lastModifiedBy>
  <dcterms:modified xsi:type="dcterms:W3CDTF">2024-10-09T02:53:46Z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C767A3B06D0F4DF685B4EFE1C08D90CA_11</vt:lpwstr>
  </property>
</Properties>
</file>