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EAA9CD">
      <w:pPr>
        <w:keepNext w:val="0"/>
        <w:keepLines w:val="0"/>
        <w:pageBreakBefore w:val="0"/>
        <w:wordWrap/>
        <w:topLinePunct w:val="0"/>
        <w:bidi w:val="0"/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en-US"/>
        </w:rPr>
        <w:t>嘉兴市重点实验室管理办法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征求意见稿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）</w:t>
      </w:r>
    </w:p>
    <w:p w14:paraId="35A44EDF">
      <w:pPr>
        <w:pStyle w:val="2"/>
        <w:keepNext w:val="0"/>
        <w:keepLines w:val="0"/>
        <w:pageBreakBefore w:val="0"/>
        <w:wordWrap/>
        <w:topLinePunct w:val="0"/>
        <w:bidi w:val="0"/>
        <w:spacing w:line="560" w:lineRule="exact"/>
        <w:rPr>
          <w:rFonts w:hint="default" w:ascii="Times New Roman" w:hAnsi="Times New Roman" w:cs="Times New Roman"/>
          <w:lang w:eastAsia="en-US"/>
        </w:rPr>
      </w:pPr>
    </w:p>
    <w:p w14:paraId="56979310">
      <w:pPr>
        <w:keepNext w:val="0"/>
        <w:keepLines w:val="0"/>
        <w:pageBreakBefore w:val="0"/>
        <w:wordWrap/>
        <w:overflowPunct w:val="0"/>
        <w:topLinePunct w:val="0"/>
        <w:bidi w:val="0"/>
        <w:spacing w:line="560" w:lineRule="exact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第一章  总 则</w:t>
      </w:r>
    </w:p>
    <w:p w14:paraId="050C0EC2">
      <w:pPr>
        <w:pStyle w:val="3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8" w:beforeAutospacing="0" w:line="560" w:lineRule="exact"/>
        <w:ind w:right="92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  <w:t>第一条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为深入贯彻落实《浙江省科学技术进步条例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》、《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浙江省人民政府关于全面加强基础科学研究的实施意见》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及《全省重点实验室管理办法》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等文件精神，进一步加强和规范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嘉兴市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重点实验室（以下简称“重点实验室”）建设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管理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与考核，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结合我市实际，制定本办法。</w:t>
      </w:r>
    </w:p>
    <w:p w14:paraId="10895D98">
      <w:pPr>
        <w:pStyle w:val="3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8" w:beforeAutospacing="0" w:line="560" w:lineRule="exact"/>
        <w:ind w:right="92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  <w:t>第二条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重点实验室是我市科技创新体系的重要组成部分，主要任务是组织高水平基础研究、应用基础研究、前沿技术研究，聚集培养高层次科技创新人才团队，开展高效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科技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合作与学术交流，开放共享高质量创新资源，推进教育科技人才一体化融合发展。</w:t>
      </w:r>
    </w:p>
    <w:p w14:paraId="71BE4F12">
      <w:pPr>
        <w:pStyle w:val="3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8" w:beforeAutospacing="0" w:line="560" w:lineRule="exact"/>
        <w:ind w:left="7" w:right="92" w:firstLine="612"/>
        <w:jc w:val="both"/>
        <w:textAlignment w:val="baseline"/>
        <w:rPr>
          <w:rFonts w:hint="default" w:ascii="Times New Roman" w:hAnsi="Times New Roman" w:eastAsia="仿宋_GB2312" w:cs="Times New Roman"/>
          <w:snapToGrid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  <w:t>第三条</w:t>
      </w:r>
      <w:r>
        <w:rPr>
          <w:rFonts w:hint="eastAsia" w:ascii="黑体" w:hAnsi="黑体" w:eastAsia="黑体" w:cs="黑体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重点实验室建设与管理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遵循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领域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聚焦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分类管理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、动态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调整、优化提升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”的原则，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鼓励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高校、科研院所、企业、医疗卫生机构等具有较强科技创新能力的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独立法人机构单独或联合建设重点实验室，强化教科人一体、鼓励多元化投入、推动产学研融通。</w:t>
      </w:r>
    </w:p>
    <w:p w14:paraId="216B09F7">
      <w:pPr>
        <w:pStyle w:val="3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8" w:beforeAutospacing="0" w:line="560" w:lineRule="exact"/>
        <w:ind w:right="92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  <w:t>第四条</w:t>
      </w:r>
      <w:r>
        <w:rPr>
          <w:rFonts w:hint="eastAsia" w:ascii="黑体" w:hAnsi="黑体" w:eastAsia="黑体" w:cs="黑体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根据建设发展阶段，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重点实验室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分为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A、B两类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管理序列。</w:t>
      </w:r>
    </w:p>
    <w:p w14:paraId="3C17408A">
      <w:pPr>
        <w:pStyle w:val="3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8" w:beforeAutospacing="0" w:line="560" w:lineRule="exact"/>
        <w:ind w:right="92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A类为符合建设条件，在专业领域已具备全市领先的科研创新能力和水平的重点实验室。</w:t>
      </w:r>
    </w:p>
    <w:p w14:paraId="2769BB3A">
      <w:pPr>
        <w:pStyle w:val="3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8" w:beforeAutospacing="0" w:line="560" w:lineRule="exact"/>
        <w:ind w:right="92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B类为基本符合建设条件，在专业领域已储备人才资源，具有较大科研创新潜力的重点实验室。</w:t>
      </w:r>
    </w:p>
    <w:p w14:paraId="1F21921B">
      <w:pPr>
        <w:pStyle w:val="3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8" w:beforeAutospacing="0" w:line="560" w:lineRule="exact"/>
        <w:ind w:right="92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  <w:t>第</w:t>
      </w:r>
      <w:r>
        <w:rPr>
          <w:rFonts w:hint="eastAsia" w:ascii="黑体" w:hAnsi="黑体" w:eastAsia="黑体" w:cs="黑体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  <w:t>五</w:t>
      </w:r>
      <w:r>
        <w:rPr>
          <w:rFonts w:hint="default" w:ascii="黑体" w:hAnsi="黑体" w:eastAsia="黑体" w:cs="黑体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  <w:t>条</w:t>
      </w:r>
      <w:r>
        <w:rPr>
          <w:rFonts w:hint="eastAsia" w:ascii="黑体" w:hAnsi="黑体" w:eastAsia="黑体" w:cs="黑体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根据科研功能定位，重点实验室分为应用基础研究类、前沿技术研究类两类。</w:t>
      </w:r>
    </w:p>
    <w:p w14:paraId="1FA9B884">
      <w:pPr>
        <w:pStyle w:val="3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8" w:beforeAutospacing="0" w:line="560" w:lineRule="exact"/>
        <w:ind w:right="92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应用基础研究类：瞄准科技基础前沿和交叉学科方向，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开展应用基础研究，凝练重大科学问题，形成重大原创成果，弄通“卡脖子”技术的基础理论和技术原理，支撑关键核心技术突破。</w:t>
      </w:r>
    </w:p>
    <w:p w14:paraId="6E247B4A">
      <w:pPr>
        <w:pStyle w:val="3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8" w:beforeAutospacing="0" w:line="560" w:lineRule="exact"/>
        <w:ind w:right="92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前沿技术研究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类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：开展引领性、前瞻性、探索性的前沿技术研究，突破事关产业发展的关键技术，以技术创新引领产业变革，支撑产业发展。</w:t>
      </w:r>
    </w:p>
    <w:p w14:paraId="2E85EAE2">
      <w:pPr>
        <w:keepNext w:val="0"/>
        <w:keepLines w:val="0"/>
        <w:pageBreakBefore w:val="0"/>
        <w:wordWrap/>
        <w:overflowPunct w:val="0"/>
        <w:topLinePunct w:val="0"/>
        <w:bidi w:val="0"/>
        <w:spacing w:line="560" w:lineRule="exact"/>
        <w:jc w:val="center"/>
        <w:rPr>
          <w:rFonts w:hint="default" w:ascii="Times New Roman" w:hAnsi="Times New Roman" w:eastAsia="方正黑体简体" w:cs="Times New Roman"/>
          <w:sz w:val="32"/>
          <w:szCs w:val="32"/>
          <w:lang w:val="en-US" w:eastAsia="en-US"/>
        </w:rPr>
      </w:pPr>
    </w:p>
    <w:p w14:paraId="1D12DBA5">
      <w:pPr>
        <w:keepNext w:val="0"/>
        <w:keepLines w:val="0"/>
        <w:pageBreakBefore w:val="0"/>
        <w:wordWrap/>
        <w:overflowPunct w:val="0"/>
        <w:topLinePunct w:val="0"/>
        <w:bidi w:val="0"/>
        <w:spacing w:line="560" w:lineRule="exact"/>
        <w:jc w:val="center"/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en-US"/>
        </w:rPr>
        <w:t xml:space="preserve">  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 xml:space="preserve">第二章  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en-US"/>
        </w:rPr>
        <w:t>申报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与列管</w:t>
      </w:r>
    </w:p>
    <w:p w14:paraId="412A80F0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8" w:beforeAutospacing="0" w:line="560" w:lineRule="exact"/>
        <w:ind w:right="92" w:righ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  <w:t>第六条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 xml:space="preserve">  申报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en-US" w:bidi="ar-SA"/>
        </w:rPr>
        <w:t>重点实验室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的依托单位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en-US" w:bidi="ar-SA"/>
        </w:rPr>
        <w:t>应同时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符合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en-US" w:bidi="ar-SA"/>
        </w:rPr>
        <w:t>以下条件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：</w:t>
      </w:r>
    </w:p>
    <w:p w14:paraId="64DC3EA4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8" w:beforeAutospacing="0" w:line="560" w:lineRule="exact"/>
        <w:ind w:right="92" w:righ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（一）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en-US" w:bidi="ar-SA"/>
        </w:rPr>
        <w:t>具备良好的科研实验条件，有相对集中的科研场地，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和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en-US" w:bidi="ar-SA"/>
        </w:rPr>
        <w:t>科研仪器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设备。</w:t>
      </w:r>
    </w:p>
    <w:p w14:paraId="681669FD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8" w:beforeAutospacing="0" w:line="560" w:lineRule="exact"/>
        <w:ind w:right="92" w:righ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（二）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拥有高水平的学科、学术带头人和结构合理的科研队伍，拥有管理能力强的领导班子。</w:t>
      </w:r>
    </w:p>
    <w:p w14:paraId="34498FD6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8" w:beforeAutospacing="0" w:line="560" w:lineRule="exact"/>
        <w:ind w:right="92" w:righ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（三）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en-US" w:bidi="ar-SA"/>
        </w:rPr>
        <w:t>重点实验室定位明确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en-US" w:bidi="ar-SA"/>
        </w:rPr>
        <w:t>研究领域和方向聚焦，建设任务和建设目标清晰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en-US" w:bidi="ar-SA"/>
        </w:rPr>
        <w:t>组织架构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和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en-US" w:bidi="ar-SA"/>
        </w:rPr>
        <w:t>管理运行制度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科学合理，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en-US" w:bidi="ar-SA"/>
        </w:rPr>
        <w:t>能发挥学术引领作用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66668206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8" w:beforeAutospacing="0" w:line="560" w:lineRule="exact"/>
        <w:ind w:right="92" w:righ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en-US" w:bidi="ar-SA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（四）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en-US" w:bidi="ar-SA"/>
        </w:rPr>
        <w:t>近三年未发生环保、安全、知识产权以及学术不端等不良行为。</w:t>
      </w:r>
    </w:p>
    <w:p w14:paraId="5429F939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8" w:beforeAutospacing="0" w:line="560" w:lineRule="exact"/>
        <w:ind w:right="92" w:righ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en-US" w:bidi="ar-SA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（五）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en-US" w:bidi="ar-SA"/>
        </w:rPr>
        <w:t>以联合组建形式共同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申报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en-US" w:bidi="ar-SA"/>
        </w:rPr>
        <w:t>的，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嘉兴市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en-US" w:bidi="ar-SA"/>
        </w:rPr>
        <w:t>依托单位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作为牵头单位应符合上述4项条件，并与共建单位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en-US" w:bidi="ar-SA"/>
        </w:rPr>
        <w:t>有较好的合作基础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与明确的职责分工。</w:t>
      </w:r>
    </w:p>
    <w:p w14:paraId="3D70B303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8" w:beforeAutospacing="0" w:line="560" w:lineRule="exact"/>
        <w:ind w:right="92" w:righ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 w:val="0"/>
          <w:snapToGrid/>
          <w:color w:val="auto"/>
          <w:kern w:val="2"/>
          <w:sz w:val="32"/>
          <w:szCs w:val="32"/>
          <w:lang w:val="en-US" w:eastAsia="en-US" w:bidi="ar-SA"/>
        </w:rPr>
        <w:t>第七条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由依托单位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根据申报通知要求，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填报相关申报材料，经所在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地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县（市、区）科技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主管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部门初审并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提出推荐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意见后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向市科技局申报。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在嘉省属单位、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市直属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单位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直接向市科技局申报。</w:t>
      </w:r>
    </w:p>
    <w:p w14:paraId="7E928E0E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8" w:beforeAutospacing="0" w:line="560" w:lineRule="exact"/>
        <w:ind w:right="92" w:righ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 w:val="0"/>
          <w:snapToGrid/>
          <w:color w:val="auto"/>
          <w:kern w:val="2"/>
          <w:sz w:val="32"/>
          <w:szCs w:val="32"/>
          <w:lang w:val="en-US" w:eastAsia="en-US" w:bidi="ar-SA"/>
        </w:rPr>
        <w:t>第</w:t>
      </w:r>
      <w:r>
        <w:rPr>
          <w:rFonts w:hint="default" w:ascii="黑体" w:hAnsi="黑体" w:eastAsia="黑体" w:cs="黑体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  <w:t>八</w:t>
      </w:r>
      <w:r>
        <w:rPr>
          <w:rFonts w:hint="default" w:ascii="黑体" w:hAnsi="黑体" w:eastAsia="黑体" w:cs="黑体"/>
          <w:b w:val="0"/>
          <w:bCs w:val="0"/>
          <w:snapToGrid/>
          <w:color w:val="auto"/>
          <w:kern w:val="2"/>
          <w:sz w:val="32"/>
          <w:szCs w:val="32"/>
          <w:lang w:val="en-US" w:eastAsia="en-US" w:bidi="ar-SA"/>
        </w:rPr>
        <w:t>条</w:t>
      </w:r>
      <w:r>
        <w:rPr>
          <w:rFonts w:hint="default" w:ascii="Times New Roman" w:hAnsi="Times New Roman" w:eastAsia="仿宋_GB2312" w:cs="Times New Roman"/>
          <w:b/>
          <w:bCs/>
          <w:snapToGrid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snapToGrid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重点实验室（A类）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  <w:t>由市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科技局组织专家或第三方机构进行评审，并按规定程序予以公示，列入A类管理序列。重点实验室（B类）由市科技局对申报的依托单位进行材料复审，审核通过的予以公示，并列入B类管理序列。</w:t>
      </w:r>
    </w:p>
    <w:p w14:paraId="763607CA">
      <w:pPr>
        <w:pStyle w:val="2"/>
        <w:keepNext w:val="0"/>
        <w:keepLines w:val="0"/>
        <w:pageBreakBefore w:val="0"/>
        <w:wordWrap/>
        <w:topLinePunct w:val="0"/>
        <w:bidi w:val="0"/>
        <w:spacing w:line="560" w:lineRule="exact"/>
        <w:rPr>
          <w:rFonts w:hint="default"/>
          <w:lang w:val="en-US" w:eastAsia="zh-CN"/>
        </w:rPr>
      </w:pPr>
    </w:p>
    <w:p w14:paraId="30491EB5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8" w:beforeAutospacing="0" w:line="560" w:lineRule="exact"/>
        <w:ind w:right="92" w:rightChars="0"/>
        <w:jc w:val="center"/>
        <w:textAlignment w:val="baseline"/>
        <w:rPr>
          <w:rFonts w:hint="default" w:ascii="Times New Roman" w:hAnsi="Times New Roman" w:eastAsia="方正黑体简体" w:cs="Times New Roman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简体" w:cs="Times New Roman"/>
          <w:snapToGrid/>
          <w:color w:val="auto"/>
          <w:kern w:val="2"/>
          <w:sz w:val="32"/>
          <w:szCs w:val="32"/>
          <w:lang w:val="en-US" w:eastAsia="zh-CN" w:bidi="ar-SA"/>
        </w:rPr>
        <w:t>第三章</w:t>
      </w:r>
      <w:r>
        <w:rPr>
          <w:rFonts w:hint="eastAsia" w:ascii="Times New Roman" w:hAnsi="Times New Roman" w:eastAsia="方正黑体简体" w:cs="Times New Roman"/>
          <w:snapToGrid/>
          <w:color w:val="auto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黑体简体" w:cs="Times New Roman"/>
          <w:snapToGrid/>
          <w:color w:val="auto"/>
          <w:kern w:val="2"/>
          <w:sz w:val="32"/>
          <w:szCs w:val="32"/>
          <w:lang w:val="en-US" w:eastAsia="zh-CN" w:bidi="ar-SA"/>
        </w:rPr>
        <w:t>组织与运行</w:t>
      </w:r>
    </w:p>
    <w:p w14:paraId="06C1E6D3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8" w:beforeAutospacing="0" w:line="560" w:lineRule="exact"/>
        <w:ind w:right="92" w:righ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  <w:t>第</w:t>
      </w:r>
      <w:r>
        <w:rPr>
          <w:rFonts w:hint="eastAsia" w:ascii="黑体" w:hAnsi="黑体" w:eastAsia="黑体" w:cs="黑体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  <w:t>九</w:t>
      </w:r>
      <w:r>
        <w:rPr>
          <w:rFonts w:hint="default" w:ascii="黑体" w:hAnsi="黑体" w:eastAsia="黑体" w:cs="黑体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  <w:t>条</w:t>
      </w:r>
      <w:r>
        <w:rPr>
          <w:rFonts w:hint="eastAsia" w:ascii="黑体" w:hAnsi="黑体" w:eastAsia="黑体" w:cs="黑体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重点实验室应建立健全科研、仪器设备、财务、人才、知识产权、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实验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安全等方面的管理制度。依托单位要为重点实验室提供建设和运行所需人才、资金、设备和场地等必要条件保障，协调解决建设与运行中的有关问题。</w:t>
      </w:r>
    </w:p>
    <w:p w14:paraId="5A8A338C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8" w:beforeAutospacing="0" w:line="560" w:lineRule="exact"/>
        <w:ind w:right="92" w:righ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  <w:t>第十条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重点实验室实行依托单位领导下的主任负责制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，主任由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依托单位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选派或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聘任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74FBB2B9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8" w:beforeAutospacing="0" w:line="560" w:lineRule="exact"/>
        <w:ind w:right="92" w:righ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（一）重点实验室主任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应是本学科或本领域的学科带头人，具有良好的职业道德与较强的组织管理和协调能力，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全职在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实验室工作。</w:t>
      </w:r>
    </w:p>
    <w:p w14:paraId="1EEDDD01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8" w:beforeAutospacing="0" w:line="560" w:lineRule="exact"/>
        <w:ind w:right="92" w:righ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（二）重点实验室主任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负责实验室建设、发展规划和管理工作，赋予科研任务组织、科技资源配置、科研团队组织等方面的自主权。</w:t>
      </w:r>
    </w:p>
    <w:p w14:paraId="66C33DE9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8" w:beforeAutospacing="0" w:line="560" w:lineRule="exact"/>
        <w:ind w:right="92" w:righ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  <w:t>第十</w:t>
      </w:r>
      <w:r>
        <w:rPr>
          <w:rFonts w:hint="eastAsia" w:ascii="黑体" w:hAnsi="黑体" w:eastAsia="黑体" w:cs="黑体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  <w:t>一</w:t>
      </w:r>
      <w:r>
        <w:rPr>
          <w:rFonts w:hint="default" w:ascii="黑体" w:hAnsi="黑体" w:eastAsia="黑体" w:cs="黑体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  <w:t>条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 xml:space="preserve">  重点实验室应设学术委员会作为学术指导机构，学术委员会由依托单位聘请。</w:t>
      </w:r>
    </w:p>
    <w:p w14:paraId="09577641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8" w:beforeAutospacing="0" w:line="560" w:lineRule="exact"/>
        <w:ind w:right="92" w:righ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（一）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学术委员会成员由省内外本领域专家组成，一般为5人以上（单数）组成，其中依托单位人员不超过二分之一，每届任期一般为五年。</w:t>
      </w:r>
    </w:p>
    <w:p w14:paraId="44A10D88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8" w:beforeAutospacing="0" w:line="560" w:lineRule="exact"/>
        <w:ind w:right="92" w:righ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（二）学术委员会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职责是审议实验室的发展目标、研究方向、重大学术活动、年度工作、开放研究课题等。学术委员会会议每年至少召开一次，并形成学术委员会会议纪要。每次实到人数不少于总人数的三分之二。</w:t>
      </w:r>
    </w:p>
    <w:p w14:paraId="2830E005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8" w:beforeAutospacing="0" w:line="560" w:lineRule="exact"/>
        <w:ind w:right="92" w:righ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  <w:t>第十</w:t>
      </w:r>
      <w:r>
        <w:rPr>
          <w:rFonts w:hint="eastAsia" w:ascii="黑体" w:hAnsi="黑体" w:eastAsia="黑体" w:cs="黑体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  <w:t>二</w:t>
      </w:r>
      <w:r>
        <w:rPr>
          <w:rFonts w:hint="default" w:ascii="黑体" w:hAnsi="黑体" w:eastAsia="黑体" w:cs="黑体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  <w:t>条</w:t>
      </w:r>
      <w:r>
        <w:rPr>
          <w:rFonts w:hint="eastAsia" w:ascii="黑体" w:hAnsi="黑体" w:eastAsia="黑体" w:cs="黑体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重点实验室应建立结构合理的人才团队，按研究方向和研究内容设置研究单元，健全人员分类管理与激励机制，健全开放、流动、竞争、协同的用人机制。</w:t>
      </w:r>
    </w:p>
    <w:p w14:paraId="6581F0A3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8" w:beforeAutospacing="0" w:line="560" w:lineRule="exact"/>
        <w:ind w:right="92" w:righ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  <w:t>第十</w:t>
      </w:r>
      <w:r>
        <w:rPr>
          <w:rFonts w:hint="eastAsia" w:ascii="黑体" w:hAnsi="黑体" w:eastAsia="黑体" w:cs="黑体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  <w:t>三</w:t>
      </w:r>
      <w:r>
        <w:rPr>
          <w:rFonts w:hint="default" w:ascii="黑体" w:hAnsi="黑体" w:eastAsia="黑体" w:cs="黑体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  <w:t>条</w:t>
      </w:r>
      <w:r>
        <w:rPr>
          <w:rFonts w:hint="eastAsia" w:ascii="黑体" w:hAnsi="黑体" w:eastAsia="黑体" w:cs="黑体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重点实验室应重视科研诚信和学风建设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营造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求真务实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的学术环境，如实记录和反映实验过程，确保实验记录、数据、资料、成果的真实性和科学性。对弄虚作假或存在失信和违规行为的，经查实，按照相关规定处理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23812D13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8" w:beforeAutospacing="0" w:line="560" w:lineRule="exact"/>
        <w:ind w:right="92" w:righ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  <w:t>第十四条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 xml:space="preserve">  重点实验室应发挥示范引领和辐射带动作用，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开放共享科研资源，积极参与学术交流，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加强科研成果转化，促进产学研融通发展。</w:t>
      </w:r>
    </w:p>
    <w:p w14:paraId="6F45C5BB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8" w:beforeAutospacing="0" w:line="560" w:lineRule="exact"/>
        <w:ind w:right="92" w:righ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  <w:t>第十</w:t>
      </w:r>
      <w:r>
        <w:rPr>
          <w:rFonts w:hint="eastAsia" w:ascii="黑体" w:hAnsi="黑体" w:eastAsia="黑体" w:cs="黑体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  <w:t>五</w:t>
      </w:r>
      <w:r>
        <w:rPr>
          <w:rFonts w:hint="default" w:ascii="黑体" w:hAnsi="黑体" w:eastAsia="黑体" w:cs="黑体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  <w:t>条</w:t>
      </w:r>
      <w:r>
        <w:rPr>
          <w:rFonts w:hint="eastAsia" w:ascii="黑体" w:hAnsi="黑体" w:eastAsia="黑体" w:cs="黑体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重点实验室应根据本研究领域的发展趋势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制定切实可行的短中长期科技发展规划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。重点实验室实行年度报告制度，每年向市科技局提交年度工作报告，作为考核的重要依据。</w:t>
      </w:r>
    </w:p>
    <w:p w14:paraId="560B574B">
      <w:pPr>
        <w:pStyle w:val="2"/>
        <w:keepNext w:val="0"/>
        <w:keepLines w:val="0"/>
        <w:pageBreakBefore w:val="0"/>
        <w:wordWrap/>
        <w:topLinePunct w:val="0"/>
        <w:bidi w:val="0"/>
        <w:spacing w:line="560" w:lineRule="exact"/>
        <w:rPr>
          <w:rFonts w:hint="default"/>
          <w:lang w:val="en-US" w:eastAsia="zh-CN"/>
        </w:rPr>
      </w:pPr>
    </w:p>
    <w:p w14:paraId="57EB4BE2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8" w:beforeAutospacing="0" w:line="560" w:lineRule="exact"/>
        <w:ind w:right="92" w:rightChars="0"/>
        <w:jc w:val="center"/>
        <w:textAlignment w:val="baseline"/>
        <w:rPr>
          <w:rFonts w:hint="default" w:ascii="Times New Roman" w:hAnsi="Times New Roman" w:eastAsia="方正黑体简体" w:cs="Times New Roman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简体" w:cs="Times New Roman"/>
          <w:snapToGrid/>
          <w:color w:val="auto"/>
          <w:kern w:val="2"/>
          <w:sz w:val="32"/>
          <w:szCs w:val="32"/>
          <w:lang w:val="en-US" w:eastAsia="zh-CN" w:bidi="ar-SA"/>
        </w:rPr>
        <w:t>第</w:t>
      </w:r>
      <w:r>
        <w:rPr>
          <w:rFonts w:hint="eastAsia" w:ascii="Times New Roman" w:hAnsi="Times New Roman" w:eastAsia="方正黑体简体" w:cs="Times New Roman"/>
          <w:snapToGrid/>
          <w:color w:val="auto"/>
          <w:kern w:val="2"/>
          <w:sz w:val="32"/>
          <w:szCs w:val="32"/>
          <w:lang w:val="en-US" w:eastAsia="zh-CN" w:bidi="ar-SA"/>
        </w:rPr>
        <w:t>四</w:t>
      </w:r>
      <w:r>
        <w:rPr>
          <w:rFonts w:hint="default" w:ascii="Times New Roman" w:hAnsi="Times New Roman" w:eastAsia="方正黑体简体" w:cs="Times New Roman"/>
          <w:snapToGrid/>
          <w:color w:val="auto"/>
          <w:kern w:val="2"/>
          <w:sz w:val="32"/>
          <w:szCs w:val="32"/>
          <w:lang w:val="en-US" w:eastAsia="zh-CN" w:bidi="ar-SA"/>
        </w:rPr>
        <w:t>章</w:t>
      </w:r>
      <w:r>
        <w:rPr>
          <w:rFonts w:hint="eastAsia" w:ascii="Times New Roman" w:hAnsi="Times New Roman" w:eastAsia="方正黑体简体" w:cs="Times New Roman"/>
          <w:snapToGrid/>
          <w:color w:val="auto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黑体简体" w:cs="Times New Roman"/>
          <w:snapToGrid/>
          <w:color w:val="auto"/>
          <w:kern w:val="2"/>
          <w:sz w:val="32"/>
          <w:szCs w:val="32"/>
          <w:lang w:val="en-US" w:eastAsia="zh-CN" w:bidi="ar-SA"/>
        </w:rPr>
        <w:t>考核与</w:t>
      </w:r>
      <w:r>
        <w:rPr>
          <w:rFonts w:hint="eastAsia" w:ascii="Times New Roman" w:hAnsi="Times New Roman" w:eastAsia="方正黑体简体" w:cs="Times New Roman"/>
          <w:snapToGrid/>
          <w:color w:val="auto"/>
          <w:kern w:val="2"/>
          <w:sz w:val="32"/>
          <w:szCs w:val="32"/>
          <w:lang w:val="en-US" w:eastAsia="zh-CN" w:bidi="ar-SA"/>
        </w:rPr>
        <w:t>管理</w:t>
      </w:r>
    </w:p>
    <w:p w14:paraId="4F8FD5B1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8" w:beforeAutospacing="0" w:line="560" w:lineRule="exact"/>
        <w:ind w:right="92" w:righ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  <w:t>第十</w:t>
      </w:r>
      <w:r>
        <w:rPr>
          <w:rFonts w:hint="eastAsia" w:ascii="黑体" w:hAnsi="黑体" w:eastAsia="黑体" w:cs="黑体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  <w:t>六</w:t>
      </w:r>
      <w:r>
        <w:rPr>
          <w:rFonts w:hint="default" w:ascii="黑体" w:hAnsi="黑体" w:eastAsia="黑体" w:cs="黑体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  <w:t>条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考核评价以创新能力提升和科研攻关产出的实效实绩为重点，由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napToGrid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市科技局每年对重点实验室（A类）进行考核评价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snapToGrid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。</w:t>
      </w:r>
    </w:p>
    <w:p w14:paraId="7ED0D092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8" w:beforeAutospacing="0" w:line="560" w:lineRule="exact"/>
        <w:ind w:right="92" w:righ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  <w:t>第十</w:t>
      </w:r>
      <w:r>
        <w:rPr>
          <w:rFonts w:hint="eastAsia" w:ascii="黑体" w:hAnsi="黑体" w:eastAsia="黑体" w:cs="黑体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  <w:t>七</w:t>
      </w:r>
      <w:r>
        <w:rPr>
          <w:rFonts w:hint="default" w:ascii="黑体" w:hAnsi="黑体" w:eastAsia="黑体" w:cs="黑体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  <w:t>条</w:t>
      </w:r>
      <w:r>
        <w:rPr>
          <w:rFonts w:hint="eastAsia" w:ascii="黑体" w:hAnsi="黑体" w:eastAsia="黑体" w:cs="黑体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考核评价结果分为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“优秀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、合格、基本合格、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不合格”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四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档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，按照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评价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结果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实行优胜劣汰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动态管理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6D7E92F8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8" w:beforeAutospacing="0" w:line="560" w:lineRule="exact"/>
        <w:ind w:right="92" w:righ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（一）考核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“优秀”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：原则上按考核得分不低于85分、排名前10%确定名额，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给予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绩效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奖励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，继续按照A类管理，并重点支持其参与国家级、省级平台创建和项目申报。</w:t>
      </w:r>
    </w:p>
    <w:p w14:paraId="4007AA66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8" w:beforeAutospacing="0" w:line="560" w:lineRule="exact"/>
        <w:ind w:right="92" w:righ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（二）考核“合格”：原则上按考核得分在70-85分区间确定名额，继续按照A类管理，并重点支持其市级重大项目申报。</w:t>
      </w:r>
    </w:p>
    <w:p w14:paraId="5ACEA632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8" w:beforeAutospacing="0" w:line="560" w:lineRule="exact"/>
        <w:ind w:right="92" w:righ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（三）考核“基本合格”：原则上按考核得分在60-70分区间确定名额，调整为B类管理。通过整改提升，可申请再次参与考核评价，评价结果为“合格”及以上的，恢复A类管理。</w:t>
      </w:r>
    </w:p>
    <w:p w14:paraId="298377AC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8" w:beforeAutospacing="0" w:line="560" w:lineRule="exact"/>
        <w:ind w:right="92" w:rightChars="0" w:firstLine="640" w:firstLineChars="200"/>
        <w:jc w:val="both"/>
        <w:textAlignment w:val="baseline"/>
        <w:rPr>
          <w:rFonts w:hint="default" w:ascii="黑体" w:hAnsi="黑体" w:eastAsia="黑体" w:cs="黑体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（四）考核“不合格”：原则上考核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得分低于60分的，不再列入管理序列。</w:t>
      </w:r>
    </w:p>
    <w:p w14:paraId="1E721B60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8" w:beforeAutospacing="0" w:line="560" w:lineRule="exact"/>
        <w:ind w:left="0" w:right="92" w:rightChars="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  <w:t>第</w:t>
      </w:r>
      <w:r>
        <w:rPr>
          <w:rFonts w:hint="eastAsia" w:ascii="黑体" w:hAnsi="黑体" w:eastAsia="黑体" w:cs="黑体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  <w:t>十八</w:t>
      </w:r>
      <w:r>
        <w:rPr>
          <w:rFonts w:hint="default" w:ascii="黑体" w:hAnsi="黑体" w:eastAsia="黑体" w:cs="黑体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  <w:t>条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重点实验室实行重大事项报告制度。科研主攻方向、实验室场地、科研设备、共建单位、主任及核心团队成员等发生重大变化的，应由依托单位向市科技局提出书面报告，经核准同意后方可变更。核准发现重点实验室（A类）变更后，未能符合重点实验室建设基本条件的，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调整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为B类管理，待符合条件并通过核准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后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，恢复A类资格。</w:t>
      </w:r>
    </w:p>
    <w:p w14:paraId="7D8175E0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8" w:beforeAutospacing="0" w:line="560" w:lineRule="exact"/>
        <w:ind w:right="92" w:righ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  <w:t>第</w:t>
      </w:r>
      <w:r>
        <w:rPr>
          <w:rFonts w:hint="eastAsia" w:ascii="黑体" w:hAnsi="黑体" w:eastAsia="黑体" w:cs="黑体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  <w:t>十九</w:t>
      </w:r>
      <w:r>
        <w:rPr>
          <w:rFonts w:hint="default" w:ascii="黑体" w:hAnsi="黑体" w:eastAsia="黑体" w:cs="黑体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  <w:t>条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出现下列情形之一的，撤销其重点实验室资格：</w:t>
      </w:r>
    </w:p>
    <w:p w14:paraId="3F5BBE57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8" w:beforeAutospacing="0" w:line="560" w:lineRule="exact"/>
        <w:ind w:right="92" w:righ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（一）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不接受市科技局的跟踪管理；</w:t>
      </w:r>
    </w:p>
    <w:p w14:paraId="5B731989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8" w:beforeAutospacing="0" w:line="560" w:lineRule="exact"/>
        <w:ind w:right="92" w:righ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（二）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依托单位自行要求撤销重点实验室；</w:t>
      </w:r>
    </w:p>
    <w:p w14:paraId="0A05F593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8" w:beforeAutospacing="0" w:line="560" w:lineRule="exact"/>
        <w:ind w:right="92" w:righ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（三）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重点实验室的依托单位被依法终止；</w:t>
      </w:r>
    </w:p>
    <w:p w14:paraId="69162BCD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8" w:beforeAutospacing="0" w:line="560" w:lineRule="exact"/>
        <w:ind w:right="92" w:righ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（四）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重点实验室的依托单位有违法行为被依法追究刑事责任；</w:t>
      </w:r>
    </w:p>
    <w:p w14:paraId="018DFAB5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8" w:beforeAutospacing="0" w:line="560" w:lineRule="exact"/>
        <w:ind w:right="92" w:righ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snapToGrid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（五）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napToGrid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无故不参加绩效评价的；</w:t>
      </w:r>
    </w:p>
    <w:p w14:paraId="60A98727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8" w:beforeAutospacing="0" w:line="560" w:lineRule="exact"/>
        <w:ind w:right="92" w:righ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（六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其他应该撤销的情形。</w:t>
      </w:r>
    </w:p>
    <w:p w14:paraId="67D14342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8" w:beforeAutospacing="0" w:line="560" w:lineRule="exact"/>
        <w:ind w:right="92" w:righ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  <w:t>第二十条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重点实验室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成功创建全国、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全省重点实验室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的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按照国家和省级相关规定管理考核，不重复享受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市级重点实验室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相关政策支持。</w:t>
      </w:r>
    </w:p>
    <w:p w14:paraId="542C82CA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8" w:beforeAutospacing="0" w:line="560" w:lineRule="exact"/>
        <w:ind w:right="92" w:righ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</w:pPr>
    </w:p>
    <w:p w14:paraId="1A23BF11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8" w:beforeAutospacing="0" w:line="560" w:lineRule="exact"/>
        <w:ind w:right="92" w:rightChars="0"/>
        <w:jc w:val="center"/>
        <w:textAlignment w:val="baseline"/>
        <w:rPr>
          <w:rFonts w:hint="default" w:ascii="Times New Roman" w:hAnsi="Times New Roman" w:eastAsia="方正黑体简体" w:cs="Times New Roman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简体" w:cs="Times New Roman"/>
          <w:snapToGrid/>
          <w:color w:val="auto"/>
          <w:kern w:val="2"/>
          <w:sz w:val="32"/>
          <w:szCs w:val="32"/>
          <w:lang w:val="en-US" w:eastAsia="zh-CN" w:bidi="ar-SA"/>
        </w:rPr>
        <w:t>第</w:t>
      </w:r>
      <w:r>
        <w:rPr>
          <w:rFonts w:hint="eastAsia" w:ascii="Times New Roman" w:hAnsi="Times New Roman" w:eastAsia="方正黑体简体" w:cs="Times New Roman"/>
          <w:snapToGrid/>
          <w:color w:val="auto"/>
          <w:kern w:val="2"/>
          <w:sz w:val="32"/>
          <w:szCs w:val="32"/>
          <w:lang w:val="en-US" w:eastAsia="zh-CN" w:bidi="ar-SA"/>
        </w:rPr>
        <w:t>五</w:t>
      </w:r>
      <w:r>
        <w:rPr>
          <w:rFonts w:hint="default" w:ascii="Times New Roman" w:hAnsi="Times New Roman" w:eastAsia="方正黑体简体" w:cs="Times New Roman"/>
          <w:snapToGrid/>
          <w:color w:val="auto"/>
          <w:kern w:val="2"/>
          <w:sz w:val="32"/>
          <w:szCs w:val="32"/>
          <w:lang w:val="en-US" w:eastAsia="zh-CN" w:bidi="ar-SA"/>
        </w:rPr>
        <w:t xml:space="preserve">章 </w:t>
      </w:r>
      <w:r>
        <w:rPr>
          <w:rFonts w:hint="eastAsia" w:ascii="Times New Roman" w:hAnsi="Times New Roman" w:eastAsia="方正黑体简体" w:cs="Times New Roman"/>
          <w:snapToGrid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方正黑体简体" w:cs="Times New Roman"/>
          <w:snapToGrid/>
          <w:color w:val="auto"/>
          <w:kern w:val="2"/>
          <w:sz w:val="32"/>
          <w:szCs w:val="32"/>
          <w:lang w:val="en-US" w:eastAsia="zh-CN" w:bidi="ar-SA"/>
        </w:rPr>
        <w:t>附则</w:t>
      </w:r>
    </w:p>
    <w:p w14:paraId="3F233900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8" w:beforeAutospacing="0" w:line="560" w:lineRule="exact"/>
        <w:ind w:right="92" w:righ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  <w:t>第二十</w:t>
      </w:r>
      <w:r>
        <w:rPr>
          <w:rFonts w:hint="eastAsia" w:ascii="黑体" w:hAnsi="黑体" w:eastAsia="黑体" w:cs="黑体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  <w:t>一</w:t>
      </w:r>
      <w:r>
        <w:rPr>
          <w:rFonts w:hint="default" w:ascii="黑体" w:hAnsi="黑体" w:eastAsia="黑体" w:cs="黑体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  <w:t>条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 xml:space="preserve">  列管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重点实验室统一命名为“嘉兴市XX重点实验室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（A/B）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”，英文名称为“JiaXing Key Laboratory of XX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（A/B）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”。</w:t>
      </w:r>
    </w:p>
    <w:p w14:paraId="47DDF9CB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8" w:beforeAutospacing="0" w:line="560" w:lineRule="exact"/>
        <w:ind w:right="92" w:righ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  <w:t>第二十</w:t>
      </w:r>
      <w:r>
        <w:rPr>
          <w:rFonts w:hint="eastAsia" w:ascii="黑体" w:hAnsi="黑体" w:eastAsia="黑体" w:cs="黑体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  <w:t>二</w:t>
      </w:r>
      <w:r>
        <w:rPr>
          <w:rFonts w:hint="default" w:ascii="黑体" w:hAnsi="黑体" w:eastAsia="黑体" w:cs="黑体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  <w:t>条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本办法自2025年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*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*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日起施行。原《嘉兴市重点实验室建设与管理办法》（嘉科高〔2021〕12号）同时废止。</w:t>
      </w:r>
    </w:p>
    <w:p w14:paraId="33E378FE">
      <w:pPr>
        <w:pStyle w:val="2"/>
        <w:keepNext w:val="0"/>
        <w:keepLines w:val="0"/>
        <w:pageBreakBefore w:val="0"/>
        <w:wordWrap/>
        <w:topLinePunct w:val="0"/>
        <w:bidi w:val="0"/>
        <w:spacing w:line="560" w:lineRule="exact"/>
        <w:ind w:left="0" w:leftChars="0" w:firstLine="640" w:firstLineChars="200"/>
        <w:rPr>
          <w:rFonts w:hint="default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  <w:t>第二十</w:t>
      </w:r>
      <w:r>
        <w:rPr>
          <w:rFonts w:hint="eastAsia" w:ascii="黑体" w:hAnsi="黑体" w:eastAsia="黑体" w:cs="黑体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  <w:t>三</w:t>
      </w:r>
      <w:r>
        <w:rPr>
          <w:rFonts w:hint="default" w:ascii="黑体" w:hAnsi="黑体" w:eastAsia="黑体" w:cs="黑体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  <w:t>条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本办法由市科技局负责解释。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4B59EA8-00FA-4697-9FF4-767A2299D37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9487D1CF-D3EE-4507-B20A-C80C5996C68F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8691ABF8-ED25-4487-9124-99300C18BD2B}"/>
  </w:font>
  <w:font w:name="方正黑体简体">
    <w:altName w:val="微软雅黑"/>
    <w:panose1 w:val="02010601030001010101"/>
    <w:charset w:val="86"/>
    <w:family w:val="script"/>
    <w:pitch w:val="default"/>
    <w:sig w:usb0="00000000" w:usb1="00000000" w:usb2="00000010" w:usb3="00000000" w:csb0="00040000" w:csb1="00000000"/>
    <w:embedRegular r:id="rId4" w:fontKey="{3E788A54-6385-4924-93DD-A7ED6EF10E8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67A05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309F66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309F66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42E96"/>
    <w:rsid w:val="07BA1CF3"/>
    <w:rsid w:val="0AB50F7C"/>
    <w:rsid w:val="0F73799F"/>
    <w:rsid w:val="1045258B"/>
    <w:rsid w:val="11AA5D0A"/>
    <w:rsid w:val="11D65F58"/>
    <w:rsid w:val="12124EB5"/>
    <w:rsid w:val="12592F30"/>
    <w:rsid w:val="129BE1C4"/>
    <w:rsid w:val="1767603B"/>
    <w:rsid w:val="18233AD2"/>
    <w:rsid w:val="1CE5198B"/>
    <w:rsid w:val="2079514E"/>
    <w:rsid w:val="26551754"/>
    <w:rsid w:val="277B343D"/>
    <w:rsid w:val="2DD83402"/>
    <w:rsid w:val="2F5C721F"/>
    <w:rsid w:val="3DB73559"/>
    <w:rsid w:val="40381640"/>
    <w:rsid w:val="41436921"/>
    <w:rsid w:val="423032A3"/>
    <w:rsid w:val="42D61529"/>
    <w:rsid w:val="43131B44"/>
    <w:rsid w:val="46134F06"/>
    <w:rsid w:val="47AE01B4"/>
    <w:rsid w:val="48333D90"/>
    <w:rsid w:val="48556595"/>
    <w:rsid w:val="4B152527"/>
    <w:rsid w:val="4BBD13ED"/>
    <w:rsid w:val="4E29584E"/>
    <w:rsid w:val="50123955"/>
    <w:rsid w:val="5338715E"/>
    <w:rsid w:val="55D92454"/>
    <w:rsid w:val="57080F55"/>
    <w:rsid w:val="57645127"/>
    <w:rsid w:val="5CC46711"/>
    <w:rsid w:val="5FF03FF4"/>
    <w:rsid w:val="68153E56"/>
    <w:rsid w:val="68297D70"/>
    <w:rsid w:val="6C145B99"/>
    <w:rsid w:val="6D3A6542"/>
    <w:rsid w:val="72604CD6"/>
    <w:rsid w:val="72CF56FC"/>
    <w:rsid w:val="79F25259"/>
    <w:rsid w:val="7D2978B5"/>
    <w:rsid w:val="7D2F142F"/>
    <w:rsid w:val="7DB444DB"/>
    <w:rsid w:val="7F227B81"/>
    <w:rsid w:val="EFFE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99"/>
    <w:pPr>
      <w:ind w:firstLine="420" w:firstLineChars="100"/>
    </w:pPr>
  </w:style>
  <w:style w:type="paragraph" w:styleId="3">
    <w:name w:val="Body Text"/>
    <w:basedOn w:val="1"/>
    <w:next w:val="2"/>
    <w:qFormat/>
    <w:uiPriority w:val="0"/>
    <w:pPr>
      <w:kinsoku w:val="0"/>
      <w:autoSpaceDE w:val="0"/>
      <w:autoSpaceDN w:val="0"/>
      <w:adjustRightInd w:val="0"/>
      <w:snapToGrid w:val="0"/>
      <w:spacing w:before="0" w:beforeAutospacing="0" w:after="0" w:afterAutospacing="0"/>
      <w:ind w:left="0" w:right="0"/>
      <w:jc w:val="left"/>
      <w:textAlignment w:val="baseline"/>
    </w:pPr>
    <w:rPr>
      <w:rFonts w:hint="eastAsia" w:ascii="仿宋" w:hAnsi="仿宋" w:eastAsia="仿宋" w:cs="仿宋"/>
      <w:snapToGrid/>
      <w:color w:val="000000"/>
      <w:kern w:val="0"/>
      <w:sz w:val="31"/>
      <w:szCs w:val="31"/>
      <w:lang w:val="en-US" w:eastAsia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2654</Words>
  <Characters>2717</Characters>
  <Paragraphs>57</Paragraphs>
  <TotalTime>2</TotalTime>
  <ScaleCrop>false</ScaleCrop>
  <LinksUpToDate>false</LinksUpToDate>
  <CharactersWithSpaces>2780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2025-02-28T22:23:00Z</dcterms:created>
  <dc:creator>29614</dc:creator>
  <cp:lastModifiedBy>計劃通</cp:lastModifiedBy>
  <cp:lastPrinted>2025-03-11T23:46:00Z</cp:lastPrinted>
  <dcterms:modified xsi:type="dcterms:W3CDTF">2025-03-13T08:51:52Z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eyJoZGlkIjoiOTc3M2Y5NzIzMDFlZjAyY2Q4Njk5ODkyYjFjNzBiNTQiLCJ1c2VySWQiOiI0NTYwNTAzODkifQ==</vt:lpwstr>
  </property>
  <property fmtid="{D5CDD505-2E9C-101B-9397-08002B2CF9AE}" pid="4" name="ICV">
    <vt:lpwstr>329EB81335B5447BA9D320BFB89E339D_12</vt:lpwstr>
  </property>
</Properties>
</file>