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关于《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杨汛桥街道中老年第三轮肺癌早筛项目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现将《</w:t>
      </w:r>
      <w:r>
        <w:rPr>
          <w:rFonts w:hint="default" w:ascii="仿宋_GB2312" w:hAnsi="微软雅黑" w:eastAsia="仿宋_GB2312" w:cs="仿宋_GB2312"/>
          <w:b w:val="0"/>
          <w:bCs w:val="0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杨汛桥街道中老年第三轮肺癌早筛项目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起草背景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高质量推进健康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柯桥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建设，全面提升肺癌防治核心知晓率，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杨汛桥街道</w:t>
      </w:r>
      <w:r>
        <w:rPr>
          <w:rFonts w:hint="eastAsia" w:ascii="仿宋" w:hAnsi="仿宋" w:eastAsia="仿宋" w:cs="仿宋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" w:hAnsi="仿宋" w:eastAsia="仿宋" w:cs="仿宋"/>
          <w:color w:val="000000" w:themeColor="text1"/>
          <w:spacing w:val="-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本街道</w:t>
      </w:r>
      <w:r>
        <w:rPr>
          <w:rFonts w:hint="eastAsia" w:ascii="仿宋" w:hAnsi="仿宋" w:eastAsia="仿宋" w:cs="仿宋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各村居（社区）</w:t>
      </w:r>
      <w:r>
        <w:rPr>
          <w:rFonts w:hint="eastAsia" w:ascii="仿宋" w:hAnsi="仿宋" w:eastAsia="仿宋" w:cs="仿宋"/>
          <w:color w:val="000000" w:themeColor="text1"/>
          <w:spacing w:val="-13"/>
          <w:sz w:val="32"/>
          <w:szCs w:val="32"/>
          <w14:textFill>
            <w14:solidFill>
              <w14:schemeClr w14:val="tx1"/>
            </w14:solidFill>
          </w14:textFill>
        </w:rPr>
        <w:t>开展肺癌筛查</w:t>
      </w:r>
      <w:r>
        <w:rPr>
          <w:rFonts w:hint="eastAsia" w:ascii="仿宋" w:hAnsi="仿宋" w:eastAsia="仿宋" w:cs="仿宋"/>
          <w:color w:val="000000" w:themeColor="text1"/>
          <w:spacing w:val="-1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项目，</w:t>
      </w:r>
      <w:r>
        <w:rPr>
          <w:rFonts w:hint="eastAsia" w:ascii="仿宋" w:hAnsi="仿宋" w:eastAsia="仿宋" w:cs="仿宋"/>
          <w:color w:val="000000" w:themeColor="text1"/>
          <w:spacing w:val="-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目标人群设定为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45周岁以上高危人群</w:t>
      </w:r>
      <w:r>
        <w:rPr>
          <w:rFonts w:hint="eastAsia" w:ascii="仿宋" w:hAnsi="仿宋" w:eastAsia="仿宋" w:cs="仿宋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-2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通过肺癌筛查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进一步提高居民肺癌防治意识，实现肺癌“早发现、早诊断、早治疗”，提高肺癌患者的生存率和生活质量，降低肺癌的死亡率，同时降低公共卫生负担。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依据《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绍兴市柯桥区50-74岁肺癌高危人群免费肺癌筛查项目实施方案（2022-2024年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（绍柯卫发〔2022〕48 号）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三、主要内容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杨汛桥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街道实际，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以上中老年人高危人群开展肺癌筛查，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主要针对长期吸烟或二手烟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高危人群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评估、低剂量螺旋 CT 检查、报告反馈及随访。对筛查结果阳性者，及时告知并引导其前往上级医院（绍兴市中心医院等）进一步明确诊断。绍兴市中心医院对转诊的筛查阳性者，设立绿色通道，优化就诊流程，方便患者就医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对肺部疾病早发现、早诊断、早治疗，可有效降低疾病发病率，</w:t>
      </w:r>
      <w:r>
        <w:rPr>
          <w:rFonts w:hint="default" w:asci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减轻家庭和社会负担。</w:t>
      </w:r>
    </w:p>
    <w:p>
      <w:pPr>
        <w:overflowPunct w:val="0"/>
        <w:spacing w:line="592" w:lineRule="exact"/>
        <w:ind w:firstLine="640" w:firstLineChars="200"/>
        <w:rPr>
          <w:rFonts w:hint="eastAsia" w:ascii="仿宋" w:hAnsi="仿宋" w:eastAsia="仿宋"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overflowPunct w:val="0"/>
        <w:spacing w:line="592" w:lineRule="exact"/>
        <w:ind w:firstLine="640" w:firstLineChars="200"/>
        <w:rPr>
          <w:rFonts w:hint="eastAsia" w:ascii="仿宋" w:hAnsi="仿宋" w:eastAsia="仿宋"/>
          <w:bCs/>
          <w:color w:val="000000" w:themeColor="text1"/>
          <w:kern w:val="2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default" w:ascii="仿宋_GB2312" w:hAnsi="仿宋_GB2312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531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7559A"/>
    <w:multiLevelType w:val="singleLevel"/>
    <w:tmpl w:val="3A7755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6002"/>
    <w:rsid w:val="038C78A7"/>
    <w:rsid w:val="03DA2C61"/>
    <w:rsid w:val="099B7EA1"/>
    <w:rsid w:val="15AA1677"/>
    <w:rsid w:val="1E7D1A46"/>
    <w:rsid w:val="20C1416A"/>
    <w:rsid w:val="21806C86"/>
    <w:rsid w:val="244D09C3"/>
    <w:rsid w:val="33133100"/>
    <w:rsid w:val="37884481"/>
    <w:rsid w:val="38265C2B"/>
    <w:rsid w:val="387B69BA"/>
    <w:rsid w:val="3A593E6A"/>
    <w:rsid w:val="44C9546A"/>
    <w:rsid w:val="47402939"/>
    <w:rsid w:val="47E372E0"/>
    <w:rsid w:val="480B6841"/>
    <w:rsid w:val="4CFA045F"/>
    <w:rsid w:val="540E0583"/>
    <w:rsid w:val="590E6E08"/>
    <w:rsid w:val="59F023FC"/>
    <w:rsid w:val="5A623658"/>
    <w:rsid w:val="5F822CBC"/>
    <w:rsid w:val="601D5BFD"/>
    <w:rsid w:val="63EF0EDC"/>
    <w:rsid w:val="6B1854C0"/>
    <w:rsid w:val="6DA607D1"/>
    <w:rsid w:val="6E5C7E3A"/>
    <w:rsid w:val="6F180B5B"/>
    <w:rsid w:val="6F54358F"/>
    <w:rsid w:val="72B41A3F"/>
    <w:rsid w:val="7AD75E97"/>
    <w:rsid w:val="7B73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600" w:lineRule="exact"/>
      <w:ind w:firstLine="420" w:firstLineChars="200"/>
      <w:textAlignment w:val="baseline"/>
    </w:pPr>
    <w:rPr>
      <w:rFonts w:eastAsia="仿宋_GB2312"/>
      <w:kern w:val="0"/>
      <w:sz w:val="32"/>
      <w:szCs w:val="32"/>
    </w:r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customStyle="1" w:styleId="6">
    <w:name w:val="Body Text Indent 2_bb4d1f65-70a2-4f69-8af3-194d898dc300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customStyle="1" w:styleId="7">
    <w:name w:val="普通(网站)1"/>
    <w:basedOn w:val="1"/>
    <w:qFormat/>
    <w:uiPriority w:val="0"/>
    <w:pPr>
      <w:widowControl/>
      <w:adjustRightInd w:val="0"/>
      <w:spacing w:before="100" w:beforeAutospacing="1" w:after="100" w:afterAutospacing="1" w:line="600" w:lineRule="exact"/>
      <w:ind w:firstLine="880" w:firstLineChars="200"/>
      <w:jc w:val="left"/>
      <w:textAlignment w:val="baseline"/>
    </w:pPr>
    <w:rPr>
      <w:rFonts w:ascii="宋体" w:hAnsi="宋体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2022-11-21T06:04:00Z</dcterms:created>
  <dc:creator>Administrator</dc:creator>
  <cp:lastModifiedBy>Administrator</cp:lastModifiedBy>
  <dcterms:modified xsi:type="dcterms:W3CDTF">2024-04-30T02:54:25Z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B5E852C8905C49DBABC9F5F56A9B4D10</vt:lpwstr>
  </property>
</Properties>
</file>