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napToGrid/>
          <w:kern w:val="0"/>
          <w:sz w:val="36"/>
          <w:szCs w:val="36"/>
          <w:u w:val="none"/>
          <w:lang w:eastAsia="zh-CN"/>
        </w:rPr>
      </w:pPr>
      <w:r>
        <w:rPr>
          <w:rFonts w:hint="eastAsia" w:asciiTheme="majorEastAsia" w:hAnsiTheme="majorEastAsia" w:eastAsiaTheme="majorEastAsia" w:cstheme="majorEastAsia"/>
          <w:b/>
          <w:bCs/>
          <w:snapToGrid/>
          <w:kern w:val="0"/>
          <w:sz w:val="36"/>
          <w:szCs w:val="36"/>
          <w:u w:val="none"/>
          <w:lang w:eastAsia="zh-CN"/>
        </w:rPr>
        <w:t>庆元县左溪镇石上村建设用地复垦项目实施方案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napToGrid/>
          <w:kern w:val="0"/>
          <w:sz w:val="36"/>
          <w:szCs w:val="36"/>
          <w:u w:val="none"/>
          <w:lang w:eastAsia="zh-CN"/>
        </w:rPr>
      </w:pPr>
      <w:r>
        <w:rPr>
          <w:rFonts w:hint="eastAsia" w:asciiTheme="majorEastAsia" w:hAnsiTheme="majorEastAsia" w:eastAsiaTheme="majorEastAsia" w:cstheme="majorEastAsia"/>
          <w:b/>
          <w:bCs/>
          <w:snapToGrid/>
          <w:kern w:val="0"/>
          <w:sz w:val="36"/>
          <w:szCs w:val="36"/>
          <w:u w:val="none"/>
          <w:lang w:eastAsia="zh-CN"/>
        </w:rPr>
        <w:t>（征求意见稿）</w:t>
      </w:r>
    </w:p>
    <w:p>
      <w:pPr>
        <w:pStyle w:val="2"/>
        <w:keepNext w:val="0"/>
        <w:keepLines w:val="0"/>
        <w:pageBreakBefore w:val="0"/>
        <w:wordWrap/>
        <w:overflowPunct/>
        <w:topLinePunct w:val="0"/>
        <w:bidi w:val="0"/>
        <w:spacing w:line="560" w:lineRule="exact"/>
        <w:ind w:firstLine="420" w:firstLineChars="20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政府出台一定流转政策，引导合作社、家庭农场等社会资本参与垦造耕地种植管护，积极推广适合山区作业的农业机械，推广测土配方施肥，种植绿肥提升土壤肥力，提高农作物产量，保障粮食安全。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该项目充分体现了解决“三农”</w:t>
      </w:r>
      <w:bookmarkStart w:id="0" w:name="_GoBack"/>
      <w:bookmarkEnd w:id="0"/>
      <w:r>
        <w:rPr>
          <w:rFonts w:hint="eastAsia" w:asciiTheme="minorEastAsia" w:hAnsiTheme="minorEastAsia" w:eastAsiaTheme="minorEastAsia" w:cstheme="minorEastAsia"/>
          <w:sz w:val="30"/>
          <w:szCs w:val="30"/>
          <w:lang w:val="en-US" w:eastAsia="zh-CN"/>
        </w:rPr>
        <w:t>问题的重要精神，是政府为民办实事的一项民心工程。随着生产力的发展，城市化进程的加快，城乡用地矛盾日益突出，以增加耕地面积、提高耕地质量、解决富余劳动力、改善农业生产、农民生活条件为主要目标的复垦项目就成为解决农民增收的一项重要措施。就资金的来源、流向和复垦后土地利用的经营、管理和组织要求上看，复垦项目就是缩小城乡差别，促进全社会经济文化共同发展的一个重要手段。复垦后最大的受益者是项目区的广大农民，因此得到了广大农民的大力拥护和支持，是支农工作的具体体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为农业机械化、集约化、智能化生产等奠定了基础，对于引进和采用农业新技术，转变传统观念，运用现代农业经营管理方法，建设社会主义新农村，推动农村经济的现代化和农村社会的全面发展，具有重要的现实意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提高农业抵抗自然灾害的能力。项目实施后，农田的基础设施水平将大大提高。基础设施的完善，使作物收成得到保障，农民收入增加，逐步提高农民生活水平，以减少政府对扶贫资金的投入，减轻财政上的负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改善农业生产、生活条件。通过复垦工程，项目区域土地较为平整，排水设施改善，极大改善项目区农业生产条件，提高土地利用率和农业生产效率。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根据上级有关文件精神，结合我镇工作实际，特制定《庆元县左溪镇石上村建设用地复垦项目》实施方案：</w:t>
      </w:r>
    </w:p>
    <w:p>
      <w:pPr>
        <w:keepNext w:val="0"/>
        <w:keepLines w:val="0"/>
        <w:pageBreakBefore w:val="0"/>
        <w:widowControl w:val="0"/>
        <w:kinsoku/>
        <w:wordWrap/>
        <w:overflowPunct/>
        <w:topLinePunct w:val="0"/>
        <w:autoSpaceDE/>
        <w:autoSpaceDN/>
        <w:bidi w:val="0"/>
        <w:adjustRightInd/>
        <w:snapToGrid/>
        <w:spacing w:line="560" w:lineRule="exact"/>
        <w:ind w:leftChars="0" w:firstLine="602" w:firstLineChars="200"/>
        <w:jc w:val="both"/>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一、项目基本情况</w:t>
      </w:r>
    </w:p>
    <w:p>
      <w:pPr>
        <w:pStyle w:val="2"/>
        <w:keepNext w:val="0"/>
        <w:keepLines w:val="0"/>
        <w:pageBreakBefore w:val="0"/>
        <w:wordWrap/>
        <w:overflowPunct/>
        <w:topLinePunct w:val="0"/>
        <w:bidi w:val="0"/>
        <w:spacing w:line="560" w:lineRule="exact"/>
        <w:ind w:firstLine="600" w:firstLineChars="200"/>
        <w:rPr>
          <w:rFonts w:hint="eastAsia" w:asciiTheme="minorEastAsia" w:hAnsiTheme="minorEastAsia" w:eastAsiaTheme="minorEastAsia" w:cstheme="minorEastAsia"/>
          <w:snapToGrid w:val="0"/>
          <w:color w:val="000000"/>
          <w:kern w:val="0"/>
          <w:sz w:val="30"/>
          <w:szCs w:val="30"/>
          <w:lang w:val="en-US" w:eastAsia="zh-CN" w:bidi="ar-SA"/>
        </w:rPr>
      </w:pPr>
      <w:r>
        <w:rPr>
          <w:rFonts w:hint="eastAsia" w:asciiTheme="minorEastAsia" w:hAnsiTheme="minorEastAsia" w:eastAsiaTheme="minorEastAsia" w:cstheme="minorEastAsia"/>
          <w:snapToGrid w:val="0"/>
          <w:color w:val="000000"/>
          <w:kern w:val="0"/>
          <w:sz w:val="30"/>
          <w:szCs w:val="30"/>
          <w:lang w:val="en-US" w:eastAsia="zh-CN" w:bidi="ar-SA"/>
        </w:rPr>
        <w:t>名称：庆元县左溪镇建设用地复垦项目</w:t>
      </w:r>
    </w:p>
    <w:p>
      <w:pPr>
        <w:keepNext w:val="0"/>
        <w:keepLines w:val="0"/>
        <w:pageBreakBefore w:val="0"/>
        <w:widowControl w:val="0"/>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eastAsiaTheme="minorEastAsia" w:cstheme="minorEastAsia"/>
          <w:snapToGrid w:val="0"/>
          <w:color w:val="000000"/>
          <w:kern w:val="0"/>
          <w:sz w:val="30"/>
          <w:szCs w:val="30"/>
          <w:lang w:val="en-US" w:eastAsia="zh-CN" w:bidi="ar-SA"/>
        </w:rPr>
      </w:pPr>
      <w:r>
        <w:rPr>
          <w:rFonts w:hint="eastAsia" w:asciiTheme="minorEastAsia" w:hAnsiTheme="minorEastAsia" w:eastAsiaTheme="minorEastAsia" w:cstheme="minorEastAsia"/>
          <w:snapToGrid w:val="0"/>
          <w:color w:val="000000"/>
          <w:kern w:val="0"/>
          <w:sz w:val="30"/>
          <w:szCs w:val="30"/>
          <w:lang w:val="en-US" w:eastAsia="zh-CN" w:bidi="ar-SA"/>
        </w:rPr>
        <w:t>建设地点：庆元县左溪镇石上村岱上自然村</w:t>
      </w:r>
    </w:p>
    <w:p>
      <w:pPr>
        <w:keepNext w:val="0"/>
        <w:keepLines w:val="0"/>
        <w:pageBreakBefore w:val="0"/>
        <w:widowControl w:val="0"/>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eastAsiaTheme="minorEastAsia" w:cstheme="minorEastAsia"/>
          <w:snapToGrid w:val="0"/>
          <w:color w:val="000000"/>
          <w:kern w:val="0"/>
          <w:sz w:val="30"/>
          <w:szCs w:val="30"/>
          <w:lang w:val="en-US" w:eastAsia="zh-CN" w:bidi="ar-SA"/>
        </w:rPr>
      </w:pPr>
      <w:r>
        <w:rPr>
          <w:rFonts w:hint="eastAsia" w:asciiTheme="minorEastAsia" w:hAnsiTheme="minorEastAsia" w:eastAsiaTheme="minorEastAsia" w:cstheme="minorEastAsia"/>
          <w:snapToGrid w:val="0"/>
          <w:color w:val="000000"/>
          <w:kern w:val="0"/>
          <w:sz w:val="30"/>
          <w:szCs w:val="30"/>
          <w:lang w:val="en-US" w:eastAsia="zh-CN" w:bidi="ar-SA"/>
        </w:rPr>
        <w:t>主管单位：庆元县左溪镇人民政府</w:t>
      </w:r>
    </w:p>
    <w:p>
      <w:pPr>
        <w:keepNext w:val="0"/>
        <w:keepLines w:val="0"/>
        <w:pageBreakBefore w:val="0"/>
        <w:widowControl w:val="0"/>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napToGrid w:val="0"/>
          <w:color w:val="000000"/>
          <w:kern w:val="0"/>
          <w:sz w:val="30"/>
          <w:szCs w:val="30"/>
          <w:lang w:val="en-US" w:eastAsia="zh-CN" w:bidi="ar-SA"/>
        </w:rPr>
        <w:t>实施单位：庆元县左溪镇石上村村</w:t>
      </w:r>
      <w:r>
        <w:rPr>
          <w:rFonts w:hint="eastAsia" w:asciiTheme="minorEastAsia" w:hAnsiTheme="minorEastAsia" w:eastAsiaTheme="minorEastAsia" w:cstheme="minorEastAsia"/>
          <w:sz w:val="30"/>
          <w:szCs w:val="30"/>
          <w:lang w:val="en-US" w:eastAsia="zh-CN"/>
        </w:rPr>
        <w:t>委</w:t>
      </w:r>
    </w:p>
    <w:p>
      <w:pPr>
        <w:keepNext w:val="0"/>
        <w:keepLines w:val="0"/>
        <w:pageBreakBefore w:val="0"/>
        <w:widowControl w:val="0"/>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建设性质：土地复垦</w:t>
      </w:r>
    </w:p>
    <w:p>
      <w:pPr>
        <w:keepNext w:val="0"/>
        <w:keepLines w:val="0"/>
        <w:pageBreakBefore w:val="0"/>
        <w:widowControl w:val="0"/>
        <w:kinsoku/>
        <w:wordWrap/>
        <w:overflowPunct/>
        <w:topLinePunct w:val="0"/>
        <w:autoSpaceDE/>
        <w:autoSpaceDN/>
        <w:bidi w:val="0"/>
        <w:adjustRightInd/>
        <w:snapToGrid/>
        <w:spacing w:line="560" w:lineRule="exact"/>
        <w:ind w:leftChars="0" w:firstLine="600" w:firstLineChars="200"/>
        <w:jc w:val="both"/>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建设规模：13.55亩</w:t>
      </w:r>
    </w:p>
    <w:p>
      <w:pPr>
        <w:keepNext w:val="0"/>
        <w:keepLines w:val="0"/>
        <w:pageBreakBefore w:val="0"/>
        <w:widowControl w:val="0"/>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建设期：4个月</w:t>
      </w:r>
    </w:p>
    <w:p>
      <w:pPr>
        <w:keepNext w:val="0"/>
        <w:keepLines w:val="0"/>
        <w:pageBreakBefore w:val="0"/>
        <w:widowControl w:val="0"/>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项目申请单位基本情况：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石上村位于庆元县左溪镇南部，距镇政府所在地约6公里，距县城约63公里，平均海拔440米左右。村庄共有600人，258户，由于大量人口外出，石上村村内人口多为留守老人，石柱自然村几乎没有人生活，石上村村干部响应我县大搬快聚政策，积极做农户工作，最终石柱自然村村民绝大多数村民均同意搬迁，房屋拆除后进行土地复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2"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黑体" w:hAnsi="黑体" w:eastAsia="黑体" w:cs="黑体"/>
          <w:b/>
          <w:bCs/>
          <w:sz w:val="30"/>
          <w:szCs w:val="30"/>
          <w:lang w:val="en-US" w:eastAsia="zh-CN"/>
        </w:rPr>
        <w:t>二、项目建设内容及进度</w:t>
      </w:r>
    </w:p>
    <w:p>
      <w:pPr>
        <w:pStyle w:val="2"/>
        <w:keepNext w:val="0"/>
        <w:keepLines w:val="0"/>
        <w:pageBreakBefore w:val="0"/>
        <w:wordWrap/>
        <w:overflowPunct/>
        <w:topLinePunct w:val="0"/>
        <w:bidi w:val="0"/>
        <w:spacing w:line="560" w:lineRule="exact"/>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建设内容：</w:t>
      </w:r>
    </w:p>
    <w:p>
      <w:pPr>
        <w:pStyle w:val="2"/>
        <w:keepNext w:val="0"/>
        <w:keepLines w:val="0"/>
        <w:pageBreakBefore w:val="0"/>
        <w:wordWrap/>
        <w:overflowPunct/>
        <w:topLinePunct w:val="0"/>
        <w:bidi w:val="0"/>
        <w:spacing w:line="560" w:lineRule="exact"/>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（一）土地平整工程</w:t>
      </w:r>
    </w:p>
    <w:p>
      <w:pPr>
        <w:keepNext w:val="0"/>
        <w:keepLines w:val="0"/>
        <w:pageBreakBefore w:val="0"/>
        <w:widowControl w:val="0"/>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本工程涉及砼拆除9037m²,建筑垃圾清运1355.5m³,土地整平9037㎡，犁底层铺设8009㎡，耕作层铺设9037㎡，土地翻耕0.9037公顷，新建0.5米土坎4m、新建1米干砌块石田坎20m、新建2米干砌块石田坎40m。</w:t>
      </w:r>
    </w:p>
    <w:p>
      <w:pPr>
        <w:keepNext w:val="0"/>
        <w:keepLines w:val="0"/>
        <w:pageBreakBefore w:val="0"/>
        <w:widowControl w:val="0"/>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（二）灌溉与排水工程</w:t>
      </w:r>
    </w:p>
    <w:p>
      <w:pPr>
        <w:keepNext w:val="0"/>
        <w:keepLines w:val="0"/>
        <w:pageBreakBefore w:val="0"/>
        <w:widowControl w:val="0"/>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本项目规划新建Φ400涵洞10座，新建30*30砼灌排渠696m，新建40*40砼灌溉100m，新建30*30砼排水沟105m，新建蓄水池3座，新建消力池13座，新建拦水堰2座。</w:t>
      </w:r>
    </w:p>
    <w:p>
      <w:pPr>
        <w:keepNext w:val="0"/>
        <w:keepLines w:val="0"/>
        <w:pageBreakBefore w:val="0"/>
        <w:widowControl w:val="0"/>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（三）田间道路工程</w:t>
      </w:r>
    </w:p>
    <w:p>
      <w:pPr>
        <w:keepNext w:val="0"/>
        <w:keepLines w:val="0"/>
        <w:pageBreakBefore w:val="0"/>
        <w:widowControl w:val="0"/>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本项目区规划1m宽生产路106m。</w:t>
      </w:r>
    </w:p>
    <w:p>
      <w:pPr>
        <w:keepNext w:val="0"/>
        <w:keepLines w:val="0"/>
        <w:pageBreakBefore w:val="0"/>
        <w:widowControl w:val="0"/>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（四）农田防护和生态保持工程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项目区土地平整后，规划撒播草籽进行生态覆绿，撒播面积0.9037公顷。因复垦后土壤肥力较低，所以还需进行培肥，培肥面积0.9037公顷。</w:t>
      </w:r>
    </w:p>
    <w:p>
      <w:pPr>
        <w:pStyle w:val="2"/>
        <w:keepNext w:val="0"/>
        <w:keepLines w:val="0"/>
        <w:pageBreakBefore w:val="0"/>
        <w:wordWrap/>
        <w:overflowPunct/>
        <w:topLinePunct w:val="0"/>
        <w:bidi w:val="0"/>
        <w:spacing w:line="560" w:lineRule="exact"/>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建设进度：</w:t>
      </w:r>
    </w:p>
    <w:p>
      <w:pPr>
        <w:keepNext w:val="0"/>
        <w:keepLines w:val="0"/>
        <w:pageBreakBefore w:val="0"/>
        <w:widowControl w:val="0"/>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项目建设工期为120天，若遇不可抗因素可适当调整。</w:t>
      </w:r>
    </w:p>
    <w:p>
      <w:pPr>
        <w:pStyle w:val="2"/>
        <w:keepNext w:val="0"/>
        <w:keepLines w:val="0"/>
        <w:pageBreakBefore w:val="0"/>
        <w:numPr>
          <w:ilvl w:val="0"/>
          <w:numId w:val="0"/>
        </w:numPr>
        <w:wordWrap/>
        <w:overflowPunct/>
        <w:topLinePunct w:val="0"/>
        <w:bidi w:val="0"/>
        <w:spacing w:line="560" w:lineRule="exact"/>
        <w:ind w:firstLine="602" w:firstLineChars="200"/>
        <w:rPr>
          <w:rFonts w:hint="eastAsia" w:ascii="黑体" w:hAnsi="黑体" w:eastAsia="黑体" w:cs="黑体"/>
          <w:b/>
          <w:bCs/>
          <w:kern w:val="2"/>
          <w:sz w:val="30"/>
          <w:szCs w:val="30"/>
          <w:lang w:val="en-US" w:eastAsia="zh-CN" w:bidi="ar-SA"/>
        </w:rPr>
      </w:pPr>
      <w:r>
        <w:rPr>
          <w:rFonts w:hint="eastAsia" w:ascii="黑体" w:hAnsi="黑体" w:eastAsia="黑体" w:cs="黑体"/>
          <w:b/>
          <w:bCs/>
          <w:kern w:val="2"/>
          <w:sz w:val="30"/>
          <w:szCs w:val="30"/>
          <w:lang w:val="en-US" w:eastAsia="zh-CN" w:bidi="ar-SA"/>
        </w:rPr>
        <w:t>三、项目投资估算</w:t>
      </w:r>
    </w:p>
    <w:p>
      <w:pPr>
        <w:keepNext w:val="0"/>
        <w:keepLines w:val="0"/>
        <w:pageBreakBefore w:val="0"/>
        <w:widowControl w:val="0"/>
        <w:kinsoku/>
        <w:wordWrap/>
        <w:overflowPunct/>
        <w:topLinePunct w:val="0"/>
        <w:autoSpaceDE/>
        <w:autoSpaceDN/>
        <w:bidi w:val="0"/>
        <w:adjustRightInd/>
        <w:snapToGrid/>
        <w:spacing w:line="560" w:lineRule="exact"/>
        <w:ind w:leftChars="0" w:firstLine="600" w:firstLineChars="200"/>
        <w:jc w:val="both"/>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本项目总投资75.9395万元，其中工程施工费63.5706万元，占项目总投资的83.71%；其他费用10.1571万元，占项目总投资的13.38%；不可预见费2.2118万元，占项目总投资的2.91%；施工费亩均投资4.6916万元。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2" w:firstLineChars="200"/>
        <w:jc w:val="both"/>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四、项目管理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（一）项目招投标情况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该项目业主单位为庆元县左溪镇人民政府，拟采用邀请招标的方式发包，左溪镇政府全程负责项目监管。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（二）项目监理情况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严格规范项目实施与管理，项目实施管理实行“五制”。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1、公示制：项目实施和资金使用情况按照要求在左溪镇政府公开栏进行公示。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2、领导责任制：项目由乡分管领导任项目领导小组组长，对项目实施进度、质量负总责。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3、监督检查制：监督小组定期或不定期组织人员、对项目实施管理情况进行监督检查。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4、严格规范资金使用管理。该项目严格实行专款专用，项目变动需经过左溪镇政府领导班子会民主议定。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5、项目验收办法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项目完工后由上级主管部门验收，对项目实施进度全程指导监督，组织项目验收。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2" w:firstLineChars="200"/>
        <w:jc w:val="both"/>
        <w:textAlignment w:val="auto"/>
        <w:rPr>
          <w:rFonts w:hint="eastAsia" w:asciiTheme="minorEastAsia" w:hAnsiTheme="minorEastAsia" w:cstheme="minorEastAsia"/>
          <w:sz w:val="30"/>
          <w:szCs w:val="30"/>
          <w:lang w:val="en-US" w:eastAsia="zh-CN"/>
        </w:rPr>
      </w:pPr>
      <w:r>
        <w:rPr>
          <w:rFonts w:hint="eastAsia" w:ascii="黑体" w:hAnsi="黑体" w:eastAsia="黑体" w:cs="黑体"/>
          <w:b/>
          <w:bCs/>
          <w:sz w:val="30"/>
          <w:szCs w:val="30"/>
          <w:lang w:val="en-US" w:eastAsia="zh-CN"/>
        </w:rPr>
        <w:t>五、项目建设的作用和意义</w:t>
      </w:r>
    </w:p>
    <w:p>
      <w:pPr>
        <w:keepNext w:val="0"/>
        <w:keepLines w:val="0"/>
        <w:pageBreakBefore w:val="0"/>
        <w:wordWrap/>
        <w:overflowPunct/>
        <w:topLinePunct w:val="0"/>
        <w:bidi w:val="0"/>
        <w:spacing w:line="560" w:lineRule="exact"/>
        <w:ind w:left="52" w:right="83" w:firstLine="600" w:firstLineChars="200"/>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项目完成后，将改善项目区小气候，美化环境，发挥重要的作用；形成错落有致的人工绿色农田生态系统，与经济发展相平衡的农业生态系统逐步形成。明显地改善了项目区的生态景观。建设用地复垦即可促进农村经济的发展，增加农民的收入，又有助于刺激农业生产，增加农村土地的使用效益，通过加强土地的保育功能，提高耕地产出，保障国家粮食安全。</w:t>
      </w:r>
    </w:p>
    <w:p>
      <w:pPr>
        <w:keepNext w:val="0"/>
        <w:keepLines w:val="0"/>
        <w:pageBreakBefore w:val="0"/>
        <w:wordWrap/>
        <w:overflowPunct/>
        <w:topLinePunct w:val="0"/>
        <w:bidi w:val="0"/>
        <w:spacing w:line="560" w:lineRule="exact"/>
        <w:ind w:left="52" w:right="83" w:firstLine="602" w:firstLineChars="200"/>
        <w:rPr>
          <w:rFonts w:hint="eastAsia" w:ascii="宋体" w:hAnsi="宋体" w:cs="Times New Roman"/>
          <w:sz w:val="28"/>
          <w:szCs w:val="28"/>
          <w:lang w:val="en-US" w:eastAsia="zh-CN"/>
        </w:rPr>
      </w:pPr>
      <w:r>
        <w:rPr>
          <w:rFonts w:hint="eastAsia" w:ascii="黑体" w:hAnsi="黑体" w:eastAsia="黑体" w:cs="黑体"/>
          <w:b/>
          <w:bCs/>
          <w:sz w:val="30"/>
          <w:szCs w:val="30"/>
          <w:lang w:val="en-US" w:eastAsia="zh-CN"/>
        </w:rPr>
        <w:t>六、项目效益</w:t>
      </w:r>
    </w:p>
    <w:p>
      <w:pPr>
        <w:keepNext w:val="0"/>
        <w:keepLines w:val="0"/>
        <w:pageBreakBefore w:val="0"/>
        <w:wordWrap/>
        <w:overflowPunct/>
        <w:topLinePunct w:val="0"/>
        <w:bidi w:val="0"/>
        <w:spacing w:line="560" w:lineRule="exact"/>
        <w:ind w:left="52"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生态效益：通过本项目实施，以生态农业建设为基础，在保护生态环境的前提下，把农田水利配套设施建设、小流域综合治理、土地平整及田间建设紧密结合在一起，通过水利设施配套、土地平整等工程措施，实现高效农田生态系统。</w:t>
      </w:r>
    </w:p>
    <w:p>
      <w:pPr>
        <w:keepNext w:val="0"/>
        <w:keepLines w:val="0"/>
        <w:pageBreakBefore w:val="0"/>
        <w:wordWrap/>
        <w:overflowPunct/>
        <w:topLinePunct w:val="0"/>
        <w:bidi w:val="0"/>
        <w:spacing w:line="560" w:lineRule="exact"/>
        <w:ind w:left="52"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通过项目的水土保持方案，合理设置生产路、排灌渠，推广新技术集成示范，优化农作物病虫害绿色防控技术，减少了防治次数及化学农药使用量，减少了农业面源污染，农业生态环境明显改善。</w:t>
      </w:r>
    </w:p>
    <w:p>
      <w:pPr>
        <w:keepNext w:val="0"/>
        <w:keepLines w:val="0"/>
        <w:pageBreakBefore w:val="0"/>
        <w:wordWrap/>
        <w:overflowPunct/>
        <w:topLinePunct w:val="0"/>
        <w:bidi w:val="0"/>
        <w:spacing w:line="560" w:lineRule="exact"/>
        <w:ind w:left="52"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项目完成后，将改善项目区小气候，美化环境，发挥重要的作用；形成错落有致的人工绿色农田生态系统，与经济发展相平衡的农业生态系统逐步形成。明显地改善了项目区的生态景观。</w:t>
      </w:r>
    </w:p>
    <w:p>
      <w:pPr>
        <w:keepNext w:val="0"/>
        <w:keepLines w:val="0"/>
        <w:pageBreakBefore w:val="0"/>
        <w:wordWrap/>
        <w:overflowPunct/>
        <w:topLinePunct w:val="0"/>
        <w:bidi w:val="0"/>
        <w:spacing w:line="560" w:lineRule="exact"/>
        <w:ind w:left="55"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经济效益：项目区复垦除产生良好的社会效益和生态效益以外还可以带来一定的经济效益。垦造耕地项目产生的数量指标、质量指标和产能指标，可为城市建设、重点项目建设提供空间，加快城市化发展，同时也为山区的城市化发展、基础设施建设提供财政保障，加快丽水各县（市、区）城市化发展。</w:t>
      </w:r>
    </w:p>
    <w:p>
      <w:pPr>
        <w:keepNext w:val="0"/>
        <w:keepLines w:val="0"/>
        <w:pageBreakBefore w:val="0"/>
        <w:wordWrap/>
        <w:overflowPunct/>
        <w:topLinePunct w:val="0"/>
        <w:bidi w:val="0"/>
        <w:spacing w:line="560" w:lineRule="exact"/>
        <w:ind w:left="55"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通过采取一系列工程措施，并配套相应的农田基础设施建设，使项目区内的其他草地等开发成水田，工程实施后可增加耕地，将有效缓解当地用地紧张的矛盾。以建成后种植水稻等农作物计算，水稻种植产量测算为450kg/亩，玉米种植产量测算为500kg/亩。建设用地复垦即可促进农村经济的发展，增加农民的收入，又有助于刺激农业生产，增加农村土地的使用效益，通过加强土地的保育功能，提高耕地产出，保障国家粮食安全。</w:t>
      </w:r>
    </w:p>
    <w:p>
      <w:pPr>
        <w:pStyle w:val="2"/>
        <w:keepNext w:val="0"/>
        <w:keepLines w:val="0"/>
        <w:pageBreakBefore w:val="0"/>
        <w:wordWrap/>
        <w:overflowPunct/>
        <w:topLinePunct w:val="0"/>
        <w:bidi w:val="0"/>
        <w:spacing w:line="560" w:lineRule="exact"/>
        <w:jc w:val="right"/>
        <w:rPr>
          <w:rFonts w:hint="eastAsia" w:asciiTheme="minorEastAsia" w:hAnsiTheme="minorEastAsia" w:eastAsiaTheme="minorEastAsia" w:cstheme="minorEastAsia"/>
          <w:sz w:val="28"/>
          <w:szCs w:val="28"/>
          <w:lang w:val="en-US" w:eastAsia="zh-CN"/>
        </w:rPr>
      </w:pPr>
    </w:p>
    <w:p>
      <w:pPr>
        <w:pStyle w:val="2"/>
        <w:keepNext w:val="0"/>
        <w:keepLines w:val="0"/>
        <w:pageBreakBefore w:val="0"/>
        <w:wordWrap/>
        <w:overflowPunct/>
        <w:topLinePunct w:val="0"/>
        <w:bidi w:val="0"/>
        <w:spacing w:line="560" w:lineRule="exact"/>
        <w:jc w:val="righ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庆元县左溪镇人民政府</w:t>
      </w:r>
    </w:p>
    <w:p>
      <w:pPr>
        <w:pStyle w:val="2"/>
        <w:keepNext w:val="0"/>
        <w:keepLines w:val="0"/>
        <w:pageBreakBefore w:val="0"/>
        <w:wordWrap/>
        <w:overflowPunct/>
        <w:topLinePunct w:val="0"/>
        <w:bidi w:val="0"/>
        <w:spacing w:line="560" w:lineRule="exact"/>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2023年11月7日</w:t>
      </w:r>
    </w:p>
    <w:p>
      <w:pPr>
        <w:pStyle w:val="2"/>
        <w:keepNext w:val="0"/>
        <w:keepLines w:val="0"/>
        <w:pageBreakBefore w:val="0"/>
        <w:wordWrap/>
        <w:overflowPunct/>
        <w:topLinePunct w:val="0"/>
        <w:bidi w:val="0"/>
        <w:spacing w:line="560" w:lineRule="exact"/>
        <w:ind w:firstLine="420" w:firstLineChars="200"/>
      </w:pP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auto"/>
      <w:ind w:left="5607"/>
      <w:rPr>
        <w:rFonts w:ascii="仿宋" w:hAnsi="仿宋" w:eastAsia="仿宋" w:cs="仿宋"/>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OGI1NDcyNTA4NDQ3NTQwOTc3NmVlZjUxZjljOGMifQ=="/>
  </w:docVars>
  <w:rsids>
    <w:rsidRoot w:val="54DC57DA"/>
    <w:rsid w:val="058207C4"/>
    <w:rsid w:val="54DC57DA"/>
    <w:rsid w:val="5719499A"/>
    <w:rsid w:val="593F0E88"/>
    <w:rsid w:val="7308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2390</Words>
  <Characters>2534</Characters>
  <Lines>0</Lines>
  <Paragraphs>0</Paragraphs>
  <TotalTime>17</TotalTime>
  <ScaleCrop>false</ScaleCrop>
  <LinksUpToDate>false</LinksUpToDate>
  <CharactersWithSpaces>2534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2023-10-30T09:59:00Z</dcterms:created>
  <dc:creator>Administrator</dc:creator>
  <cp:lastModifiedBy>练芳芳</cp:lastModifiedBy>
  <dcterms:modified xsi:type="dcterms:W3CDTF">2025-04-28T01:04:52Z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2E50C97FD48B4FC798EB9F4F9808C99B</vt:lpwstr>
  </property>
</Properties>
</file>