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/>
          <w:spacing w:val="-23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pacing w:val="-23"/>
          <w:sz w:val="44"/>
          <w:szCs w:val="44"/>
        </w:rPr>
        <w:t>关于</w:t>
      </w:r>
      <w:r>
        <w:rPr>
          <w:rFonts w:hint="eastAsia" w:eastAsia="方正小标宋简体"/>
          <w:spacing w:val="-23"/>
          <w:sz w:val="44"/>
          <w:szCs w:val="36"/>
          <w:lang w:eastAsia="zh-CN"/>
        </w:rPr>
        <w:t>废</w:t>
      </w:r>
      <w:r>
        <w:rPr>
          <w:rFonts w:hint="eastAsia" w:ascii="Times New Roman" w:hAnsi="Times New Roman" w:eastAsia="方正小标宋简体"/>
          <w:spacing w:val="-23"/>
          <w:sz w:val="44"/>
          <w:szCs w:val="44"/>
          <w:lang w:eastAsia="zh-CN"/>
        </w:rPr>
        <w:t>止</w:t>
      </w:r>
      <w:r>
        <w:rPr>
          <w:rFonts w:hint="eastAsia" w:ascii="Times New Roman" w:hAnsi="Times New Roman" w:eastAsia="方正小标宋简体"/>
          <w:spacing w:val="-23"/>
          <w:sz w:val="44"/>
          <w:szCs w:val="44"/>
          <w:lang w:val="en-US" w:eastAsia="zh-CN"/>
        </w:rPr>
        <w:t>《南湖区民宿管理办法（试行）</w:t>
      </w:r>
      <w:r>
        <w:rPr>
          <w:rFonts w:hint="eastAsia" w:ascii="Times New Roman" w:hAnsi="Times New Roman" w:eastAsia="方正小标宋简体"/>
          <w:spacing w:val="-23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/>
          <w:spacing w:val="-23"/>
          <w:sz w:val="44"/>
          <w:szCs w:val="44"/>
        </w:rPr>
        <w:t>的</w:t>
      </w:r>
      <w:r>
        <w:rPr>
          <w:rFonts w:hint="eastAsia" w:ascii="Times New Roman" w:hAnsi="Times New Roman" w:eastAsia="方正小标宋简体"/>
          <w:spacing w:val="-23"/>
          <w:sz w:val="44"/>
          <w:szCs w:val="44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为与上级最新政策文件相衔接，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进一步推动民宿管理质量，现拟对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我区2020年制定的《南湖区民宿管理办法（试行）》（南政办发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予以废止。</w:t>
      </w:r>
      <w:r>
        <w:rPr>
          <w:rFonts w:ascii="Times New Roman" w:hAnsi="Times New Roman" w:eastAsia="仿宋_GB2312"/>
          <w:sz w:val="32"/>
          <w:szCs w:val="32"/>
        </w:rPr>
        <w:t>现将有关情况</w:t>
      </w:r>
      <w:r>
        <w:rPr>
          <w:rFonts w:hint="eastAsia" w:eastAsia="仿宋_GB2312"/>
          <w:sz w:val="32"/>
          <w:szCs w:val="32"/>
          <w:lang w:eastAsia="zh-CN"/>
        </w:rPr>
        <w:t>说明</w:t>
      </w:r>
      <w:r>
        <w:rPr>
          <w:rFonts w:ascii="Times New Roman" w:hAnsi="Times New Roman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2024年10月30日，南湖区文化和旅游局接到南湖区行政审批局来电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《南湖区民宿管理办法（试行）》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（南政办发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违反公平性竞争规定，要求抓紧落实整改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2024年10月31日，南湖区文化和旅游局和南湖区市场监管局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、司法局等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相关部门进行商议，对废止文件的必要性、可行性进行充分论证，</w:t>
      </w:r>
      <w:r>
        <w:rPr>
          <w:rFonts w:hint="eastAsia" w:eastAsia="仿宋_GB2312" w:cs="Times New Roman"/>
          <w:spacing w:val="-6"/>
          <w:sz w:val="32"/>
          <w:szCs w:val="32"/>
          <w:lang w:eastAsia="zh-CN"/>
        </w:rPr>
        <w:t>建议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《南湖区民宿管理办法（试行）》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（南政办发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文件予以全文废止且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立即启动废止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2024年11月1日，南湖区文化和旅游局函请南湖区市场监管局提供意见，南湖区市场监管局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反馈无意见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2024年11月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日，南湖区文化和旅游局函请南湖区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司法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局提供意见，</w:t>
      </w:r>
      <w:r>
        <w:rPr>
          <w:rFonts w:hint="eastAsia" w:eastAsia="仿宋_GB2312" w:cs="Times New Roman"/>
          <w:spacing w:val="-6"/>
          <w:sz w:val="32"/>
          <w:szCs w:val="32"/>
          <w:lang w:val="en-US" w:eastAsia="zh-CN"/>
        </w:rPr>
        <w:t>南湖区司法局反馈无意见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 xml:space="preserve"> 2024年11月</w:t>
      </w:r>
      <w:r>
        <w:rPr>
          <w:rFonts w:hint="default" w:eastAsia="仿宋_GB2312" w:cs="Times New Roman"/>
          <w:spacing w:val="-6"/>
          <w:sz w:val="32"/>
          <w:szCs w:val="32"/>
          <w:lang w:eastAsia="zh-CN"/>
        </w:rPr>
        <w:t>5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日，南湖区文化和旅游局提交</w:t>
      </w:r>
      <w:r>
        <w:rPr>
          <w:rFonts w:hint="default" w:eastAsia="仿宋_GB2312" w:cs="Times New Roman"/>
          <w:spacing w:val="-6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政府办公室审议，区政府</w:t>
      </w:r>
      <w:r>
        <w:rPr>
          <w:rFonts w:hint="default" w:eastAsia="仿宋_GB2312" w:cs="Times New Roman"/>
          <w:spacing w:val="-6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考虑到今年南湖区民宿申报审批任务已完成，不影响新的审批，省文</w:t>
      </w:r>
      <w:r>
        <w:rPr>
          <w:rFonts w:hint="default" w:eastAsia="仿宋_GB2312" w:cs="Times New Roman"/>
          <w:spacing w:val="-6"/>
          <w:sz w:val="32"/>
          <w:szCs w:val="32"/>
          <w:lang w:eastAsia="zh-CN"/>
        </w:rPr>
        <w:t>广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旅厅重新修订</w:t>
      </w:r>
      <w:r>
        <w:rPr>
          <w:rFonts w:hint="default" w:eastAsia="仿宋_GB2312" w:cs="Times New Roman"/>
          <w:spacing w:val="-6"/>
          <w:sz w:val="32"/>
          <w:szCs w:val="32"/>
          <w:lang w:eastAsia="zh-CN"/>
        </w:rPr>
        <w:t>《关于确定民宿范围和条件的指导意见》已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进入意见征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求阶段，</w:t>
      </w:r>
      <w:r>
        <w:rPr>
          <w:rFonts w:hint="eastAsia" w:eastAsia="仿宋_GB2312" w:cs="Times New Roman"/>
          <w:spacing w:val="-6"/>
          <w:sz w:val="32"/>
          <w:szCs w:val="32"/>
          <w:lang w:eastAsia="zh-CN"/>
        </w:rPr>
        <w:t>考虑目前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的特殊性，建议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将《</w:t>
      </w:r>
      <w:r>
        <w:rPr>
          <w:rFonts w:hint="default" w:eastAsia="仿宋_GB2312" w:cs="Times New Roman"/>
          <w:spacing w:val="-6"/>
          <w:sz w:val="32"/>
          <w:szCs w:val="32"/>
          <w:lang w:eastAsia="zh-CN"/>
        </w:rPr>
        <w:t>南湖区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民宿管理办法（试行）》（南政办发〔2020〕3号）文件</w:t>
      </w:r>
      <w:r>
        <w:rPr>
          <w:rFonts w:hint="default" w:eastAsia="仿宋_GB2312" w:cs="Times New Roman"/>
          <w:spacing w:val="-6"/>
          <w:sz w:val="32"/>
          <w:szCs w:val="32"/>
          <w:lang w:eastAsia="zh-CN"/>
        </w:rPr>
        <w:t>从政务外网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撤回</w:t>
      </w:r>
      <w:r>
        <w:rPr>
          <w:rFonts w:hint="default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待全区有新的一批文件</w:t>
      </w:r>
      <w:r>
        <w:rPr>
          <w:rFonts w:hint="eastAsia" w:eastAsia="仿宋_GB2312" w:cs="Times New Roman"/>
          <w:spacing w:val="-6"/>
          <w:sz w:val="32"/>
          <w:szCs w:val="32"/>
          <w:lang w:eastAsia="zh-CN"/>
        </w:rPr>
        <w:t>需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废止时再提交</w:t>
      </w:r>
      <w:r>
        <w:rPr>
          <w:rFonts w:hint="eastAsia" w:eastAsia="仿宋_GB2312" w:cs="Times New Roman"/>
          <w:spacing w:val="-6"/>
          <w:sz w:val="32"/>
          <w:szCs w:val="32"/>
          <w:lang w:eastAsia="zh-CN"/>
        </w:rPr>
        <w:t>区政府常务会议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统一废止。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特此情况说明！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left="420" w:leftChars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嘉兴市南湖区文化和旅游局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left="420" w:leftChars="0"/>
        <w:jc w:val="center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11月5日</w:t>
      </w:r>
    </w:p>
    <w:sectPr>
      <w:headerReference r:id="rId3" w:type="default"/>
      <w:footerReference r:id="rId4" w:type="default"/>
      <w:pgSz w:w="11906" w:h="16838"/>
      <w:pgMar w:top="1985" w:right="1531" w:bottom="1928" w:left="1531" w:header="851" w:footer="1474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CC1C5"/>
    <w:multiLevelType w:val="singleLevel"/>
    <w:tmpl w:val="A39CC1C5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Tg2ODliZWViNzI2YmNlNDg0NzllMzk3ZWMwYzYifQ=="/>
  </w:docVars>
  <w:rsids>
    <w:rsidRoot w:val="00000000"/>
    <w:rsid w:val="0EA54813"/>
    <w:rsid w:val="0F3E4AD8"/>
    <w:rsid w:val="1436301B"/>
    <w:rsid w:val="1EF85F26"/>
    <w:rsid w:val="25AE1BF0"/>
    <w:rsid w:val="2ABD4A47"/>
    <w:rsid w:val="2F9E7109"/>
    <w:rsid w:val="31F22DC5"/>
    <w:rsid w:val="33FF0DAC"/>
    <w:rsid w:val="369B6BBA"/>
    <w:rsid w:val="379F5AFB"/>
    <w:rsid w:val="3D777269"/>
    <w:rsid w:val="406F6754"/>
    <w:rsid w:val="56493D53"/>
    <w:rsid w:val="6A7D758C"/>
    <w:rsid w:val="6BDF1B22"/>
    <w:rsid w:val="6FFD377E"/>
    <w:rsid w:val="71994AE3"/>
    <w:rsid w:val="71FD49CB"/>
    <w:rsid w:val="79A30559"/>
    <w:rsid w:val="FF9F9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560" w:firstLineChars="200"/>
    </w:pPr>
    <w:rPr>
      <w:sz w:val="28"/>
      <w:lang w:val="en-GB"/>
    </w:rPr>
  </w:style>
  <w:style w:type="paragraph" w:styleId="5">
    <w:name w:val="Body Text Indent 2"/>
    <w:basedOn w:val="1"/>
    <w:next w:val="6"/>
    <w:qFormat/>
    <w:uiPriority w:val="0"/>
    <w:pPr>
      <w:suppressAutoHyphens/>
      <w:spacing w:after="120" w:line="480" w:lineRule="auto"/>
      <w:ind w:left="420" w:leftChars="200"/>
    </w:pPr>
    <w:rPr>
      <w:szCs w:val="24"/>
    </w:rPr>
  </w:style>
  <w:style w:type="paragraph" w:styleId="6">
    <w:name w:val="Body Text First Indent 2"/>
    <w:basedOn w:val="1"/>
    <w:next w:val="4"/>
    <w:qFormat/>
    <w:uiPriority w:val="0"/>
    <w:pPr>
      <w:suppressAutoHyphens/>
      <w:ind w:firstLine="420"/>
    </w:pPr>
    <w:rPr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511</Words>
  <Characters>558</Characters>
  <Lines>0</Lines>
  <Paragraphs>0</Paragraphs>
  <TotalTime>3</TotalTime>
  <ScaleCrop>false</ScaleCrop>
  <LinksUpToDate>false</LinksUpToDate>
  <CharactersWithSpaces>558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2024-08-05T17:09:00Z</dcterms:created>
  <dc:creator>Administrator</dc:creator>
  <cp:lastModifiedBy>金婷婷(jintt)</cp:lastModifiedBy>
  <cp:lastPrinted>2024-11-15T00:47:28Z</cp:lastPrinted>
  <dcterms:modified xsi:type="dcterms:W3CDTF">2024-11-15T00:49:05Z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87020A28CEF94E17A7E6CA7AC86F90C9_12</vt:lpwstr>
  </property>
</Properties>
</file>