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B8" w:rsidRPr="00C36C89" w:rsidRDefault="00D13F61" w:rsidP="00C36C89">
      <w:pPr>
        <w:ind w:leftChars="100" w:left="930" w:hangingChars="200" w:hanging="720"/>
        <w:rPr>
          <w:rFonts w:ascii="方正小标宋_GBK" w:eastAsia="方正小标宋_GBK" w:hAnsi="华文中宋" w:cs="宋体"/>
          <w:color w:val="000000"/>
          <w:kern w:val="0"/>
          <w:sz w:val="36"/>
          <w:szCs w:val="36"/>
        </w:rPr>
      </w:pPr>
      <w:r w:rsidRPr="000B408E">
        <w:rPr>
          <w:rFonts w:ascii="方正小标宋_GBK" w:eastAsia="方正小标宋_GBK" w:hAnsi="华文中宋" w:hint="eastAsia"/>
          <w:sz w:val="36"/>
          <w:szCs w:val="36"/>
        </w:rPr>
        <w:t>关于公开征求《</w:t>
      </w:r>
      <w:r w:rsidR="00C36C89">
        <w:rPr>
          <w:rFonts w:ascii="方正小标宋_GBK" w:eastAsia="方正小标宋_GBK" w:hAnsi="华文中宋" w:hint="eastAsia"/>
          <w:sz w:val="36"/>
          <w:szCs w:val="36"/>
        </w:rPr>
        <w:t>重新公布</w:t>
      </w:r>
      <w:r w:rsidR="003109E2" w:rsidRPr="000B408E">
        <w:rPr>
          <w:rFonts w:ascii="方正小标宋_GBK" w:eastAsia="方正小标宋_GBK" w:hAnsi="华文中宋" w:cs="宋体" w:hint="eastAsia"/>
          <w:color w:val="000000"/>
          <w:kern w:val="0"/>
          <w:sz w:val="36"/>
          <w:szCs w:val="36"/>
        </w:rPr>
        <w:t>岱山县</w:t>
      </w:r>
      <w:r w:rsidRPr="000B408E">
        <w:rPr>
          <w:rFonts w:ascii="方正小标宋_GBK" w:eastAsia="方正小标宋_GBK" w:hAnsi="华文中宋" w:cs="宋体" w:hint="eastAsia"/>
          <w:color w:val="000000"/>
          <w:kern w:val="0"/>
          <w:sz w:val="36"/>
          <w:szCs w:val="36"/>
        </w:rPr>
        <w:t>征地区片综合地价补偿标准</w:t>
      </w:r>
      <w:r w:rsidRPr="000B408E">
        <w:rPr>
          <w:rFonts w:ascii="方正小标宋_GBK" w:eastAsia="方正小标宋_GBK" w:hAnsi="华文中宋" w:hint="eastAsia"/>
          <w:sz w:val="36"/>
          <w:szCs w:val="36"/>
        </w:rPr>
        <w:t>（征求意见稿）》意见的公告</w:t>
      </w:r>
    </w:p>
    <w:p w:rsidR="007420B8" w:rsidRDefault="007420B8">
      <w:pPr>
        <w:rPr>
          <w:sz w:val="28"/>
          <w:szCs w:val="28"/>
        </w:rPr>
      </w:pPr>
    </w:p>
    <w:p w:rsidR="007F7787" w:rsidRDefault="00A66A9A" w:rsidP="00F234AA">
      <w:pPr>
        <w:spacing w:line="560" w:lineRule="exact"/>
        <w:ind w:firstLineChars="200" w:firstLine="640"/>
        <w:rPr>
          <w:rFonts w:ascii="仿宋_GB2312" w:eastAsia="仿宋_GB2312"/>
          <w:color w:val="000000" w:themeColor="text1"/>
          <w:sz w:val="32"/>
          <w:szCs w:val="32"/>
        </w:rPr>
      </w:pPr>
      <w:r w:rsidRPr="00C36C89">
        <w:rPr>
          <w:rFonts w:ascii="仿宋_GB2312" w:eastAsia="仿宋_GB2312" w:hint="eastAsia"/>
          <w:sz w:val="32"/>
          <w:szCs w:val="32"/>
        </w:rPr>
        <w:t>根据《</w:t>
      </w:r>
      <w:r w:rsidRPr="00C36C89">
        <w:rPr>
          <w:rFonts w:ascii="仿宋_GB2312" w:eastAsia="仿宋_GB2312" w:hAnsi="Times New Roman" w:hint="eastAsia"/>
          <w:sz w:val="32"/>
          <w:szCs w:val="32"/>
        </w:rPr>
        <w:t>中华人民共和国土地管理法》</w:t>
      </w:r>
      <w:r w:rsidR="000B408E" w:rsidRPr="00C36C89">
        <w:rPr>
          <w:rFonts w:ascii="仿宋_GB2312" w:eastAsia="仿宋_GB2312" w:hAnsi="Times New Roman" w:hint="eastAsia"/>
          <w:sz w:val="32"/>
          <w:szCs w:val="32"/>
        </w:rPr>
        <w:t>相关规定，征地</w:t>
      </w:r>
      <w:r w:rsidR="00D13F61" w:rsidRPr="00C36C89">
        <w:rPr>
          <w:rFonts w:ascii="仿宋_GB2312" w:eastAsia="仿宋_GB2312" w:hint="eastAsia"/>
          <w:sz w:val="32"/>
          <w:szCs w:val="32"/>
        </w:rPr>
        <w:t>区片综合地价</w:t>
      </w:r>
      <w:r w:rsidR="000B408E" w:rsidRPr="00C36C89">
        <w:rPr>
          <w:rFonts w:ascii="仿宋_GB2312" w:eastAsia="仿宋_GB2312" w:hint="eastAsia"/>
          <w:sz w:val="32"/>
          <w:szCs w:val="32"/>
        </w:rPr>
        <w:t>应</w:t>
      </w:r>
      <w:r w:rsidR="00D13F61" w:rsidRPr="00C36C89">
        <w:rPr>
          <w:rFonts w:ascii="仿宋_GB2312" w:eastAsia="仿宋_GB2312" w:hAnsi="Times New Roman" w:hint="eastAsia"/>
          <w:sz w:val="32"/>
          <w:szCs w:val="32"/>
        </w:rPr>
        <w:t>至少每三年调整或者重新公布一次</w:t>
      </w:r>
      <w:r w:rsidR="00D13F61" w:rsidRPr="00C36C89">
        <w:rPr>
          <w:rFonts w:ascii="仿宋_GB2312" w:eastAsia="仿宋_GB2312" w:hint="eastAsia"/>
          <w:sz w:val="32"/>
          <w:szCs w:val="32"/>
        </w:rPr>
        <w:t>，我</w:t>
      </w:r>
      <w:r w:rsidRPr="00C36C89">
        <w:rPr>
          <w:rFonts w:ascii="仿宋_GB2312" w:eastAsia="仿宋_GB2312" w:hint="eastAsia"/>
          <w:sz w:val="32"/>
          <w:szCs w:val="32"/>
        </w:rPr>
        <w:t>县</w:t>
      </w:r>
      <w:r w:rsidR="00D13F61" w:rsidRPr="00C36C89">
        <w:rPr>
          <w:rFonts w:ascii="仿宋_GB2312" w:eastAsia="仿宋_GB2312" w:hint="eastAsia"/>
          <w:sz w:val="32"/>
          <w:szCs w:val="32"/>
        </w:rPr>
        <w:t>现行</w:t>
      </w:r>
      <w:r w:rsidRPr="00C36C89">
        <w:rPr>
          <w:rFonts w:ascii="仿宋_GB2312" w:eastAsia="仿宋_GB2312" w:hint="eastAsia"/>
          <w:sz w:val="32"/>
          <w:szCs w:val="32"/>
        </w:rPr>
        <w:t>征地区片综合地价</w:t>
      </w:r>
      <w:r w:rsidR="000B408E" w:rsidRPr="00C36C89">
        <w:rPr>
          <w:rFonts w:ascii="仿宋_GB2312" w:eastAsia="仿宋_GB2312" w:hint="eastAsia"/>
          <w:sz w:val="32"/>
          <w:szCs w:val="32"/>
        </w:rPr>
        <w:t>为《岱山县人民政府关于局部调整岱山县征地区片综合地价的通知》（岱政发</w:t>
      </w:r>
      <w:r w:rsidR="000B408E" w:rsidRPr="00C36C89">
        <w:rPr>
          <w:rFonts w:ascii="仿宋_GB2312" w:eastAsia="仿宋_GB2312" w:hAnsi="微软雅黑" w:hint="eastAsia"/>
          <w:color w:val="000000"/>
          <w:sz w:val="32"/>
          <w:szCs w:val="32"/>
          <w:shd w:val="clear" w:color="auto" w:fill="FFFFFF"/>
        </w:rPr>
        <w:t>〔2020〕14号），至今已满三年。</w:t>
      </w:r>
      <w:r w:rsidR="009954B3" w:rsidRPr="00C36C89">
        <w:rPr>
          <w:rFonts w:ascii="仿宋_GB2312" w:eastAsia="仿宋_GB2312"/>
          <w:sz w:val="32"/>
          <w:szCs w:val="32"/>
        </w:rPr>
        <w:t>因我县现行的征地区</w:t>
      </w:r>
      <w:bookmarkStart w:id="0" w:name="_GoBack"/>
      <w:bookmarkEnd w:id="0"/>
      <w:r w:rsidR="009954B3" w:rsidRPr="00C36C89">
        <w:rPr>
          <w:rFonts w:ascii="仿宋_GB2312" w:eastAsia="仿宋_GB2312"/>
          <w:sz w:val="32"/>
          <w:szCs w:val="32"/>
        </w:rPr>
        <w:t>片综合地价补偿标准</w:t>
      </w:r>
      <w:r w:rsidR="009954B3" w:rsidRPr="00C36C89">
        <w:rPr>
          <w:rFonts w:ascii="仿宋_GB2312" w:eastAsia="仿宋_GB2312" w:hint="eastAsia"/>
          <w:sz w:val="32"/>
          <w:szCs w:val="32"/>
        </w:rPr>
        <w:t>不</w:t>
      </w:r>
      <w:r w:rsidR="009954B3" w:rsidRPr="00C36C89">
        <w:rPr>
          <w:rFonts w:ascii="仿宋_GB2312" w:eastAsia="仿宋_GB2312"/>
          <w:sz w:val="32"/>
          <w:szCs w:val="32"/>
        </w:rPr>
        <w:t>低于全省最低</w:t>
      </w:r>
      <w:r w:rsidR="009954B3" w:rsidRPr="00C36C89">
        <w:rPr>
          <w:rFonts w:ascii="仿宋_GB2312" w:eastAsia="仿宋_GB2312" w:hint="eastAsia"/>
          <w:sz w:val="32"/>
          <w:szCs w:val="32"/>
        </w:rPr>
        <w:t>保护</w:t>
      </w:r>
      <w:r w:rsidR="009954B3" w:rsidRPr="00C36C89">
        <w:rPr>
          <w:rFonts w:ascii="仿宋_GB2312" w:eastAsia="仿宋_GB2312"/>
          <w:sz w:val="32"/>
          <w:szCs w:val="32"/>
        </w:rPr>
        <w:t>标准，经</w:t>
      </w:r>
      <w:r w:rsidR="00330541">
        <w:rPr>
          <w:rFonts w:ascii="仿宋_GB2312" w:eastAsia="仿宋_GB2312"/>
          <w:sz w:val="32"/>
          <w:szCs w:val="32"/>
        </w:rPr>
        <w:t>县政府</w:t>
      </w:r>
      <w:r w:rsidR="009954B3" w:rsidRPr="00C36C89">
        <w:rPr>
          <w:rFonts w:ascii="仿宋_GB2312" w:eastAsia="仿宋_GB2312"/>
          <w:sz w:val="32"/>
          <w:szCs w:val="32"/>
        </w:rPr>
        <w:t>研究，</w:t>
      </w:r>
      <w:r w:rsidR="009954B3" w:rsidRPr="00C36C89">
        <w:rPr>
          <w:rFonts w:ascii="仿宋_GB2312" w:eastAsia="仿宋_GB2312" w:hint="eastAsia"/>
          <w:sz w:val="32"/>
          <w:szCs w:val="32"/>
        </w:rPr>
        <w:t>决定对我县征</w:t>
      </w:r>
      <w:r w:rsidR="009954B3" w:rsidRPr="00C36C89">
        <w:rPr>
          <w:rFonts w:ascii="仿宋_GB2312" w:eastAsia="仿宋_GB2312" w:hint="eastAsia"/>
          <w:color w:val="000000" w:themeColor="text1"/>
          <w:sz w:val="32"/>
          <w:szCs w:val="32"/>
        </w:rPr>
        <w:t>地区片综合地价重新公布，</w:t>
      </w:r>
      <w:r w:rsidR="00141741" w:rsidRPr="00C36C89">
        <w:rPr>
          <w:rFonts w:ascii="仿宋_GB2312" w:eastAsia="仿宋_GB2312" w:hint="eastAsia"/>
          <w:color w:val="000000" w:themeColor="text1"/>
          <w:sz w:val="32"/>
          <w:szCs w:val="32"/>
        </w:rPr>
        <w:t>现</w:t>
      </w:r>
      <w:r w:rsidR="00D13F61" w:rsidRPr="00C36C89">
        <w:rPr>
          <w:rFonts w:ascii="仿宋_GB2312" w:eastAsia="仿宋_GB2312" w:hint="eastAsia"/>
          <w:color w:val="000000" w:themeColor="text1"/>
          <w:sz w:val="32"/>
          <w:szCs w:val="32"/>
        </w:rPr>
        <w:t>将《</w:t>
      </w:r>
      <w:r w:rsidR="00C36C89" w:rsidRPr="00C36C89">
        <w:rPr>
          <w:rFonts w:ascii="仿宋_GB2312" w:eastAsia="仿宋_GB2312" w:hint="eastAsia"/>
          <w:color w:val="000000" w:themeColor="text1"/>
          <w:sz w:val="32"/>
          <w:szCs w:val="32"/>
        </w:rPr>
        <w:t>重新公布</w:t>
      </w:r>
      <w:r w:rsidRPr="00C36C89">
        <w:rPr>
          <w:rFonts w:ascii="仿宋_GB2312" w:eastAsia="仿宋_GB2312" w:hint="eastAsia"/>
          <w:color w:val="000000" w:themeColor="text1"/>
          <w:sz w:val="32"/>
          <w:szCs w:val="32"/>
        </w:rPr>
        <w:t>岱山县</w:t>
      </w:r>
      <w:r w:rsidR="00D13F61" w:rsidRPr="00C36C89">
        <w:rPr>
          <w:rFonts w:ascii="仿宋_GB2312" w:eastAsia="仿宋_GB2312" w:hint="eastAsia"/>
          <w:color w:val="000000" w:themeColor="text1"/>
          <w:sz w:val="32"/>
          <w:szCs w:val="32"/>
        </w:rPr>
        <w:t>征地区片综合地价补偿标准（征求意见稿）》予以公示，</w:t>
      </w:r>
      <w:r w:rsidR="00D13F61" w:rsidRPr="00487840">
        <w:rPr>
          <w:rFonts w:ascii="仿宋_GB2312" w:eastAsia="仿宋_GB2312" w:hint="eastAsia"/>
          <w:color w:val="000000" w:themeColor="text1"/>
          <w:sz w:val="32"/>
          <w:szCs w:val="32"/>
        </w:rPr>
        <w:t>公开征求社会公众意见，</w:t>
      </w:r>
      <w:r w:rsidR="00C36C89" w:rsidRPr="00487840">
        <w:rPr>
          <w:rFonts w:ascii="仿宋_GB2312" w:eastAsia="仿宋_GB2312" w:hint="eastAsia"/>
          <w:color w:val="000000" w:themeColor="text1"/>
          <w:sz w:val="32"/>
          <w:szCs w:val="32"/>
        </w:rPr>
        <w:t>如有意见或建议，请于2023年</w:t>
      </w:r>
      <w:r w:rsidR="00D06FBE">
        <w:rPr>
          <w:rFonts w:ascii="仿宋_GB2312" w:eastAsia="仿宋_GB2312" w:hint="eastAsia"/>
          <w:color w:val="000000" w:themeColor="text1"/>
          <w:sz w:val="32"/>
          <w:szCs w:val="32"/>
        </w:rPr>
        <w:t>9</w:t>
      </w:r>
      <w:r w:rsidR="00C36C89" w:rsidRPr="00487840">
        <w:rPr>
          <w:rFonts w:ascii="仿宋_GB2312" w:eastAsia="仿宋_GB2312" w:hint="eastAsia"/>
          <w:color w:val="000000" w:themeColor="text1"/>
          <w:sz w:val="32"/>
          <w:szCs w:val="32"/>
        </w:rPr>
        <w:t>月</w:t>
      </w:r>
      <w:r w:rsidR="00D06FBE">
        <w:rPr>
          <w:rFonts w:ascii="仿宋_GB2312" w:eastAsia="仿宋_GB2312" w:hint="eastAsia"/>
          <w:color w:val="000000" w:themeColor="text1"/>
          <w:sz w:val="32"/>
          <w:szCs w:val="32"/>
        </w:rPr>
        <w:t>11</w:t>
      </w:r>
      <w:r w:rsidR="00C36C89" w:rsidRPr="00487840">
        <w:rPr>
          <w:rFonts w:ascii="仿宋_GB2312" w:eastAsia="仿宋_GB2312" w:hint="eastAsia"/>
          <w:color w:val="000000" w:themeColor="text1"/>
          <w:sz w:val="32"/>
          <w:szCs w:val="32"/>
        </w:rPr>
        <w:t xml:space="preserve"> 日前通过电话、信函或邮件等形式反馈到</w:t>
      </w:r>
      <w:r w:rsidR="003F10F1">
        <w:rPr>
          <w:rFonts w:ascii="仿宋_GB2312" w:eastAsia="仿宋_GB2312" w:hint="eastAsia"/>
          <w:color w:val="000000" w:themeColor="text1"/>
          <w:sz w:val="32"/>
          <w:szCs w:val="32"/>
        </w:rPr>
        <w:t>我</w:t>
      </w:r>
      <w:r w:rsidR="00C36C89" w:rsidRPr="00487840">
        <w:rPr>
          <w:rFonts w:ascii="仿宋_GB2312" w:eastAsia="仿宋_GB2312" w:hint="eastAsia"/>
          <w:color w:val="000000" w:themeColor="text1"/>
          <w:sz w:val="32"/>
          <w:szCs w:val="32"/>
        </w:rPr>
        <w:t>局</w:t>
      </w:r>
      <w:r w:rsidR="003F10F1">
        <w:rPr>
          <w:rFonts w:ascii="仿宋_GB2312" w:eastAsia="仿宋_GB2312" w:hint="eastAsia"/>
          <w:color w:val="000000" w:themeColor="text1"/>
          <w:sz w:val="32"/>
          <w:szCs w:val="32"/>
        </w:rPr>
        <w:t>征地所</w:t>
      </w:r>
      <w:r w:rsidR="007F7787">
        <w:rPr>
          <w:rFonts w:ascii="仿宋_GB2312" w:eastAsia="仿宋_GB2312" w:hint="eastAsia"/>
          <w:color w:val="000000" w:themeColor="text1"/>
          <w:sz w:val="32"/>
          <w:szCs w:val="32"/>
        </w:rPr>
        <w:t>。</w:t>
      </w:r>
    </w:p>
    <w:p w:rsidR="007F7787" w:rsidRDefault="00597150" w:rsidP="00F234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联系人：胡先生</w:t>
      </w:r>
    </w:p>
    <w:p w:rsidR="007F7787" w:rsidRDefault="007F7787" w:rsidP="00F234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w:t>
      </w:r>
      <w:r w:rsidR="00C36C89" w:rsidRPr="00487840">
        <w:rPr>
          <w:rFonts w:ascii="仿宋_GB2312" w:eastAsia="仿宋_GB2312" w:hint="eastAsia"/>
          <w:color w:val="000000" w:themeColor="text1"/>
          <w:sz w:val="32"/>
          <w:szCs w:val="32"/>
        </w:rPr>
        <w:t>电话：</w:t>
      </w:r>
      <w:r w:rsidR="00C36C89" w:rsidRPr="006112E6">
        <w:rPr>
          <w:rStyle w:val="a6"/>
          <w:rFonts w:ascii="Times New Roman" w:eastAsia="方正小标宋_GBK" w:hAnsi="Times New Roman" w:hint="eastAsia"/>
          <w:color w:val="000000" w:themeColor="text1"/>
          <w:sz w:val="32"/>
          <w:szCs w:val="32"/>
          <w:u w:val="none"/>
        </w:rPr>
        <w:t>0580-4475362</w:t>
      </w:r>
    </w:p>
    <w:p w:rsidR="00C36C89" w:rsidRPr="00487840" w:rsidRDefault="00597150" w:rsidP="00F234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电子邮箱</w:t>
      </w:r>
      <w:r w:rsidR="00C36C89" w:rsidRPr="00487840">
        <w:rPr>
          <w:rFonts w:ascii="仿宋_GB2312" w:eastAsia="仿宋_GB2312" w:hint="eastAsia"/>
          <w:color w:val="000000" w:themeColor="text1"/>
          <w:sz w:val="32"/>
          <w:szCs w:val="32"/>
        </w:rPr>
        <w:t>：</w:t>
      </w:r>
      <w:hyperlink r:id="rId7" w:history="1">
        <w:r w:rsidR="00C36C89" w:rsidRPr="003F7312">
          <w:rPr>
            <w:rStyle w:val="a6"/>
            <w:rFonts w:ascii="Times New Roman" w:eastAsia="方正小标宋_GBK" w:hAnsi="Times New Roman"/>
            <w:color w:val="000000" w:themeColor="text1"/>
            <w:sz w:val="32"/>
            <w:szCs w:val="32"/>
            <w:u w:val="none"/>
          </w:rPr>
          <w:t>295620215@qq.com</w:t>
        </w:r>
      </w:hyperlink>
    </w:p>
    <w:p w:rsidR="007F7787" w:rsidRPr="00487840" w:rsidRDefault="00D13F61" w:rsidP="00F234AA">
      <w:pPr>
        <w:spacing w:line="560" w:lineRule="exact"/>
        <w:ind w:firstLine="570"/>
        <w:rPr>
          <w:rFonts w:ascii="仿宋_GB2312" w:eastAsia="仿宋_GB2312"/>
          <w:color w:val="000000" w:themeColor="text1"/>
          <w:sz w:val="32"/>
          <w:szCs w:val="32"/>
        </w:rPr>
      </w:pPr>
      <w:r w:rsidRPr="00487840">
        <w:rPr>
          <w:rFonts w:ascii="仿宋_GB2312" w:eastAsia="仿宋_GB2312" w:hint="eastAsia"/>
          <w:color w:val="000000" w:themeColor="text1"/>
          <w:sz w:val="32"/>
          <w:szCs w:val="32"/>
        </w:rPr>
        <w:t xml:space="preserve">                  </w:t>
      </w:r>
      <w:r w:rsidR="00A66A9A" w:rsidRPr="00487840">
        <w:rPr>
          <w:rFonts w:ascii="仿宋_GB2312" w:eastAsia="仿宋_GB2312" w:hint="eastAsia"/>
          <w:color w:val="000000" w:themeColor="text1"/>
          <w:sz w:val="32"/>
          <w:szCs w:val="32"/>
        </w:rPr>
        <w:t xml:space="preserve">       </w:t>
      </w:r>
    </w:p>
    <w:p w:rsidR="007420B8" w:rsidRPr="00487840" w:rsidRDefault="00A66A9A" w:rsidP="00F234AA">
      <w:pPr>
        <w:spacing w:line="560" w:lineRule="exact"/>
        <w:ind w:firstLineChars="1400" w:firstLine="4480"/>
        <w:rPr>
          <w:rFonts w:ascii="仿宋_GB2312" w:eastAsia="仿宋_GB2312"/>
          <w:color w:val="000000" w:themeColor="text1"/>
          <w:sz w:val="32"/>
          <w:szCs w:val="32"/>
        </w:rPr>
      </w:pPr>
      <w:r w:rsidRPr="00487840">
        <w:rPr>
          <w:rFonts w:ascii="仿宋_GB2312" w:eastAsia="仿宋_GB2312" w:hint="eastAsia"/>
          <w:color w:val="000000" w:themeColor="text1"/>
          <w:sz w:val="32"/>
          <w:szCs w:val="32"/>
        </w:rPr>
        <w:t>岱山县</w:t>
      </w:r>
      <w:r w:rsidR="00D13F61" w:rsidRPr="00487840">
        <w:rPr>
          <w:rFonts w:ascii="仿宋_GB2312" w:eastAsia="仿宋_GB2312" w:hint="eastAsia"/>
          <w:color w:val="000000" w:themeColor="text1"/>
          <w:sz w:val="32"/>
          <w:szCs w:val="32"/>
        </w:rPr>
        <w:t>自然资源和规划局</w:t>
      </w:r>
    </w:p>
    <w:p w:rsidR="007420B8" w:rsidRPr="00487840" w:rsidRDefault="00D13F61" w:rsidP="00F234AA">
      <w:pPr>
        <w:spacing w:line="560" w:lineRule="exact"/>
        <w:rPr>
          <w:rFonts w:ascii="仿宋_GB2312" w:eastAsia="仿宋_GB2312"/>
          <w:color w:val="000000" w:themeColor="text1"/>
          <w:sz w:val="32"/>
          <w:szCs w:val="32"/>
        </w:rPr>
      </w:pPr>
      <w:r w:rsidRPr="00487840">
        <w:rPr>
          <w:rFonts w:ascii="仿宋_GB2312" w:eastAsia="仿宋_GB2312" w:hint="eastAsia"/>
          <w:color w:val="000000" w:themeColor="text1"/>
          <w:sz w:val="32"/>
          <w:szCs w:val="32"/>
        </w:rPr>
        <w:t xml:space="preserve">     </w:t>
      </w:r>
      <w:r w:rsidR="00D345CE">
        <w:rPr>
          <w:rFonts w:ascii="仿宋_GB2312" w:eastAsia="仿宋_GB2312" w:hint="eastAsia"/>
          <w:color w:val="000000" w:themeColor="text1"/>
          <w:sz w:val="32"/>
          <w:szCs w:val="32"/>
        </w:rPr>
        <w:t xml:space="preserve">                          </w:t>
      </w:r>
      <w:r w:rsidRPr="00487840">
        <w:rPr>
          <w:rFonts w:ascii="仿宋_GB2312" w:eastAsia="仿宋_GB2312" w:hint="eastAsia"/>
          <w:color w:val="000000" w:themeColor="text1"/>
          <w:sz w:val="32"/>
          <w:szCs w:val="32"/>
        </w:rPr>
        <w:t>2023年</w:t>
      </w:r>
      <w:r w:rsidR="00A66A9A" w:rsidRPr="00487840">
        <w:rPr>
          <w:rFonts w:ascii="仿宋_GB2312" w:eastAsia="仿宋_GB2312" w:hint="eastAsia"/>
          <w:color w:val="000000" w:themeColor="text1"/>
          <w:sz w:val="32"/>
          <w:szCs w:val="32"/>
        </w:rPr>
        <w:t>8</w:t>
      </w:r>
      <w:r w:rsidRPr="00487840">
        <w:rPr>
          <w:rFonts w:ascii="仿宋_GB2312" w:eastAsia="仿宋_GB2312" w:hint="eastAsia"/>
          <w:color w:val="000000" w:themeColor="text1"/>
          <w:sz w:val="32"/>
          <w:szCs w:val="32"/>
        </w:rPr>
        <w:t>月</w:t>
      </w:r>
      <w:r w:rsidR="00491D47" w:rsidRPr="00487840">
        <w:rPr>
          <w:rFonts w:ascii="仿宋_GB2312" w:eastAsia="仿宋_GB2312" w:hint="eastAsia"/>
          <w:color w:val="000000" w:themeColor="text1"/>
          <w:sz w:val="32"/>
          <w:szCs w:val="32"/>
        </w:rPr>
        <w:t>11</w:t>
      </w:r>
      <w:r w:rsidRPr="00487840">
        <w:rPr>
          <w:rFonts w:ascii="仿宋_GB2312" w:eastAsia="仿宋_GB2312" w:hint="eastAsia"/>
          <w:color w:val="000000" w:themeColor="text1"/>
          <w:sz w:val="32"/>
          <w:szCs w:val="32"/>
        </w:rPr>
        <w:t>日</w:t>
      </w:r>
    </w:p>
    <w:p w:rsidR="008F56B7" w:rsidRDefault="008F56B7" w:rsidP="008F56B7">
      <w:pPr>
        <w:spacing w:line="570" w:lineRule="exact"/>
        <w:ind w:firstLineChars="200" w:firstLine="640"/>
        <w:rPr>
          <w:rFonts w:ascii="仿宋_GB2312" w:eastAsia="仿宋_GB2312"/>
          <w:sz w:val="32"/>
          <w:szCs w:val="32"/>
        </w:rPr>
      </w:pPr>
    </w:p>
    <w:p w:rsidR="00D345CE" w:rsidRDefault="00D345CE" w:rsidP="008F56B7">
      <w:pPr>
        <w:spacing w:line="570" w:lineRule="exact"/>
        <w:ind w:firstLineChars="200" w:firstLine="640"/>
        <w:rPr>
          <w:rFonts w:ascii="仿宋_GB2312" w:eastAsia="仿宋_GB2312" w:hint="eastAsia"/>
          <w:sz w:val="32"/>
          <w:szCs w:val="32"/>
        </w:rPr>
      </w:pPr>
    </w:p>
    <w:p w:rsidR="00F234AA" w:rsidRDefault="00F234AA" w:rsidP="008F56B7">
      <w:pPr>
        <w:spacing w:line="570" w:lineRule="exact"/>
        <w:ind w:firstLineChars="200" w:firstLine="640"/>
        <w:rPr>
          <w:rFonts w:ascii="仿宋_GB2312" w:eastAsia="仿宋_GB2312" w:hint="eastAsia"/>
          <w:sz w:val="32"/>
          <w:szCs w:val="32"/>
        </w:rPr>
      </w:pPr>
    </w:p>
    <w:p w:rsidR="00F234AA" w:rsidRDefault="00F234AA" w:rsidP="008F56B7">
      <w:pPr>
        <w:spacing w:line="570" w:lineRule="exact"/>
        <w:ind w:firstLineChars="200" w:firstLine="640"/>
        <w:rPr>
          <w:rFonts w:ascii="仿宋_GB2312" w:eastAsia="仿宋_GB2312"/>
          <w:sz w:val="32"/>
          <w:szCs w:val="32"/>
        </w:rPr>
      </w:pPr>
    </w:p>
    <w:p w:rsidR="00792C22" w:rsidRDefault="00792C22" w:rsidP="008F56B7">
      <w:pPr>
        <w:spacing w:line="570" w:lineRule="exact"/>
        <w:ind w:firstLineChars="200" w:firstLine="640"/>
        <w:rPr>
          <w:rFonts w:ascii="仿宋_GB2312" w:eastAsia="仿宋_GB2312"/>
          <w:sz w:val="32"/>
          <w:szCs w:val="32"/>
        </w:rPr>
      </w:pPr>
    </w:p>
    <w:p w:rsidR="009B1F88" w:rsidRDefault="00441635">
      <w:pPr>
        <w:jc w:val="center"/>
        <w:rPr>
          <w:rFonts w:ascii="方正小标宋_GBK" w:eastAsia="方正小标宋_GBK" w:hAnsi="方正小标宋简体" w:cs="方正小标宋简体"/>
          <w:sz w:val="36"/>
          <w:szCs w:val="36"/>
        </w:rPr>
      </w:pPr>
      <w:r w:rsidRPr="00C36C89">
        <w:rPr>
          <w:rFonts w:ascii="方正小标宋_GBK" w:eastAsia="方正小标宋_GBK" w:hAnsi="方正小标宋简体" w:cs="方正小标宋简体" w:hint="eastAsia"/>
          <w:sz w:val="36"/>
          <w:szCs w:val="36"/>
        </w:rPr>
        <w:lastRenderedPageBreak/>
        <w:t xml:space="preserve"> </w:t>
      </w:r>
      <w:r w:rsidR="00C36C89" w:rsidRPr="00C36C89">
        <w:rPr>
          <w:rFonts w:ascii="方正小标宋_GBK" w:eastAsia="方正小标宋_GBK" w:hAnsi="方正小标宋简体" w:cs="方正小标宋简体" w:hint="eastAsia"/>
          <w:sz w:val="36"/>
          <w:szCs w:val="36"/>
        </w:rPr>
        <w:t>重新公布</w:t>
      </w:r>
      <w:r w:rsidRPr="00C36C89">
        <w:rPr>
          <w:rFonts w:ascii="方正小标宋_GBK" w:eastAsia="方正小标宋_GBK" w:hAnsi="方正小标宋简体" w:cs="方正小标宋简体" w:hint="eastAsia"/>
          <w:sz w:val="36"/>
          <w:szCs w:val="36"/>
        </w:rPr>
        <w:t>岱山县</w:t>
      </w:r>
      <w:r w:rsidR="00D13F61" w:rsidRPr="00C36C89">
        <w:rPr>
          <w:rFonts w:ascii="方正小标宋_GBK" w:eastAsia="方正小标宋_GBK" w:hAnsi="方正小标宋简体" w:cs="方正小标宋简体" w:hint="eastAsia"/>
          <w:sz w:val="36"/>
          <w:szCs w:val="36"/>
        </w:rPr>
        <w:t>征地区片综合地价补偿标准</w:t>
      </w:r>
    </w:p>
    <w:p w:rsidR="007420B8" w:rsidRPr="009B1F88" w:rsidRDefault="00D13F61">
      <w:pPr>
        <w:jc w:val="center"/>
        <w:rPr>
          <w:rFonts w:ascii="方正小标宋_GBK" w:eastAsia="方正小标宋_GBK" w:hAnsi="方正小标宋简体" w:cs="方正小标宋简体"/>
          <w:sz w:val="30"/>
          <w:szCs w:val="30"/>
        </w:rPr>
      </w:pPr>
      <w:r w:rsidRPr="009B1F88">
        <w:rPr>
          <w:rFonts w:ascii="方正小标宋_GBK" w:eastAsia="方正小标宋_GBK" w:hAnsi="方正小标宋简体" w:cs="方正小标宋简体" w:hint="eastAsia"/>
          <w:sz w:val="30"/>
          <w:szCs w:val="30"/>
        </w:rPr>
        <w:t>（征求意见稿）</w:t>
      </w:r>
    </w:p>
    <w:p w:rsidR="007420B8" w:rsidRDefault="007420B8">
      <w:pPr>
        <w:jc w:val="center"/>
        <w:rPr>
          <w:rFonts w:ascii="仿宋_GB2312" w:eastAsia="仿宋_GB2312"/>
          <w:sz w:val="32"/>
          <w:szCs w:val="32"/>
        </w:rPr>
      </w:pPr>
    </w:p>
    <w:p w:rsidR="007420B8" w:rsidRDefault="00D13F61">
      <w:pPr>
        <w:ind w:firstLineChars="200" w:firstLine="640"/>
        <w:rPr>
          <w:rFonts w:ascii="仿宋_GB2312" w:eastAsia="仿宋_GB2312"/>
          <w:sz w:val="32"/>
          <w:szCs w:val="32"/>
        </w:rPr>
      </w:pPr>
      <w:r>
        <w:rPr>
          <w:rFonts w:ascii="仿宋_GB2312" w:eastAsia="仿宋_GB2312"/>
          <w:sz w:val="32"/>
          <w:szCs w:val="32"/>
        </w:rPr>
        <w:t>根据《中华人民共和国土地管理法》有关规定和《浙江省人民政府关于调整全省征地区片综合地价最低保护保准的通知》（浙政发〔2020〕8 号）等文件要求，</w:t>
      </w:r>
      <w:r w:rsidR="00441635">
        <w:rPr>
          <w:rFonts w:ascii="仿宋_GB2312" w:eastAsia="仿宋_GB2312"/>
          <w:sz w:val="32"/>
          <w:szCs w:val="32"/>
        </w:rPr>
        <w:t>因</w:t>
      </w:r>
      <w:r>
        <w:rPr>
          <w:rFonts w:ascii="仿宋_GB2312" w:eastAsia="仿宋_GB2312"/>
          <w:sz w:val="32"/>
          <w:szCs w:val="32"/>
        </w:rPr>
        <w:t>我</w:t>
      </w:r>
      <w:r w:rsidR="00441635">
        <w:rPr>
          <w:rFonts w:ascii="仿宋_GB2312" w:eastAsia="仿宋_GB2312"/>
          <w:sz w:val="32"/>
          <w:szCs w:val="32"/>
        </w:rPr>
        <w:t>县</w:t>
      </w:r>
      <w:r>
        <w:rPr>
          <w:rFonts w:ascii="仿宋_GB2312" w:eastAsia="仿宋_GB2312"/>
          <w:sz w:val="32"/>
          <w:szCs w:val="32"/>
        </w:rPr>
        <w:t>现行的</w:t>
      </w:r>
      <w:r w:rsidR="00441635">
        <w:rPr>
          <w:rFonts w:ascii="仿宋_GB2312" w:eastAsia="仿宋_GB2312"/>
          <w:sz w:val="32"/>
          <w:szCs w:val="32"/>
        </w:rPr>
        <w:t>征地区片综合地价</w:t>
      </w:r>
      <w:r>
        <w:rPr>
          <w:rFonts w:ascii="仿宋_GB2312" w:eastAsia="仿宋_GB2312"/>
          <w:sz w:val="32"/>
          <w:szCs w:val="32"/>
        </w:rPr>
        <w:t>补偿标准</w:t>
      </w:r>
      <w:r>
        <w:rPr>
          <w:rFonts w:ascii="仿宋_GB2312" w:eastAsia="仿宋_GB2312" w:hint="eastAsia"/>
          <w:sz w:val="32"/>
          <w:szCs w:val="32"/>
        </w:rPr>
        <w:t>不</w:t>
      </w:r>
      <w:r>
        <w:rPr>
          <w:rFonts w:ascii="仿宋_GB2312" w:eastAsia="仿宋_GB2312"/>
          <w:sz w:val="32"/>
          <w:szCs w:val="32"/>
        </w:rPr>
        <w:t>低于全省最低</w:t>
      </w:r>
      <w:r>
        <w:rPr>
          <w:rFonts w:ascii="仿宋_GB2312" w:eastAsia="仿宋_GB2312" w:hint="eastAsia"/>
          <w:sz w:val="32"/>
          <w:szCs w:val="32"/>
        </w:rPr>
        <w:t>保护</w:t>
      </w:r>
      <w:r>
        <w:rPr>
          <w:rFonts w:ascii="仿宋_GB2312" w:eastAsia="仿宋_GB2312"/>
          <w:sz w:val="32"/>
          <w:szCs w:val="32"/>
        </w:rPr>
        <w:t>标准，</w:t>
      </w:r>
      <w:r w:rsidR="00F46FBE">
        <w:rPr>
          <w:rFonts w:ascii="仿宋_GB2312" w:eastAsia="仿宋_GB2312"/>
          <w:sz w:val="32"/>
          <w:szCs w:val="32"/>
        </w:rPr>
        <w:t>现</w:t>
      </w:r>
      <w:r w:rsidR="00441635">
        <w:rPr>
          <w:rFonts w:ascii="仿宋_GB2312" w:eastAsia="仿宋_GB2312"/>
          <w:sz w:val="32"/>
          <w:szCs w:val="32"/>
        </w:rPr>
        <w:t>经县政府</w:t>
      </w:r>
      <w:r w:rsidR="00330541">
        <w:rPr>
          <w:rFonts w:ascii="仿宋_GB2312" w:eastAsia="仿宋_GB2312"/>
          <w:sz w:val="32"/>
          <w:szCs w:val="32"/>
        </w:rPr>
        <w:t>研究</w:t>
      </w:r>
      <w:r w:rsidR="00441635">
        <w:rPr>
          <w:rFonts w:ascii="仿宋_GB2312" w:eastAsia="仿宋_GB2312"/>
          <w:sz w:val="32"/>
          <w:szCs w:val="32"/>
        </w:rPr>
        <w:t>，</w:t>
      </w:r>
      <w:r>
        <w:rPr>
          <w:rFonts w:ascii="仿宋_GB2312" w:eastAsia="仿宋_GB2312"/>
          <w:sz w:val="32"/>
          <w:szCs w:val="32"/>
        </w:rPr>
        <w:t>决定对</w:t>
      </w:r>
      <w:r w:rsidR="00FD6F99">
        <w:rPr>
          <w:rFonts w:ascii="仿宋_GB2312" w:eastAsia="仿宋_GB2312"/>
          <w:sz w:val="32"/>
          <w:szCs w:val="32"/>
        </w:rPr>
        <w:t>我县征地区片综合地价补偿标准进行</w:t>
      </w:r>
      <w:r>
        <w:rPr>
          <w:rFonts w:ascii="仿宋_GB2312" w:eastAsia="仿宋_GB2312" w:hint="eastAsia"/>
          <w:sz w:val="32"/>
          <w:szCs w:val="32"/>
        </w:rPr>
        <w:t>重新公布</w:t>
      </w:r>
      <w:r>
        <w:rPr>
          <w:rFonts w:ascii="仿宋_GB2312" w:eastAsia="仿宋_GB2312"/>
          <w:sz w:val="32"/>
          <w:szCs w:val="32"/>
        </w:rPr>
        <w:t xml:space="preserve">。 </w:t>
      </w:r>
    </w:p>
    <w:p w:rsidR="007420B8" w:rsidRDefault="00D13F61" w:rsidP="00F46FBE">
      <w:pPr>
        <w:ind w:firstLineChars="200" w:firstLine="640"/>
        <w:rPr>
          <w:rFonts w:ascii="仿宋_GB2312" w:eastAsia="仿宋_GB2312"/>
          <w:sz w:val="32"/>
          <w:szCs w:val="32"/>
        </w:rPr>
      </w:pPr>
      <w:r>
        <w:rPr>
          <w:rFonts w:ascii="仿宋_GB2312" w:eastAsia="仿宋_GB2312"/>
          <w:sz w:val="32"/>
          <w:szCs w:val="32"/>
        </w:rPr>
        <w:t>全</w:t>
      </w:r>
      <w:r w:rsidR="00441635">
        <w:rPr>
          <w:rFonts w:ascii="仿宋_GB2312" w:eastAsia="仿宋_GB2312"/>
          <w:sz w:val="32"/>
          <w:szCs w:val="32"/>
        </w:rPr>
        <w:t>县</w:t>
      </w:r>
      <w:r>
        <w:rPr>
          <w:rFonts w:ascii="仿宋_GB2312" w:eastAsia="仿宋_GB2312"/>
          <w:sz w:val="32"/>
          <w:szCs w:val="32"/>
        </w:rPr>
        <w:t>征地区片综合地价分三个</w:t>
      </w:r>
      <w:r w:rsidR="00F46FBE">
        <w:rPr>
          <w:rFonts w:ascii="仿宋_GB2312" w:eastAsia="仿宋_GB2312"/>
          <w:sz w:val="32"/>
          <w:szCs w:val="32"/>
        </w:rPr>
        <w:t>区片</w:t>
      </w:r>
      <w:r>
        <w:rPr>
          <w:rFonts w:ascii="仿宋_GB2312" w:eastAsia="仿宋_GB2312"/>
          <w:sz w:val="32"/>
          <w:szCs w:val="32"/>
        </w:rPr>
        <w:t>等级，征地补偿最低区片综合地价按以下标准执行：征收耕地、</w:t>
      </w:r>
      <w:r w:rsidR="00F46FBE">
        <w:rPr>
          <w:rFonts w:ascii="仿宋_GB2312" w:eastAsia="仿宋_GB2312"/>
          <w:sz w:val="32"/>
          <w:szCs w:val="32"/>
        </w:rPr>
        <w:t>除林地以外的</w:t>
      </w:r>
      <w:r>
        <w:rPr>
          <w:rFonts w:ascii="仿宋_GB2312" w:eastAsia="仿宋_GB2312"/>
          <w:sz w:val="32"/>
          <w:szCs w:val="32"/>
        </w:rPr>
        <w:t>其他农用地</w:t>
      </w:r>
      <w:r w:rsidR="00F46FBE">
        <w:rPr>
          <w:rFonts w:ascii="仿宋_GB2312" w:eastAsia="仿宋_GB2312"/>
          <w:sz w:val="32"/>
          <w:szCs w:val="32"/>
        </w:rPr>
        <w:t>和建设用地</w:t>
      </w:r>
      <w:r>
        <w:rPr>
          <w:rFonts w:ascii="仿宋_GB2312" w:eastAsia="仿宋_GB2312"/>
          <w:sz w:val="32"/>
          <w:szCs w:val="32"/>
        </w:rPr>
        <w:t>，</w:t>
      </w:r>
      <w:r w:rsidR="00F46FBE">
        <w:rPr>
          <w:rFonts w:ascii="仿宋_GB2312" w:eastAsia="仿宋_GB2312" w:hint="eastAsia"/>
          <w:sz w:val="32"/>
          <w:szCs w:val="32"/>
        </w:rPr>
        <w:t>I级</w:t>
      </w:r>
      <w:r>
        <w:rPr>
          <w:rFonts w:ascii="仿宋_GB2312" w:eastAsia="仿宋_GB2312"/>
          <w:sz w:val="32"/>
          <w:szCs w:val="32"/>
        </w:rPr>
        <w:t>地区</w:t>
      </w:r>
      <w:r w:rsidR="00F46FBE">
        <w:rPr>
          <w:rFonts w:ascii="仿宋_GB2312" w:eastAsia="仿宋_GB2312" w:hint="eastAsia"/>
          <w:sz w:val="32"/>
          <w:szCs w:val="32"/>
        </w:rPr>
        <w:t>10</w:t>
      </w:r>
      <w:r>
        <w:rPr>
          <w:rFonts w:ascii="仿宋_GB2312" w:eastAsia="仿宋_GB2312"/>
          <w:sz w:val="32"/>
          <w:szCs w:val="32"/>
        </w:rPr>
        <w:t>万元/亩、</w:t>
      </w:r>
      <w:r w:rsidR="00F46FBE">
        <w:rPr>
          <w:rFonts w:ascii="仿宋_GB2312" w:eastAsia="仿宋_GB2312" w:hint="eastAsia"/>
          <w:sz w:val="32"/>
          <w:szCs w:val="32"/>
        </w:rPr>
        <w:t>II级</w:t>
      </w:r>
      <w:r>
        <w:rPr>
          <w:rFonts w:ascii="仿宋_GB2312" w:eastAsia="仿宋_GB2312"/>
          <w:sz w:val="32"/>
          <w:szCs w:val="32"/>
        </w:rPr>
        <w:t>地区</w:t>
      </w:r>
      <w:r w:rsidR="00F46FBE">
        <w:rPr>
          <w:rFonts w:ascii="仿宋_GB2312" w:eastAsia="仿宋_GB2312" w:hint="eastAsia"/>
          <w:sz w:val="32"/>
          <w:szCs w:val="32"/>
        </w:rPr>
        <w:t>7</w:t>
      </w:r>
      <w:r>
        <w:rPr>
          <w:rFonts w:ascii="仿宋_GB2312" w:eastAsia="仿宋_GB2312"/>
          <w:sz w:val="32"/>
          <w:szCs w:val="32"/>
        </w:rPr>
        <w:t>万元/亩、</w:t>
      </w:r>
      <w:r w:rsidR="00F46FBE">
        <w:rPr>
          <w:rFonts w:ascii="仿宋_GB2312" w:eastAsia="仿宋_GB2312" w:hint="eastAsia"/>
          <w:sz w:val="32"/>
          <w:szCs w:val="32"/>
        </w:rPr>
        <w:t>III级</w:t>
      </w:r>
      <w:r>
        <w:rPr>
          <w:rFonts w:ascii="仿宋_GB2312" w:eastAsia="仿宋_GB2312"/>
          <w:sz w:val="32"/>
          <w:szCs w:val="32"/>
        </w:rPr>
        <w:t>地区</w:t>
      </w:r>
      <w:r w:rsidR="00F46FBE">
        <w:rPr>
          <w:rFonts w:ascii="仿宋_GB2312" w:eastAsia="仿宋_GB2312" w:hint="eastAsia"/>
          <w:sz w:val="32"/>
          <w:szCs w:val="32"/>
        </w:rPr>
        <w:t>5.6</w:t>
      </w:r>
      <w:r>
        <w:rPr>
          <w:rFonts w:ascii="仿宋_GB2312" w:eastAsia="仿宋_GB2312"/>
          <w:sz w:val="32"/>
          <w:szCs w:val="32"/>
        </w:rPr>
        <w:t>万元/</w:t>
      </w:r>
      <w:r w:rsidR="00330541">
        <w:rPr>
          <w:rFonts w:ascii="仿宋_GB2312" w:eastAsia="仿宋_GB2312"/>
          <w:sz w:val="32"/>
          <w:szCs w:val="32"/>
        </w:rPr>
        <w:t>亩；征收林地、未利用地</w:t>
      </w:r>
      <w:r>
        <w:rPr>
          <w:rFonts w:ascii="仿宋_GB2312" w:eastAsia="仿宋_GB2312"/>
          <w:sz w:val="32"/>
          <w:szCs w:val="32"/>
        </w:rPr>
        <w:t>，</w:t>
      </w:r>
      <w:r w:rsidR="00F46FBE">
        <w:rPr>
          <w:rFonts w:ascii="仿宋_GB2312" w:eastAsia="仿宋_GB2312" w:hint="eastAsia"/>
          <w:sz w:val="32"/>
          <w:szCs w:val="32"/>
        </w:rPr>
        <w:t>I级</w:t>
      </w:r>
      <w:r>
        <w:rPr>
          <w:rFonts w:ascii="仿宋_GB2312" w:eastAsia="仿宋_GB2312"/>
          <w:sz w:val="32"/>
          <w:szCs w:val="32"/>
        </w:rPr>
        <w:t>地区</w:t>
      </w:r>
      <w:r w:rsidR="00F46FBE">
        <w:rPr>
          <w:rFonts w:ascii="仿宋_GB2312" w:eastAsia="仿宋_GB2312" w:hint="eastAsia"/>
          <w:sz w:val="32"/>
          <w:szCs w:val="32"/>
        </w:rPr>
        <w:t>6</w:t>
      </w:r>
      <w:r>
        <w:rPr>
          <w:rFonts w:ascii="仿宋_GB2312" w:eastAsia="仿宋_GB2312"/>
          <w:sz w:val="32"/>
          <w:szCs w:val="32"/>
        </w:rPr>
        <w:t>万元/亩、</w:t>
      </w:r>
      <w:r w:rsidR="00F46FBE">
        <w:rPr>
          <w:rFonts w:ascii="仿宋_GB2312" w:eastAsia="仿宋_GB2312" w:hint="eastAsia"/>
          <w:sz w:val="32"/>
          <w:szCs w:val="32"/>
        </w:rPr>
        <w:t>II级</w:t>
      </w:r>
      <w:r>
        <w:rPr>
          <w:rFonts w:ascii="仿宋_GB2312" w:eastAsia="仿宋_GB2312"/>
          <w:sz w:val="32"/>
          <w:szCs w:val="32"/>
        </w:rPr>
        <w:t>地区4.</w:t>
      </w:r>
      <w:r w:rsidR="00F46FBE">
        <w:rPr>
          <w:rFonts w:ascii="仿宋_GB2312" w:eastAsia="仿宋_GB2312" w:hint="eastAsia"/>
          <w:sz w:val="32"/>
          <w:szCs w:val="32"/>
        </w:rPr>
        <w:t>2</w:t>
      </w:r>
      <w:r>
        <w:rPr>
          <w:rFonts w:ascii="仿宋_GB2312" w:eastAsia="仿宋_GB2312"/>
          <w:sz w:val="32"/>
          <w:szCs w:val="32"/>
        </w:rPr>
        <w:t>万元/亩、</w:t>
      </w:r>
      <w:r w:rsidR="00F46FBE">
        <w:rPr>
          <w:rFonts w:ascii="仿宋_GB2312" w:eastAsia="仿宋_GB2312" w:hint="eastAsia"/>
          <w:sz w:val="32"/>
          <w:szCs w:val="32"/>
        </w:rPr>
        <w:t>III级</w:t>
      </w:r>
      <w:r>
        <w:rPr>
          <w:rFonts w:ascii="仿宋_GB2312" w:eastAsia="仿宋_GB2312"/>
          <w:sz w:val="32"/>
          <w:szCs w:val="32"/>
        </w:rPr>
        <w:t>地区</w:t>
      </w:r>
      <w:r w:rsidR="00F46FBE">
        <w:rPr>
          <w:rFonts w:ascii="仿宋_GB2312" w:eastAsia="仿宋_GB2312" w:hint="eastAsia"/>
          <w:sz w:val="32"/>
          <w:szCs w:val="32"/>
        </w:rPr>
        <w:t>3.4</w:t>
      </w:r>
      <w:r>
        <w:rPr>
          <w:rFonts w:ascii="仿宋_GB2312" w:eastAsia="仿宋_GB2312"/>
          <w:sz w:val="32"/>
          <w:szCs w:val="32"/>
        </w:rPr>
        <w:t xml:space="preserve">万元/亩（详见附件1）。同时为充分维护农民利益，明确限定土地补偿费不得高于征地区片综合地价的40%。 </w:t>
      </w:r>
    </w:p>
    <w:p w:rsidR="00FC17C9" w:rsidRDefault="00FC17C9" w:rsidP="00F46FBE">
      <w:pPr>
        <w:ind w:firstLineChars="200" w:firstLine="640"/>
        <w:rPr>
          <w:rFonts w:ascii="仿宋_GB2312" w:eastAsia="仿宋_GB2312"/>
          <w:sz w:val="32"/>
          <w:szCs w:val="32"/>
        </w:rPr>
      </w:pPr>
    </w:p>
    <w:p w:rsidR="007420B8" w:rsidRDefault="00D13F61">
      <w:pPr>
        <w:rPr>
          <w:rFonts w:ascii="仿宋_GB2312" w:eastAsia="仿宋_GB2312"/>
          <w:sz w:val="32"/>
          <w:szCs w:val="32"/>
        </w:rPr>
      </w:pPr>
      <w:r>
        <w:rPr>
          <w:rFonts w:ascii="仿宋_GB2312" w:eastAsia="仿宋_GB2312" w:hint="eastAsia"/>
          <w:sz w:val="32"/>
          <w:szCs w:val="32"/>
        </w:rPr>
        <w:t>附件：1、</w:t>
      </w:r>
      <w:r w:rsidR="00517153">
        <w:rPr>
          <w:rFonts w:ascii="仿宋_GB2312" w:eastAsia="仿宋_GB2312" w:hint="eastAsia"/>
          <w:sz w:val="32"/>
          <w:szCs w:val="32"/>
        </w:rPr>
        <w:t>岱山县</w:t>
      </w:r>
      <w:r>
        <w:rPr>
          <w:rFonts w:ascii="仿宋_GB2312" w:eastAsia="仿宋_GB2312"/>
          <w:sz w:val="32"/>
          <w:szCs w:val="32"/>
        </w:rPr>
        <w:t>征地区片综合地价补偿标准表</w:t>
      </w:r>
    </w:p>
    <w:p w:rsidR="007420B8" w:rsidRDefault="00D13F61">
      <w:pPr>
        <w:ind w:firstLineChars="300" w:firstLine="960"/>
        <w:rPr>
          <w:rFonts w:ascii="仿宋_GB2312" w:eastAsia="仿宋_GB2312"/>
          <w:sz w:val="32"/>
          <w:szCs w:val="32"/>
        </w:rPr>
      </w:pPr>
      <w:r>
        <w:rPr>
          <w:rFonts w:ascii="仿宋_GB2312" w:eastAsia="仿宋_GB2312" w:hint="eastAsia"/>
          <w:sz w:val="32"/>
          <w:szCs w:val="32"/>
        </w:rPr>
        <w:t>2、</w:t>
      </w:r>
      <w:r w:rsidR="00517153">
        <w:rPr>
          <w:rFonts w:ascii="仿宋_GB2312" w:eastAsia="仿宋_GB2312" w:hint="eastAsia"/>
          <w:sz w:val="32"/>
          <w:szCs w:val="32"/>
        </w:rPr>
        <w:t>岱山县</w:t>
      </w:r>
      <w:r>
        <w:rPr>
          <w:rFonts w:ascii="仿宋_GB2312" w:eastAsia="仿宋_GB2312"/>
          <w:sz w:val="32"/>
          <w:szCs w:val="32"/>
        </w:rPr>
        <w:t>征地区片综合地价补偿示意图</w:t>
      </w:r>
    </w:p>
    <w:p w:rsidR="007420B8" w:rsidRDefault="007420B8">
      <w:pPr>
        <w:ind w:firstLineChars="200" w:firstLine="640"/>
        <w:rPr>
          <w:rFonts w:ascii="仿宋_GB2312" w:eastAsia="仿宋_GB2312"/>
          <w:sz w:val="32"/>
          <w:szCs w:val="32"/>
        </w:rPr>
      </w:pPr>
    </w:p>
    <w:p w:rsidR="007420B8" w:rsidRDefault="007420B8">
      <w:pPr>
        <w:ind w:firstLineChars="200" w:firstLine="640"/>
        <w:rPr>
          <w:rFonts w:ascii="仿宋_GB2312" w:eastAsia="仿宋_GB2312"/>
          <w:sz w:val="32"/>
          <w:szCs w:val="32"/>
        </w:rPr>
      </w:pPr>
    </w:p>
    <w:p w:rsidR="007420B8" w:rsidRDefault="007420B8" w:rsidP="00517153">
      <w:pPr>
        <w:rPr>
          <w:rFonts w:ascii="仿宋_GB2312" w:eastAsia="仿宋_GB2312"/>
          <w:sz w:val="32"/>
          <w:szCs w:val="32"/>
        </w:rPr>
      </w:pPr>
    </w:p>
    <w:p w:rsidR="00A1437F" w:rsidRDefault="00517153" w:rsidP="00A1437F">
      <w:pPr>
        <w:rPr>
          <w:rFonts w:ascii="Times New Roman" w:eastAsia="仿宋_GB2312" w:hAnsi="Times New Roman"/>
          <w:sz w:val="30"/>
          <w:szCs w:val="30"/>
        </w:rPr>
      </w:pPr>
      <w:r w:rsidRPr="00171EC6">
        <w:rPr>
          <w:rFonts w:ascii="Times New Roman" w:eastAsia="仿宋_GB2312" w:hAnsi="Times New Roman" w:hint="eastAsia"/>
          <w:sz w:val="30"/>
          <w:szCs w:val="30"/>
        </w:rPr>
        <w:lastRenderedPageBreak/>
        <w:t>附件</w:t>
      </w:r>
      <w:r>
        <w:rPr>
          <w:rFonts w:ascii="Times New Roman" w:eastAsia="仿宋_GB2312" w:hAnsi="Times New Roman" w:hint="eastAsia"/>
          <w:sz w:val="30"/>
          <w:szCs w:val="30"/>
        </w:rPr>
        <w:t>1</w:t>
      </w:r>
      <w:r w:rsidRPr="00171EC6">
        <w:rPr>
          <w:rFonts w:ascii="Times New Roman" w:eastAsia="仿宋_GB2312" w:hAnsi="Times New Roman" w:hint="eastAsia"/>
          <w:sz w:val="30"/>
          <w:szCs w:val="30"/>
        </w:rPr>
        <w:t>：</w:t>
      </w:r>
    </w:p>
    <w:p w:rsidR="00517153" w:rsidRPr="00A1437F" w:rsidRDefault="00517153" w:rsidP="00A1437F">
      <w:pPr>
        <w:ind w:firstLineChars="300" w:firstLine="1084"/>
        <w:rPr>
          <w:rFonts w:ascii="Times New Roman" w:eastAsia="仿宋_GB2312" w:hAnsi="Times New Roman"/>
          <w:sz w:val="30"/>
          <w:szCs w:val="30"/>
        </w:rPr>
      </w:pPr>
      <w:r w:rsidRPr="00AB075C">
        <w:rPr>
          <w:rFonts w:ascii="Times New Roman" w:eastAsia="仿宋_GB2312" w:hAnsi="Times New Roman" w:hint="eastAsia"/>
          <w:b/>
          <w:sz w:val="36"/>
          <w:szCs w:val="36"/>
        </w:rPr>
        <w:t>岱山县征地区片综合地价</w:t>
      </w:r>
      <w:r>
        <w:rPr>
          <w:rFonts w:ascii="Times New Roman" w:eastAsia="仿宋_GB2312" w:hAnsi="Times New Roman" w:hint="eastAsia"/>
          <w:b/>
          <w:sz w:val="36"/>
          <w:szCs w:val="36"/>
        </w:rPr>
        <w:t>补偿</w:t>
      </w:r>
      <w:r w:rsidRPr="00AB075C">
        <w:rPr>
          <w:rFonts w:ascii="Times New Roman" w:eastAsia="仿宋_GB2312" w:hAnsi="Times New Roman" w:hint="eastAsia"/>
          <w:b/>
          <w:sz w:val="36"/>
          <w:szCs w:val="36"/>
        </w:rPr>
        <w:t>标准</w:t>
      </w:r>
      <w:r>
        <w:rPr>
          <w:rFonts w:ascii="Times New Roman" w:eastAsia="仿宋_GB2312" w:hAnsi="Times New Roman" w:hint="eastAsia"/>
          <w:b/>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3073"/>
        <w:gridCol w:w="2131"/>
        <w:gridCol w:w="2131"/>
      </w:tblGrid>
      <w:tr w:rsidR="00517153" w:rsidRPr="00751035" w:rsidTr="00E61033">
        <w:tc>
          <w:tcPr>
            <w:tcW w:w="1908" w:type="dxa"/>
            <w:vMerge w:val="restart"/>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hint="eastAsia"/>
                <w:kern w:val="0"/>
                <w:sz w:val="24"/>
              </w:rPr>
              <w:t>区片等级</w:t>
            </w:r>
          </w:p>
        </w:tc>
        <w:tc>
          <w:tcPr>
            <w:tcW w:w="5178" w:type="dxa"/>
            <w:vMerge w:val="restart"/>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hint="eastAsia"/>
                <w:kern w:val="0"/>
                <w:sz w:val="24"/>
              </w:rPr>
              <w:t>区域范围</w:t>
            </w:r>
          </w:p>
        </w:tc>
        <w:tc>
          <w:tcPr>
            <w:tcW w:w="7088" w:type="dxa"/>
            <w:gridSpan w:val="2"/>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hint="eastAsia"/>
                <w:kern w:val="0"/>
                <w:sz w:val="24"/>
              </w:rPr>
              <w:t>区片价格（万元</w:t>
            </w:r>
            <w:r w:rsidRPr="00751035">
              <w:rPr>
                <w:rFonts w:ascii="Times New Roman" w:eastAsia="仿宋_GB2312" w:hAnsi="Times New Roman"/>
                <w:kern w:val="0"/>
                <w:sz w:val="24"/>
              </w:rPr>
              <w:t>/</w:t>
            </w:r>
            <w:r w:rsidRPr="00751035">
              <w:rPr>
                <w:rFonts w:ascii="Times New Roman" w:eastAsia="仿宋_GB2312" w:hAnsi="Times New Roman" w:hint="eastAsia"/>
                <w:kern w:val="0"/>
                <w:sz w:val="24"/>
              </w:rPr>
              <w:t>亩）</w:t>
            </w:r>
          </w:p>
        </w:tc>
      </w:tr>
      <w:tr w:rsidR="00517153" w:rsidRPr="00751035" w:rsidTr="00E61033">
        <w:tc>
          <w:tcPr>
            <w:tcW w:w="1908" w:type="dxa"/>
            <w:vMerge/>
          </w:tcPr>
          <w:p w:rsidR="00517153" w:rsidRPr="00751035" w:rsidRDefault="00517153" w:rsidP="00E61033">
            <w:pPr>
              <w:rPr>
                <w:rFonts w:ascii="Times New Roman" w:eastAsia="仿宋_GB2312" w:hAnsi="Times New Roman"/>
                <w:kern w:val="0"/>
                <w:sz w:val="24"/>
              </w:rPr>
            </w:pPr>
          </w:p>
        </w:tc>
        <w:tc>
          <w:tcPr>
            <w:tcW w:w="5178" w:type="dxa"/>
            <w:vMerge/>
          </w:tcPr>
          <w:p w:rsidR="00517153" w:rsidRPr="00751035" w:rsidRDefault="00517153" w:rsidP="00E61033">
            <w:pPr>
              <w:rPr>
                <w:rFonts w:ascii="Times New Roman" w:eastAsia="仿宋_GB2312" w:hAnsi="Times New Roman"/>
                <w:kern w:val="0"/>
                <w:sz w:val="24"/>
              </w:rPr>
            </w:pPr>
          </w:p>
        </w:tc>
        <w:tc>
          <w:tcPr>
            <w:tcW w:w="3544" w:type="dxa"/>
          </w:tcPr>
          <w:p w:rsidR="00517153" w:rsidRPr="00751035" w:rsidRDefault="00517153" w:rsidP="00E61033">
            <w:pPr>
              <w:rPr>
                <w:rFonts w:ascii="Times New Roman" w:eastAsia="仿宋_GB2312" w:hAnsi="Times New Roman"/>
                <w:kern w:val="0"/>
                <w:sz w:val="24"/>
              </w:rPr>
            </w:pPr>
            <w:r w:rsidRPr="00751035">
              <w:rPr>
                <w:rFonts w:ascii="Times New Roman" w:eastAsia="仿宋_GB2312" w:hAnsi="Times New Roman" w:hint="eastAsia"/>
                <w:kern w:val="0"/>
                <w:sz w:val="24"/>
              </w:rPr>
              <w:t>一类（耕地、除林地以外的其他农用地、建设用地）</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hint="eastAsia"/>
                <w:kern w:val="0"/>
                <w:sz w:val="24"/>
              </w:rPr>
              <w:t>二类（林地、未利用地）</w:t>
            </w:r>
          </w:p>
        </w:tc>
      </w:tr>
      <w:tr w:rsidR="00517153" w:rsidRPr="00751035" w:rsidTr="00E61033">
        <w:trPr>
          <w:trHeight w:val="2978"/>
        </w:trPr>
        <w:tc>
          <w:tcPr>
            <w:tcW w:w="1908" w:type="dxa"/>
            <w:vAlign w:val="center"/>
          </w:tcPr>
          <w:p w:rsidR="00517153" w:rsidRPr="00751035" w:rsidRDefault="00517153" w:rsidP="00E61033">
            <w:pPr>
              <w:jc w:val="center"/>
              <w:rPr>
                <w:rFonts w:ascii="Times New Roman" w:eastAsia="仿宋_GB2312" w:hAnsi="Times New Roman"/>
                <w:kern w:val="0"/>
                <w:sz w:val="24"/>
              </w:rPr>
            </w:pPr>
            <w:r w:rsidRPr="00751035">
              <w:rPr>
                <w:rFonts w:ascii="仿宋_GB2312" w:eastAsia="仿宋_GB2312" w:hAnsi="宋体" w:cs="宋体" w:hint="eastAsia"/>
                <w:b/>
                <w:color w:val="000000"/>
                <w:kern w:val="0"/>
                <w:sz w:val="20"/>
                <w:szCs w:val="20"/>
              </w:rPr>
              <w:t>Ⅰ</w:t>
            </w:r>
            <w:r w:rsidRPr="00751035">
              <w:rPr>
                <w:rFonts w:ascii="Times New Roman" w:eastAsia="仿宋_GB2312" w:hAnsi="Times New Roman" w:hint="eastAsia"/>
                <w:kern w:val="0"/>
                <w:sz w:val="24"/>
              </w:rPr>
              <w:t>级</w:t>
            </w:r>
          </w:p>
        </w:tc>
        <w:tc>
          <w:tcPr>
            <w:tcW w:w="5178" w:type="dxa"/>
            <w:vAlign w:val="center"/>
          </w:tcPr>
          <w:p w:rsidR="00517153" w:rsidRPr="00751035" w:rsidRDefault="00517153" w:rsidP="00E61033">
            <w:pPr>
              <w:widowControl/>
              <w:spacing w:line="312" w:lineRule="auto"/>
              <w:rPr>
                <w:rFonts w:ascii="Times New Roman" w:hAnsi="Times New Roman"/>
                <w:kern w:val="0"/>
                <w:sz w:val="24"/>
              </w:rPr>
            </w:pPr>
            <w:r w:rsidRPr="00751035">
              <w:rPr>
                <w:rFonts w:ascii="Times New Roman" w:hAnsi="Times New Roman" w:hint="eastAsia"/>
                <w:kern w:val="0"/>
                <w:sz w:val="24"/>
              </w:rPr>
              <w:t>高亭镇：高亭一、二村；东海村；山外渔业村、山外经济合作社；大岙一、二村；闸口一、二村；大蒲门村、小蒲门村；</w:t>
            </w:r>
          </w:p>
          <w:p w:rsidR="00517153" w:rsidRPr="00751035" w:rsidRDefault="00517153" w:rsidP="00E61033">
            <w:pPr>
              <w:spacing w:line="240" w:lineRule="atLeast"/>
              <w:rPr>
                <w:rFonts w:ascii="宋体" w:eastAsia="仿宋_GB2312" w:hAnsi="宋体"/>
                <w:kern w:val="0"/>
                <w:sz w:val="24"/>
                <w:szCs w:val="20"/>
              </w:rPr>
            </w:pPr>
            <w:r w:rsidRPr="00751035">
              <w:rPr>
                <w:rFonts w:ascii="Times New Roman" w:hAnsi="Times New Roman" w:hint="eastAsia"/>
                <w:kern w:val="0"/>
                <w:sz w:val="24"/>
              </w:rPr>
              <w:t>衢山镇：岛斗村、幸福村、枕头山村（原枕头山村片）</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kern w:val="0"/>
                <w:sz w:val="24"/>
              </w:rPr>
              <w:t>10</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kern w:val="0"/>
                <w:sz w:val="24"/>
              </w:rPr>
              <w:t>6</w:t>
            </w:r>
          </w:p>
        </w:tc>
      </w:tr>
      <w:tr w:rsidR="00517153" w:rsidRPr="00751035" w:rsidTr="00E61033">
        <w:trPr>
          <w:trHeight w:val="2255"/>
        </w:trPr>
        <w:tc>
          <w:tcPr>
            <w:tcW w:w="1908" w:type="dxa"/>
            <w:vAlign w:val="center"/>
          </w:tcPr>
          <w:p w:rsidR="00517153" w:rsidRPr="00751035" w:rsidRDefault="00517153" w:rsidP="00E61033">
            <w:pPr>
              <w:jc w:val="center"/>
              <w:rPr>
                <w:rFonts w:ascii="Times New Roman" w:eastAsia="仿宋_GB2312" w:hAnsi="Times New Roman"/>
                <w:kern w:val="0"/>
                <w:sz w:val="24"/>
              </w:rPr>
            </w:pPr>
            <w:r w:rsidRPr="00751035">
              <w:rPr>
                <w:rFonts w:ascii="仿宋_GB2312" w:eastAsia="仿宋_GB2312" w:hAnsi="宋体" w:cs="宋体" w:hint="eastAsia"/>
                <w:b/>
                <w:color w:val="000000"/>
                <w:kern w:val="0"/>
                <w:sz w:val="20"/>
                <w:szCs w:val="20"/>
              </w:rPr>
              <w:t>Ⅱ</w:t>
            </w:r>
            <w:r w:rsidRPr="00751035">
              <w:rPr>
                <w:rFonts w:ascii="Times New Roman" w:eastAsia="仿宋_GB2312" w:hAnsi="Times New Roman" w:hint="eastAsia"/>
                <w:kern w:val="0"/>
                <w:sz w:val="24"/>
              </w:rPr>
              <w:t>级</w:t>
            </w:r>
          </w:p>
        </w:tc>
        <w:tc>
          <w:tcPr>
            <w:tcW w:w="5178" w:type="dxa"/>
            <w:vAlign w:val="center"/>
          </w:tcPr>
          <w:p w:rsidR="00517153" w:rsidRPr="00751035" w:rsidRDefault="00517153" w:rsidP="00E61033">
            <w:pPr>
              <w:widowControl/>
              <w:spacing w:line="312" w:lineRule="auto"/>
              <w:rPr>
                <w:rFonts w:ascii="Times New Roman" w:hAnsi="Times New Roman"/>
                <w:kern w:val="0"/>
                <w:sz w:val="24"/>
              </w:rPr>
            </w:pPr>
            <w:r w:rsidRPr="00751035">
              <w:rPr>
                <w:rFonts w:ascii="Times New Roman" w:hAnsi="Times New Roman" w:hint="eastAsia"/>
                <w:kern w:val="0"/>
                <w:sz w:val="24"/>
              </w:rPr>
              <w:t>高亭镇：南峰村、黄官泥岙村；</w:t>
            </w:r>
          </w:p>
          <w:p w:rsidR="00517153" w:rsidRPr="00751035" w:rsidRDefault="00517153" w:rsidP="00E61033">
            <w:pPr>
              <w:rPr>
                <w:rFonts w:ascii="Times New Roman" w:eastAsia="仿宋_GB2312" w:hAnsi="Times New Roman"/>
                <w:color w:val="000000"/>
                <w:kern w:val="0"/>
                <w:sz w:val="24"/>
              </w:rPr>
            </w:pPr>
            <w:r w:rsidRPr="00751035">
              <w:rPr>
                <w:rFonts w:ascii="Times New Roman" w:hAnsi="Times New Roman" w:hint="eastAsia"/>
                <w:kern w:val="0"/>
                <w:sz w:val="24"/>
              </w:rPr>
              <w:t>衢山镇：除一级以外三弄村、枕头山村（岳冠村片）、太平村、塘岙村</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kern w:val="0"/>
                <w:sz w:val="24"/>
              </w:rPr>
              <w:t>7</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kern w:val="0"/>
                <w:sz w:val="24"/>
              </w:rPr>
              <w:t>4.2</w:t>
            </w:r>
          </w:p>
        </w:tc>
      </w:tr>
      <w:tr w:rsidR="00517153" w:rsidRPr="00751035" w:rsidTr="00E61033">
        <w:trPr>
          <w:trHeight w:val="1982"/>
        </w:trPr>
        <w:tc>
          <w:tcPr>
            <w:tcW w:w="1908" w:type="dxa"/>
            <w:vAlign w:val="center"/>
          </w:tcPr>
          <w:p w:rsidR="00517153" w:rsidRPr="00751035" w:rsidRDefault="00517153" w:rsidP="00E61033">
            <w:pPr>
              <w:jc w:val="center"/>
              <w:rPr>
                <w:rFonts w:ascii="Times New Roman" w:eastAsia="仿宋_GB2312" w:hAnsi="Times New Roman"/>
                <w:kern w:val="0"/>
                <w:sz w:val="24"/>
              </w:rPr>
            </w:pPr>
            <w:r w:rsidRPr="00751035">
              <w:rPr>
                <w:rFonts w:ascii="仿宋_GB2312" w:eastAsia="仿宋_GB2312" w:hAnsi="宋体" w:cs="宋体" w:hint="eastAsia"/>
                <w:b/>
                <w:color w:val="000000"/>
                <w:kern w:val="0"/>
                <w:sz w:val="20"/>
                <w:szCs w:val="20"/>
              </w:rPr>
              <w:t>Ⅲ</w:t>
            </w:r>
            <w:r w:rsidRPr="00751035">
              <w:rPr>
                <w:rFonts w:ascii="Times New Roman" w:eastAsia="仿宋_GB2312" w:hAnsi="Times New Roman" w:hint="eastAsia"/>
                <w:kern w:val="0"/>
                <w:sz w:val="24"/>
              </w:rPr>
              <w:t>级</w:t>
            </w:r>
          </w:p>
        </w:tc>
        <w:tc>
          <w:tcPr>
            <w:tcW w:w="5178" w:type="dxa"/>
            <w:vAlign w:val="center"/>
          </w:tcPr>
          <w:p w:rsidR="00517153" w:rsidRPr="00751035" w:rsidRDefault="00517153" w:rsidP="00E61033">
            <w:pPr>
              <w:rPr>
                <w:rFonts w:ascii="Times New Roman" w:eastAsia="仿宋_GB2312" w:hAnsi="Times New Roman"/>
                <w:color w:val="000000"/>
                <w:kern w:val="0"/>
                <w:sz w:val="24"/>
              </w:rPr>
            </w:pPr>
            <w:r w:rsidRPr="00751035">
              <w:rPr>
                <w:rFonts w:ascii="Times New Roman" w:hAnsi="Times New Roman" w:hint="eastAsia"/>
                <w:kern w:val="0"/>
                <w:sz w:val="24"/>
              </w:rPr>
              <w:t>高亭镇、衢山镇、东沙镇、岱东镇、岱西镇、长涂镇、秀山乡除上述外的区域各村</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kern w:val="0"/>
                <w:sz w:val="24"/>
              </w:rPr>
              <w:t>5.6</w:t>
            </w:r>
          </w:p>
        </w:tc>
        <w:tc>
          <w:tcPr>
            <w:tcW w:w="3544" w:type="dxa"/>
            <w:vAlign w:val="center"/>
          </w:tcPr>
          <w:p w:rsidR="00517153" w:rsidRPr="00751035" w:rsidRDefault="00517153" w:rsidP="00E61033">
            <w:pPr>
              <w:jc w:val="center"/>
              <w:rPr>
                <w:rFonts w:ascii="Times New Roman" w:eastAsia="仿宋_GB2312" w:hAnsi="Times New Roman"/>
                <w:kern w:val="0"/>
                <w:sz w:val="24"/>
              </w:rPr>
            </w:pPr>
            <w:r w:rsidRPr="00751035">
              <w:rPr>
                <w:rFonts w:ascii="Times New Roman" w:eastAsia="仿宋_GB2312" w:hAnsi="Times New Roman"/>
                <w:kern w:val="0"/>
                <w:sz w:val="24"/>
              </w:rPr>
              <w:t>3.4</w:t>
            </w:r>
          </w:p>
        </w:tc>
      </w:tr>
    </w:tbl>
    <w:p w:rsidR="00517153" w:rsidRPr="00AB075C" w:rsidRDefault="00517153" w:rsidP="00517153">
      <w:pPr>
        <w:rPr>
          <w:rFonts w:ascii="Times New Roman" w:eastAsia="仿宋_GB2312" w:hAnsi="Times New Roman"/>
          <w:sz w:val="24"/>
        </w:rPr>
      </w:pPr>
    </w:p>
    <w:p w:rsidR="00517153" w:rsidRPr="00AB075C" w:rsidRDefault="00517153" w:rsidP="00517153">
      <w:pPr>
        <w:rPr>
          <w:rFonts w:ascii="Times New Roman" w:hAnsi="Times New Roman"/>
        </w:rPr>
      </w:pPr>
    </w:p>
    <w:p w:rsidR="00517153" w:rsidRPr="00AB075C" w:rsidRDefault="00517153" w:rsidP="00517153"/>
    <w:p w:rsidR="00517153" w:rsidRDefault="00517153" w:rsidP="00517153"/>
    <w:p w:rsidR="007420B8" w:rsidRDefault="007420B8">
      <w:pPr>
        <w:ind w:firstLineChars="200" w:firstLine="640"/>
        <w:rPr>
          <w:rFonts w:ascii="仿宋_GB2312" w:eastAsia="仿宋_GB2312"/>
          <w:sz w:val="32"/>
          <w:szCs w:val="32"/>
        </w:rPr>
      </w:pPr>
    </w:p>
    <w:p w:rsidR="00517153" w:rsidRDefault="00517153">
      <w:pPr>
        <w:rPr>
          <w:rFonts w:ascii="仿宋_GB2312" w:eastAsia="仿宋_GB2312"/>
          <w:sz w:val="32"/>
          <w:szCs w:val="32"/>
        </w:rPr>
      </w:pPr>
    </w:p>
    <w:p w:rsidR="00517153" w:rsidRDefault="00517153">
      <w:pPr>
        <w:rPr>
          <w:rFonts w:ascii="仿宋_GB2312" w:eastAsia="仿宋_GB2312"/>
          <w:sz w:val="32"/>
          <w:szCs w:val="32"/>
        </w:rPr>
      </w:pPr>
    </w:p>
    <w:p w:rsidR="00A1437F" w:rsidRDefault="00A1437F">
      <w:pPr>
        <w:rPr>
          <w:rFonts w:ascii="仿宋_GB2312" w:eastAsia="仿宋_GB2312"/>
          <w:sz w:val="32"/>
          <w:szCs w:val="32"/>
        </w:rPr>
      </w:pPr>
    </w:p>
    <w:p w:rsidR="00A1437F" w:rsidRDefault="00D13F61">
      <w:pPr>
        <w:rPr>
          <w:rFonts w:ascii="仿宋_GB2312" w:eastAsia="仿宋_GB2312"/>
          <w:sz w:val="32"/>
          <w:szCs w:val="32"/>
        </w:rPr>
      </w:pPr>
      <w:r>
        <w:rPr>
          <w:rFonts w:ascii="仿宋_GB2312" w:eastAsia="仿宋_GB2312" w:hint="eastAsia"/>
          <w:sz w:val="32"/>
          <w:szCs w:val="32"/>
        </w:rPr>
        <w:lastRenderedPageBreak/>
        <w:t>附件2：</w:t>
      </w:r>
    </w:p>
    <w:p w:rsidR="007420B8" w:rsidRPr="00A1437F" w:rsidRDefault="00A1437F" w:rsidP="00A1437F">
      <w:pPr>
        <w:ind w:firstLineChars="400" w:firstLine="1285"/>
        <w:rPr>
          <w:rFonts w:ascii="仿宋_GB2312" w:eastAsia="仿宋_GB2312"/>
          <w:b/>
          <w:sz w:val="32"/>
          <w:szCs w:val="32"/>
        </w:rPr>
      </w:pPr>
      <w:r w:rsidRPr="00A1437F">
        <w:rPr>
          <w:rFonts w:ascii="仿宋_GB2312" w:eastAsia="仿宋_GB2312" w:hint="eastAsia"/>
          <w:b/>
          <w:sz w:val="32"/>
          <w:szCs w:val="32"/>
        </w:rPr>
        <w:t>岱山县征地区片综合地价补偿示意图</w:t>
      </w:r>
    </w:p>
    <w:p w:rsidR="007420B8" w:rsidRDefault="00517153">
      <w:pPr>
        <w:rPr>
          <w:rFonts w:ascii="仿宋_GB2312" w:eastAsia="仿宋_GB2312"/>
          <w:sz w:val="32"/>
          <w:szCs w:val="32"/>
        </w:rPr>
      </w:pPr>
      <w:r>
        <w:rPr>
          <w:noProof/>
        </w:rPr>
        <w:drawing>
          <wp:inline distT="0" distB="0" distL="0" distR="0">
            <wp:extent cx="5274310" cy="3295839"/>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5839"/>
                    </a:xfrm>
                    <a:prstGeom prst="rect">
                      <a:avLst/>
                    </a:prstGeom>
                    <a:noFill/>
                    <a:ln>
                      <a:noFill/>
                    </a:ln>
                  </pic:spPr>
                </pic:pic>
              </a:graphicData>
            </a:graphic>
          </wp:inline>
        </w:drawing>
      </w:r>
    </w:p>
    <w:p w:rsidR="007420B8" w:rsidRDefault="007420B8">
      <w:pPr>
        <w:widowControl/>
        <w:wordWrap w:val="0"/>
        <w:spacing w:after="150" w:line="240" w:lineRule="atLeast"/>
        <w:jc w:val="left"/>
        <w:rPr>
          <w:rFonts w:ascii="宋体" w:hAnsi="宋体" w:cs="宋体"/>
          <w:color w:val="000000"/>
          <w:kern w:val="0"/>
          <w:sz w:val="30"/>
          <w:szCs w:val="30"/>
        </w:rPr>
      </w:pPr>
    </w:p>
    <w:sectPr w:rsidR="00742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69" w:rsidRDefault="00403769" w:rsidP="00141741">
      <w:r>
        <w:separator/>
      </w:r>
    </w:p>
  </w:endnote>
  <w:endnote w:type="continuationSeparator" w:id="0">
    <w:p w:rsidR="00403769" w:rsidRDefault="00403769" w:rsidP="0014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69" w:rsidRDefault="00403769" w:rsidP="00141741">
      <w:r>
        <w:separator/>
      </w:r>
    </w:p>
  </w:footnote>
  <w:footnote w:type="continuationSeparator" w:id="0">
    <w:p w:rsidR="00403769" w:rsidRDefault="00403769" w:rsidP="00141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NWVkYzk4NDU3N2JkZmYxMzBiOTFlMjQzOWI5NGEifQ=="/>
  </w:docVars>
  <w:rsids>
    <w:rsidRoot w:val="00E3219D"/>
    <w:rsid w:val="00014779"/>
    <w:rsid w:val="00063B9D"/>
    <w:rsid w:val="000803DF"/>
    <w:rsid w:val="000909FB"/>
    <w:rsid w:val="000B408E"/>
    <w:rsid w:val="00141741"/>
    <w:rsid w:val="00183FD0"/>
    <w:rsid w:val="001A0EE0"/>
    <w:rsid w:val="002222BF"/>
    <w:rsid w:val="002D3C18"/>
    <w:rsid w:val="003109E2"/>
    <w:rsid w:val="00330541"/>
    <w:rsid w:val="003F10F1"/>
    <w:rsid w:val="003F7312"/>
    <w:rsid w:val="00403769"/>
    <w:rsid w:val="00441635"/>
    <w:rsid w:val="00473880"/>
    <w:rsid w:val="00487840"/>
    <w:rsid w:val="00491D47"/>
    <w:rsid w:val="00517153"/>
    <w:rsid w:val="00597150"/>
    <w:rsid w:val="006112E6"/>
    <w:rsid w:val="007420B8"/>
    <w:rsid w:val="00792C22"/>
    <w:rsid w:val="007F7787"/>
    <w:rsid w:val="008D4EBD"/>
    <w:rsid w:val="008F56B7"/>
    <w:rsid w:val="009954B3"/>
    <w:rsid w:val="009B1F88"/>
    <w:rsid w:val="00A00716"/>
    <w:rsid w:val="00A1437F"/>
    <w:rsid w:val="00A66A9A"/>
    <w:rsid w:val="00C36C89"/>
    <w:rsid w:val="00D06FBE"/>
    <w:rsid w:val="00D13F61"/>
    <w:rsid w:val="00D345CE"/>
    <w:rsid w:val="00E2601C"/>
    <w:rsid w:val="00E3219D"/>
    <w:rsid w:val="00E86FD5"/>
    <w:rsid w:val="00F234AA"/>
    <w:rsid w:val="00F424BA"/>
    <w:rsid w:val="00F46FBE"/>
    <w:rsid w:val="00FC17C9"/>
    <w:rsid w:val="00FD6F99"/>
    <w:rsid w:val="155B7FB5"/>
    <w:rsid w:val="20A20836"/>
    <w:rsid w:val="2A49534D"/>
    <w:rsid w:val="356A2D55"/>
    <w:rsid w:val="3F6E0DC1"/>
    <w:rsid w:val="45CC5137"/>
    <w:rsid w:val="4EBA4E41"/>
    <w:rsid w:val="6288436E"/>
    <w:rsid w:val="6A3B1722"/>
    <w:rsid w:val="7B4C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1635"/>
    <w:rPr>
      <w:sz w:val="18"/>
      <w:szCs w:val="18"/>
    </w:rPr>
  </w:style>
  <w:style w:type="character" w:customStyle="1" w:styleId="Char">
    <w:name w:val="批注框文本 Char"/>
    <w:basedOn w:val="a0"/>
    <w:link w:val="a3"/>
    <w:uiPriority w:val="99"/>
    <w:semiHidden/>
    <w:rsid w:val="00441635"/>
    <w:rPr>
      <w:rFonts w:ascii="Calibri" w:hAnsi="Calibri"/>
      <w:kern w:val="2"/>
      <w:sz w:val="18"/>
      <w:szCs w:val="18"/>
    </w:rPr>
  </w:style>
  <w:style w:type="paragraph" w:styleId="a4">
    <w:name w:val="header"/>
    <w:basedOn w:val="a"/>
    <w:link w:val="Char0"/>
    <w:uiPriority w:val="99"/>
    <w:unhideWhenUsed/>
    <w:rsid w:val="001417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1741"/>
    <w:rPr>
      <w:rFonts w:ascii="Calibri" w:hAnsi="Calibri"/>
      <w:kern w:val="2"/>
      <w:sz w:val="18"/>
      <w:szCs w:val="18"/>
    </w:rPr>
  </w:style>
  <w:style w:type="paragraph" w:styleId="a5">
    <w:name w:val="footer"/>
    <w:basedOn w:val="a"/>
    <w:link w:val="Char1"/>
    <w:uiPriority w:val="99"/>
    <w:unhideWhenUsed/>
    <w:rsid w:val="00141741"/>
    <w:pPr>
      <w:tabs>
        <w:tab w:val="center" w:pos="4153"/>
        <w:tab w:val="right" w:pos="8306"/>
      </w:tabs>
      <w:snapToGrid w:val="0"/>
      <w:jc w:val="left"/>
    </w:pPr>
    <w:rPr>
      <w:sz w:val="18"/>
      <w:szCs w:val="18"/>
    </w:rPr>
  </w:style>
  <w:style w:type="character" w:customStyle="1" w:styleId="Char1">
    <w:name w:val="页脚 Char"/>
    <w:basedOn w:val="a0"/>
    <w:link w:val="a5"/>
    <w:uiPriority w:val="99"/>
    <w:rsid w:val="00141741"/>
    <w:rPr>
      <w:rFonts w:ascii="Calibri" w:hAnsi="Calibri"/>
      <w:kern w:val="2"/>
      <w:sz w:val="18"/>
      <w:szCs w:val="18"/>
    </w:rPr>
  </w:style>
  <w:style w:type="character" w:styleId="a6">
    <w:name w:val="Hyperlink"/>
    <w:basedOn w:val="a0"/>
    <w:uiPriority w:val="99"/>
    <w:unhideWhenUsed/>
    <w:rsid w:val="00C36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1635"/>
    <w:rPr>
      <w:sz w:val="18"/>
      <w:szCs w:val="18"/>
    </w:rPr>
  </w:style>
  <w:style w:type="character" w:customStyle="1" w:styleId="Char">
    <w:name w:val="批注框文本 Char"/>
    <w:basedOn w:val="a0"/>
    <w:link w:val="a3"/>
    <w:uiPriority w:val="99"/>
    <w:semiHidden/>
    <w:rsid w:val="00441635"/>
    <w:rPr>
      <w:rFonts w:ascii="Calibri" w:hAnsi="Calibri"/>
      <w:kern w:val="2"/>
      <w:sz w:val="18"/>
      <w:szCs w:val="18"/>
    </w:rPr>
  </w:style>
  <w:style w:type="paragraph" w:styleId="a4">
    <w:name w:val="header"/>
    <w:basedOn w:val="a"/>
    <w:link w:val="Char0"/>
    <w:uiPriority w:val="99"/>
    <w:unhideWhenUsed/>
    <w:rsid w:val="001417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1741"/>
    <w:rPr>
      <w:rFonts w:ascii="Calibri" w:hAnsi="Calibri"/>
      <w:kern w:val="2"/>
      <w:sz w:val="18"/>
      <w:szCs w:val="18"/>
    </w:rPr>
  </w:style>
  <w:style w:type="paragraph" w:styleId="a5">
    <w:name w:val="footer"/>
    <w:basedOn w:val="a"/>
    <w:link w:val="Char1"/>
    <w:uiPriority w:val="99"/>
    <w:unhideWhenUsed/>
    <w:rsid w:val="00141741"/>
    <w:pPr>
      <w:tabs>
        <w:tab w:val="center" w:pos="4153"/>
        <w:tab w:val="right" w:pos="8306"/>
      </w:tabs>
      <w:snapToGrid w:val="0"/>
      <w:jc w:val="left"/>
    </w:pPr>
    <w:rPr>
      <w:sz w:val="18"/>
      <w:szCs w:val="18"/>
    </w:rPr>
  </w:style>
  <w:style w:type="character" w:customStyle="1" w:styleId="Char1">
    <w:name w:val="页脚 Char"/>
    <w:basedOn w:val="a0"/>
    <w:link w:val="a5"/>
    <w:uiPriority w:val="99"/>
    <w:rsid w:val="00141741"/>
    <w:rPr>
      <w:rFonts w:ascii="Calibri" w:hAnsi="Calibri"/>
      <w:kern w:val="2"/>
      <w:sz w:val="18"/>
      <w:szCs w:val="18"/>
    </w:rPr>
  </w:style>
  <w:style w:type="character" w:styleId="a6">
    <w:name w:val="Hyperlink"/>
    <w:basedOn w:val="a0"/>
    <w:uiPriority w:val="99"/>
    <w:unhideWhenUsed/>
    <w:rsid w:val="00C36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95620215@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29</cp:revision>
  <dcterms:created xsi:type="dcterms:W3CDTF">2023-01-11T01:19:00Z</dcterms:created>
  <dcterms:modified xsi:type="dcterms:W3CDTF">2023-08-11T11:01:00Z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1B152AA8D5144099A772EF379FF2DD47_12</vt:lpwstr>
  </property>
</Properties>
</file>