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24"/>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24"/>
          <w:lang w:eastAsia="zh-CN"/>
        </w:rPr>
        <w:t>关于印发金东区印刷行业</w:t>
      </w:r>
      <w:r>
        <w:rPr>
          <w:rFonts w:hint="eastAsia" w:ascii="方正小标宋简体" w:hAnsi="方正小标宋简体" w:eastAsia="方正小标宋简体" w:cs="方正小标宋简体"/>
          <w:sz w:val="44"/>
          <w:szCs w:val="24"/>
        </w:rPr>
        <w:t>低挥发性</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z w:val="44"/>
          <w:szCs w:val="24"/>
        </w:rPr>
        <w:t>原辅材料替代企业豁免挥发性有机物末端治理</w:t>
      </w:r>
      <w:r>
        <w:rPr>
          <w:rFonts w:hint="eastAsia" w:ascii="方正小标宋简体" w:hAnsi="方正小标宋简体" w:eastAsia="方正小标宋简体" w:cs="方正小标宋简体"/>
          <w:sz w:val="44"/>
          <w:szCs w:val="24"/>
          <w:lang w:eastAsia="zh-CN"/>
        </w:rPr>
        <w:t>设施</w:t>
      </w:r>
      <w:r>
        <w:rPr>
          <w:rFonts w:hint="eastAsia" w:ascii="方正小标宋简体" w:hAnsi="方正小标宋简体" w:eastAsia="方正小标宋简体" w:cs="方正小标宋简体"/>
          <w:sz w:val="44"/>
          <w:szCs w:val="24"/>
        </w:rPr>
        <w:t>实施</w:t>
      </w:r>
      <w:r>
        <w:rPr>
          <w:rFonts w:hint="eastAsia" w:ascii="方正小标宋简体" w:hAnsi="方正小标宋简体" w:eastAsia="方正小标宋简体" w:cs="方正小标宋简体"/>
          <w:sz w:val="44"/>
          <w:szCs w:val="24"/>
          <w:lang w:eastAsia="zh-CN"/>
        </w:rPr>
        <w:t>方案（试行）的通知</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color w:val="auto"/>
          <w:sz w:val="44"/>
          <w:szCs w:val="44"/>
        </w:rPr>
        <w:t>的</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起草说明</w:t>
      </w:r>
    </w:p>
    <w:p/>
    <w:p>
      <w:pPr>
        <w:spacing w:line="56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我局草拟了《</w:t>
      </w:r>
      <w:r>
        <w:rPr>
          <w:rFonts w:hint="eastAsia" w:ascii="Times New Roman" w:hAnsi="Times New Roman" w:eastAsia="仿宋_GB2312" w:cs="Times New Roman"/>
          <w:color w:val="auto"/>
          <w:kern w:val="0"/>
          <w:sz w:val="32"/>
          <w:szCs w:val="32"/>
          <w:lang w:eastAsia="zh-CN"/>
        </w:rPr>
        <w:t>关于印发金东区印刷行业</w:t>
      </w:r>
      <w:r>
        <w:rPr>
          <w:rFonts w:hint="eastAsia" w:ascii="Times New Roman" w:hAnsi="Times New Roman" w:eastAsia="仿宋_GB2312" w:cs="Times New Roman"/>
          <w:color w:val="auto"/>
          <w:kern w:val="0"/>
          <w:sz w:val="32"/>
          <w:szCs w:val="32"/>
        </w:rPr>
        <w:t>低挥发性原辅材料替代企业豁免挥发性有机物末端治理</w:t>
      </w:r>
      <w:r>
        <w:rPr>
          <w:rFonts w:hint="eastAsia" w:ascii="Times New Roman" w:hAnsi="Times New Roman" w:eastAsia="仿宋_GB2312" w:cs="Times New Roman"/>
          <w:color w:val="auto"/>
          <w:kern w:val="0"/>
          <w:sz w:val="32"/>
          <w:szCs w:val="32"/>
          <w:lang w:eastAsia="zh-CN"/>
        </w:rPr>
        <w:t>设施</w:t>
      </w:r>
      <w:r>
        <w:rPr>
          <w:rFonts w:hint="eastAsia" w:ascii="Times New Roman" w:hAnsi="Times New Roman" w:eastAsia="仿宋_GB2312" w:cs="Times New Roman"/>
          <w:color w:val="auto"/>
          <w:kern w:val="0"/>
          <w:sz w:val="32"/>
          <w:szCs w:val="32"/>
        </w:rPr>
        <w:t>实施</w:t>
      </w:r>
      <w:r>
        <w:rPr>
          <w:rFonts w:hint="eastAsia" w:ascii="Times New Roman" w:hAnsi="Times New Roman" w:eastAsia="仿宋_GB2312" w:cs="Times New Roman"/>
          <w:color w:val="auto"/>
          <w:kern w:val="0"/>
          <w:sz w:val="32"/>
          <w:szCs w:val="32"/>
          <w:lang w:eastAsia="zh-CN"/>
        </w:rPr>
        <w:t>方案（试行）的通知</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现</w:t>
      </w:r>
      <w:r>
        <w:rPr>
          <w:rFonts w:hint="default" w:ascii="Times New Roman" w:hAnsi="Times New Roman" w:eastAsia="仿宋_GB2312" w:cs="Times New Roman"/>
          <w:color w:val="auto"/>
          <w:kern w:val="0"/>
          <w:sz w:val="32"/>
          <w:szCs w:val="32"/>
        </w:rPr>
        <w:t>针对文件制定有关事宜作说明如下：</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文件制定背景说明</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开展低挥发性原辅材料源头替代工作，是实现挥发性有机物（</w:t>
      </w:r>
      <w:r>
        <w:rPr>
          <w:rFonts w:hint="default" w:ascii="Times New Roman" w:hAnsi="Times New Roman" w:eastAsia="仿宋_GB2312" w:cs="Times New Roman"/>
          <w:color w:val="auto"/>
          <w:kern w:val="0"/>
          <w:sz w:val="32"/>
          <w:szCs w:val="32"/>
          <w:lang w:eastAsia="zh-CN"/>
        </w:rPr>
        <w:t>VOCs</w:t>
      </w:r>
      <w:r>
        <w:rPr>
          <w:rFonts w:hint="eastAsia" w:ascii="Times New Roman" w:hAnsi="Times New Roman" w:eastAsia="仿宋_GB2312" w:cs="Times New Roman"/>
          <w:color w:val="auto"/>
          <w:kern w:val="0"/>
          <w:sz w:val="32"/>
          <w:szCs w:val="32"/>
          <w:lang w:eastAsia="zh-CN"/>
        </w:rPr>
        <w:t>）源头减排的重要手段，对降低企业生产成本，改善职工工作环境，推进污染物减排具有明显成效。</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color w:val="auto"/>
          <w:kern w:val="0"/>
          <w:sz w:val="32"/>
          <w:szCs w:val="32"/>
        </w:rPr>
      </w:pPr>
      <w:r>
        <w:rPr>
          <w:rFonts w:hint="eastAsia" w:ascii="Times New Roman" w:hAnsi="Times New Roman" w:eastAsia="仿宋_GB2312" w:cs="Times New Roman"/>
          <w:color w:val="auto"/>
          <w:kern w:val="0"/>
          <w:sz w:val="32"/>
          <w:szCs w:val="32"/>
          <w:lang w:eastAsia="zh-CN"/>
        </w:rPr>
        <w:t>二、</w:t>
      </w:r>
      <w:r>
        <w:rPr>
          <w:rFonts w:hint="default" w:ascii="Times New Roman" w:hAnsi="Times New Roman" w:eastAsia="黑体" w:cs="Times New Roman"/>
          <w:color w:val="auto"/>
          <w:kern w:val="0"/>
          <w:sz w:val="32"/>
          <w:szCs w:val="32"/>
        </w:rPr>
        <w:t>法律法规政策依据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eastAsia="zh-CN"/>
        </w:rPr>
        <w:t>浙江省生态环境厅等五部门《关于支持低挥发性有机物含量原辅材料源头替代的意见》</w:t>
      </w:r>
      <w:r>
        <w:rPr>
          <w:rFonts w:hint="eastAsia" w:ascii="Times New Roman" w:hAnsi="Times New Roman" w:eastAsia="仿宋_GB2312" w:cs="Times New Roman"/>
          <w:color w:val="auto"/>
          <w:kern w:val="0"/>
          <w:sz w:val="32"/>
          <w:szCs w:val="32"/>
          <w:lang w:eastAsia="zh-CN"/>
        </w:rPr>
        <w:t>和</w:t>
      </w:r>
      <w:r>
        <w:rPr>
          <w:rFonts w:hint="eastAsia" w:ascii="Times New Roman" w:hAnsi="Times New Roman" w:eastAsia="仿宋_GB2312" w:cs="Times New Roman"/>
          <w:color w:val="auto"/>
          <w:kern w:val="0"/>
          <w:sz w:val="32"/>
          <w:szCs w:val="32"/>
          <w:lang w:val="en-US" w:eastAsia="zh-CN" w:bidi="ar-SA"/>
        </w:rPr>
        <w:t>金华市新闻出版局、金华市生态环境局《关于开展印刷行业低挥发性原辅材料替代企业豁免挥发性有机物末端治理设施试点的通知》</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rPr>
        <w:t>主要内容说明</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文件的主要内容共分为七个部分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eastAsia="zh-CN"/>
        </w:rPr>
        <w:t>第一部分是工作思路，主要是以印刷和包装行业为重点，坚持源头减排防治理念，细化豁免</w:t>
      </w:r>
      <w:r>
        <w:rPr>
          <w:rFonts w:hint="default" w:ascii="Times New Roman" w:hAnsi="Times New Roman" w:eastAsia="仿宋_GB2312" w:cs="Times New Roman"/>
          <w:color w:val="auto"/>
          <w:kern w:val="0"/>
          <w:sz w:val="32"/>
          <w:szCs w:val="32"/>
          <w:lang w:eastAsia="zh-CN"/>
        </w:rPr>
        <w:t>VOCs</w:t>
      </w:r>
      <w:r>
        <w:rPr>
          <w:rFonts w:hint="eastAsia" w:ascii="Times New Roman" w:hAnsi="Times New Roman" w:eastAsia="仿宋_GB2312" w:cs="Times New Roman"/>
          <w:color w:val="auto"/>
          <w:kern w:val="0"/>
          <w:sz w:val="32"/>
          <w:szCs w:val="32"/>
          <w:lang w:eastAsia="zh-CN"/>
        </w:rPr>
        <w:t>末端治理的具体措施，规范和引导企业开展低挥发性原辅材料替代。</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第二部分是</w:t>
      </w:r>
      <w:r>
        <w:rPr>
          <w:rFonts w:hint="eastAsia" w:ascii="Times New Roman" w:hAnsi="Times New Roman" w:eastAsia="仿宋_GB2312" w:cs="Times New Roman"/>
          <w:color w:val="auto"/>
          <w:kern w:val="0"/>
          <w:sz w:val="32"/>
          <w:szCs w:val="32"/>
        </w:rPr>
        <w:t>豁免条件</w:t>
      </w:r>
      <w:r>
        <w:rPr>
          <w:rFonts w:hint="eastAsia" w:ascii="Times New Roman" w:hAnsi="Times New Roman" w:eastAsia="仿宋_GB2312" w:cs="Times New Roman"/>
          <w:color w:val="auto"/>
          <w:kern w:val="0"/>
          <w:sz w:val="32"/>
          <w:szCs w:val="32"/>
          <w:lang w:eastAsia="zh-CN"/>
        </w:rPr>
        <w:t>，主要有</w:t>
      </w:r>
      <w:r>
        <w:rPr>
          <w:rFonts w:hint="eastAsia" w:ascii="Times New Roman" w:hAnsi="Times New Roman" w:eastAsia="仿宋_GB2312" w:cs="Times New Roman"/>
          <w:color w:val="auto"/>
          <w:kern w:val="0"/>
          <w:sz w:val="32"/>
          <w:szCs w:val="32"/>
          <w:lang w:val="en-US" w:eastAsia="zh-CN"/>
        </w:rPr>
        <w:t>3点分别是</w:t>
      </w:r>
      <w:r>
        <w:rPr>
          <w:rFonts w:hint="eastAsia" w:ascii="Times New Roman" w:hAnsi="Times New Roman" w:eastAsia="仿宋_GB2312" w:cs="Times New Roman"/>
          <w:color w:val="auto"/>
          <w:kern w:val="0"/>
          <w:sz w:val="32"/>
          <w:szCs w:val="32"/>
          <w:lang w:eastAsia="zh-CN"/>
        </w:rPr>
        <w:t>完成低挥发性原辅材料替代、污染物稳定达标排放和现场管理符合环保规范要求。</w:t>
      </w:r>
    </w:p>
    <w:p>
      <w:pPr>
        <w:spacing w:line="560" w:lineRule="exact"/>
        <w:jc w:val="both"/>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rPr>
        <w:t xml:space="preserve">   第三部分是</w:t>
      </w:r>
      <w:r>
        <w:rPr>
          <w:rFonts w:hint="eastAsia" w:ascii="Times New Roman" w:hAnsi="Times New Roman" w:eastAsia="仿宋_GB2312" w:cs="Times New Roman"/>
          <w:color w:val="auto"/>
          <w:kern w:val="0"/>
          <w:sz w:val="32"/>
          <w:szCs w:val="32"/>
          <w:lang w:eastAsia="zh-CN"/>
        </w:rPr>
        <w:t>申报</w:t>
      </w:r>
      <w:r>
        <w:rPr>
          <w:rFonts w:hint="eastAsia" w:ascii="Times New Roman" w:hAnsi="Times New Roman" w:eastAsia="仿宋_GB2312" w:cs="Times New Roman"/>
          <w:color w:val="auto"/>
          <w:kern w:val="0"/>
          <w:sz w:val="32"/>
          <w:szCs w:val="32"/>
        </w:rPr>
        <w:t>工作程序</w:t>
      </w:r>
      <w:r>
        <w:rPr>
          <w:rFonts w:hint="eastAsia" w:ascii="Times New Roman" w:hAnsi="Times New Roman" w:eastAsia="仿宋_GB2312" w:cs="Times New Roman"/>
          <w:color w:val="auto"/>
          <w:kern w:val="0"/>
          <w:sz w:val="32"/>
          <w:szCs w:val="32"/>
          <w:lang w:eastAsia="zh-CN"/>
        </w:rPr>
        <w:t>，从建立信息库到</w:t>
      </w:r>
      <w:r>
        <w:rPr>
          <w:rFonts w:hint="eastAsia" w:ascii="Times New Roman" w:hAnsi="Times New Roman" w:eastAsia="仿宋_GB2312" w:cs="Times New Roman"/>
          <w:color w:val="auto"/>
          <w:kern w:val="0"/>
          <w:sz w:val="32"/>
          <w:szCs w:val="32"/>
        </w:rPr>
        <w:t>企业申请</w:t>
      </w:r>
      <w:r>
        <w:rPr>
          <w:rFonts w:hint="eastAsia" w:ascii="Times New Roman" w:hAnsi="Times New Roman" w:eastAsia="仿宋_GB2312" w:cs="Times New Roman"/>
          <w:color w:val="auto"/>
          <w:kern w:val="0"/>
          <w:sz w:val="32"/>
          <w:szCs w:val="32"/>
          <w:lang w:eastAsia="zh-CN"/>
        </w:rPr>
        <w:t>，最后由</w:t>
      </w:r>
      <w:r>
        <w:rPr>
          <w:rFonts w:hint="eastAsia" w:ascii="Times New Roman" w:hAnsi="Times New Roman" w:eastAsia="仿宋_GB2312" w:cs="Times New Roman"/>
          <w:color w:val="auto"/>
          <w:kern w:val="0"/>
          <w:sz w:val="32"/>
          <w:szCs w:val="32"/>
        </w:rPr>
        <w:t>区</w:t>
      </w:r>
      <w:r>
        <w:rPr>
          <w:rFonts w:hint="eastAsia" w:ascii="Times New Roman" w:hAnsi="Times New Roman" w:eastAsia="仿宋_GB2312" w:cs="Times New Roman"/>
          <w:color w:val="auto"/>
          <w:kern w:val="0"/>
          <w:sz w:val="32"/>
          <w:szCs w:val="32"/>
          <w:lang w:eastAsia="zh-CN"/>
        </w:rPr>
        <w:t>局审核通过</w:t>
      </w:r>
      <w:r>
        <w:rPr>
          <w:rFonts w:hint="eastAsia" w:ascii="Times New Roman" w:hAnsi="Times New Roman" w:eastAsia="仿宋_GB2312" w:cs="Times New Roman"/>
          <w:color w:val="auto"/>
          <w:kern w:val="0"/>
          <w:sz w:val="32"/>
          <w:szCs w:val="32"/>
        </w:rPr>
        <w:t>。</w:t>
      </w:r>
    </w:p>
    <w:p>
      <w:pPr>
        <w:spacing w:line="560" w:lineRule="exact"/>
        <w:ind w:firstLine="640" w:firstLineChars="200"/>
        <w:jc w:val="both"/>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第四部分是环保废气处理设施停用、拆除工作程序，主要包括</w:t>
      </w:r>
      <w:r>
        <w:rPr>
          <w:rFonts w:hint="eastAsia" w:ascii="Times New Roman" w:hAnsi="Times New Roman" w:eastAsia="仿宋_GB2312" w:cs="Times New Roman"/>
          <w:color w:val="auto"/>
          <w:kern w:val="0"/>
          <w:sz w:val="32"/>
          <w:szCs w:val="32"/>
          <w:lang w:val="en-US" w:eastAsia="zh-CN"/>
        </w:rPr>
        <w:t>环保设施停用、排污许可变更和环保设施拆除</w:t>
      </w:r>
      <w:r>
        <w:rPr>
          <w:rFonts w:hint="eastAsia" w:ascii="Times New Roman" w:hAnsi="Times New Roman" w:eastAsia="仿宋_GB2312" w:cs="Times New Roman"/>
          <w:color w:val="auto"/>
          <w:kern w:val="0"/>
          <w:sz w:val="32"/>
          <w:szCs w:val="32"/>
        </w:rPr>
        <w:t>。</w:t>
      </w:r>
    </w:p>
    <w:p>
      <w:pPr>
        <w:spacing w:line="560" w:lineRule="exact"/>
        <w:ind w:firstLine="640" w:firstLineChars="200"/>
        <w:jc w:val="both"/>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第五部分是推动大气污染防治绩效评级工作，</w:t>
      </w:r>
      <w:r>
        <w:rPr>
          <w:rFonts w:hint="eastAsia" w:ascii="Times New Roman" w:hAnsi="Times New Roman" w:eastAsia="仿宋_GB2312" w:cs="Times New Roman"/>
          <w:color w:val="auto"/>
          <w:kern w:val="0"/>
          <w:sz w:val="32"/>
          <w:szCs w:val="32"/>
          <w:lang w:eastAsia="zh-CN"/>
        </w:rPr>
        <w:t>进一步规范和加强印刷行业绩效分级管理，培育创建一批大气污染防治绩效</w:t>
      </w:r>
      <w:r>
        <w:rPr>
          <w:rFonts w:hint="eastAsia" w:ascii="Times New Roman" w:hAnsi="Times New Roman" w:eastAsia="仿宋_GB2312" w:cs="Times New Roman"/>
          <w:color w:val="auto"/>
          <w:kern w:val="0"/>
          <w:sz w:val="32"/>
          <w:szCs w:val="32"/>
          <w:lang w:val="en-US" w:eastAsia="zh-CN"/>
        </w:rPr>
        <w:t>A、B级或引领性企业。</w:t>
      </w:r>
    </w:p>
    <w:p>
      <w:pPr>
        <w:spacing w:line="560" w:lineRule="exact"/>
        <w:ind w:firstLine="640" w:firstLineChars="200"/>
        <w:jc w:val="both"/>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第六部分是实施时间安排，主要包括动员部署阶段、试点实施阶段、验收审核阶段和总结推广阶段。</w:t>
      </w:r>
    </w:p>
    <w:p>
      <w:pPr>
        <w:pStyle w:val="2"/>
        <w:ind w:left="0" w:leftChars="0" w:firstLine="640" w:firstLineChars="200"/>
        <w:rPr>
          <w:rFonts w:hint="eastAsia"/>
          <w:lang w:val="en-US" w:eastAsia="zh-CN"/>
        </w:rPr>
      </w:pPr>
      <w:r>
        <w:rPr>
          <w:rFonts w:hint="eastAsia" w:ascii="Times New Roman" w:hAnsi="Times New Roman" w:eastAsia="仿宋_GB2312" w:cs="Times New Roman"/>
          <w:color w:val="auto"/>
          <w:kern w:val="0"/>
          <w:sz w:val="32"/>
          <w:szCs w:val="32"/>
          <w:lang w:val="en-US" w:eastAsia="zh-CN"/>
        </w:rPr>
        <w:t>第七部分是</w:t>
      </w:r>
      <w:r>
        <w:rPr>
          <w:rFonts w:hint="eastAsia" w:ascii="Times New Roman" w:hAnsi="Times New Roman" w:eastAsia="仿宋_GB2312" w:cs="Times New Roman"/>
          <w:color w:val="auto"/>
          <w:kern w:val="0"/>
          <w:sz w:val="32"/>
          <w:szCs w:val="32"/>
          <w:lang w:val="en-US" w:eastAsia="zh-CN" w:bidi="ar-SA"/>
        </w:rPr>
        <w:t>相关工作要求，对区新闻出版局、区生态环境分局、属地乡镇街道、区印刷行业协会和企业的职责进行分工明确。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宋体" w:cs="Times New Roman"/>
          <w:color w:val="auto"/>
          <w:kern w:val="0"/>
          <w:sz w:val="32"/>
          <w:szCs w:val="32"/>
        </w:rPr>
      </w:pPr>
      <w:r>
        <w:rPr>
          <w:rFonts w:hint="default" w:ascii="Times New Roman" w:hAnsi="Times New Roman" w:eastAsia="黑体" w:cs="Times New Roman"/>
          <w:color w:val="auto"/>
          <w:kern w:val="0"/>
          <w:sz w:val="32"/>
          <w:szCs w:val="32"/>
        </w:rPr>
        <w:t>三、文件制定程序说明</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我局高度重视本次</w:t>
      </w:r>
      <w:r>
        <w:rPr>
          <w:rFonts w:hint="eastAsia" w:ascii="Times New Roman" w:hAnsi="Times New Roman" w:eastAsia="仿宋_GB2312" w:cs="Times New Roman"/>
          <w:color w:val="auto"/>
          <w:kern w:val="0"/>
          <w:sz w:val="32"/>
          <w:szCs w:val="32"/>
          <w:lang w:val="en-US" w:eastAsia="zh-CN"/>
        </w:rPr>
        <w:t>实施方案</w:t>
      </w:r>
      <w:r>
        <w:rPr>
          <w:rFonts w:hint="default" w:ascii="Times New Roman" w:hAnsi="Times New Roman" w:eastAsia="仿宋_GB2312" w:cs="Times New Roman"/>
          <w:color w:val="auto"/>
          <w:kern w:val="0"/>
          <w:sz w:val="32"/>
          <w:szCs w:val="32"/>
          <w:lang w:val="en-US" w:eastAsia="zh-CN"/>
        </w:rPr>
        <w:t>的拟稿工作，深入研究分析，在局内部充分调研的基础上，由</w:t>
      </w:r>
      <w:r>
        <w:rPr>
          <w:rFonts w:hint="eastAsia" w:ascii="Times New Roman" w:hAnsi="Times New Roman" w:eastAsia="仿宋_GB2312" w:cs="Times New Roman"/>
          <w:color w:val="auto"/>
          <w:kern w:val="0"/>
          <w:sz w:val="32"/>
          <w:szCs w:val="32"/>
          <w:lang w:val="en-US" w:eastAsia="zh-CN"/>
        </w:rPr>
        <w:t>大气环境管理</w:t>
      </w:r>
      <w:r>
        <w:rPr>
          <w:rFonts w:hint="default" w:ascii="Times New Roman" w:hAnsi="Times New Roman" w:eastAsia="仿宋_GB2312" w:cs="Times New Roman"/>
          <w:color w:val="auto"/>
          <w:kern w:val="0"/>
          <w:sz w:val="32"/>
          <w:szCs w:val="32"/>
          <w:lang w:val="en-US" w:eastAsia="zh-CN"/>
        </w:rPr>
        <w:t>科牵头，负责本次</w:t>
      </w:r>
      <w:r>
        <w:rPr>
          <w:rFonts w:hint="eastAsia" w:ascii="Times New Roman" w:hAnsi="Times New Roman" w:eastAsia="仿宋_GB2312" w:cs="Times New Roman"/>
          <w:color w:val="auto"/>
          <w:kern w:val="0"/>
          <w:sz w:val="32"/>
          <w:szCs w:val="32"/>
          <w:lang w:val="en-US" w:eastAsia="zh-CN"/>
        </w:rPr>
        <w:t>实施方案</w:t>
      </w:r>
      <w:r>
        <w:rPr>
          <w:rFonts w:hint="default" w:ascii="Times New Roman" w:hAnsi="Times New Roman" w:eastAsia="仿宋_GB2312" w:cs="Times New Roman"/>
          <w:color w:val="auto"/>
          <w:kern w:val="0"/>
          <w:sz w:val="32"/>
          <w:szCs w:val="32"/>
          <w:lang w:val="en-US" w:eastAsia="zh-CN"/>
        </w:rPr>
        <w:t>（试行）的起草、修改。</w:t>
      </w:r>
      <w:r>
        <w:rPr>
          <w:rFonts w:hint="eastAsia" w:ascii="Times New Roman" w:hAnsi="Times New Roman" w:eastAsia="仿宋_GB2312" w:cs="Times New Roman"/>
          <w:color w:val="auto"/>
          <w:kern w:val="0"/>
          <w:sz w:val="32"/>
          <w:szCs w:val="32"/>
          <w:lang w:val="en-US" w:eastAsia="zh-CN"/>
        </w:rPr>
        <w:t>之后在区新闻出版局</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区印刷协会相关部门中开展</w:t>
      </w:r>
      <w:r>
        <w:rPr>
          <w:rFonts w:hint="default" w:ascii="Times New Roman" w:hAnsi="Times New Roman" w:eastAsia="仿宋_GB2312" w:cs="Times New Roman"/>
          <w:color w:val="auto"/>
          <w:kern w:val="0"/>
          <w:sz w:val="32"/>
          <w:szCs w:val="32"/>
          <w:lang w:val="en-US" w:eastAsia="zh-CN"/>
        </w:rPr>
        <w:t>意见征求</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根据相关意见反馈情况，经合理性和可行性分析后，</w:t>
      </w:r>
      <w:r>
        <w:rPr>
          <w:rFonts w:hint="eastAsia" w:ascii="Times New Roman" w:hAnsi="Times New Roman" w:eastAsia="仿宋_GB2312" w:cs="Times New Roman"/>
          <w:color w:val="auto"/>
          <w:kern w:val="0"/>
          <w:sz w:val="32"/>
          <w:szCs w:val="32"/>
          <w:lang w:val="en-US" w:eastAsia="zh-CN"/>
        </w:rPr>
        <w:t>形成</w:t>
      </w:r>
      <w:r>
        <w:rPr>
          <w:rFonts w:hint="default" w:ascii="Times New Roman" w:hAnsi="Times New Roman" w:eastAsia="仿宋_GB2312" w:cs="Times New Roman"/>
          <w:color w:val="auto"/>
          <w:kern w:val="0"/>
          <w:sz w:val="32"/>
          <w:szCs w:val="32"/>
          <w:lang w:val="en-US" w:eastAsia="zh-CN"/>
        </w:rPr>
        <w:t>本次</w:t>
      </w:r>
      <w:r>
        <w:rPr>
          <w:rFonts w:hint="eastAsia" w:ascii="Times New Roman" w:hAnsi="Times New Roman" w:eastAsia="仿宋_GB2312" w:cs="Times New Roman"/>
          <w:color w:val="auto"/>
          <w:kern w:val="0"/>
          <w:sz w:val="32"/>
          <w:szCs w:val="32"/>
          <w:lang w:val="en-US" w:eastAsia="zh-CN"/>
        </w:rPr>
        <w:t>实施方案。</w:t>
      </w:r>
      <w:bookmarkStart w:id="0" w:name="_GoBack"/>
      <w:bookmarkEnd w:id="0"/>
    </w:p>
    <w:p>
      <w:pPr>
        <w:rPr>
          <w:rFonts w:hint="default" w:ascii="Times New Roman" w:hAnsi="Times New Roman" w:eastAsia="仿宋_GB2312" w:cs="Times New Roman"/>
          <w:color w:val="auto"/>
          <w:kern w:val="0"/>
          <w:sz w:val="32"/>
          <w:szCs w:val="32"/>
          <w:lang w:val="en-US" w:eastAsia="zh-CN"/>
        </w:rPr>
      </w:pPr>
    </w:p>
    <w:p>
      <w:pPr>
        <w:pStyle w:val="2"/>
        <w:tabs>
          <w:tab w:val="left" w:pos="373"/>
        </w:tabs>
        <w:jc w:val="right"/>
        <w:rPr>
          <w:rFonts w:hint="default"/>
          <w:lang w:val="en-US" w:eastAsia="zh-CN"/>
        </w:rPr>
      </w:pPr>
      <w:r>
        <w:rPr>
          <w:rFonts w:hint="eastAsia" w:ascii="Times New Roman" w:hAnsi="Times New Roman" w:eastAsia="仿宋_GB2312" w:cs="Times New Roman"/>
          <w:color w:val="auto"/>
          <w:kern w:val="0"/>
          <w:sz w:val="32"/>
          <w:szCs w:val="32"/>
          <w:lang w:val="en-US" w:eastAsia="zh-CN"/>
        </w:rPr>
        <w:t>起草部门：金华市生态环境局金义新区（金东区）分局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C2445"/>
    <w:multiLevelType w:val="singleLevel"/>
    <w:tmpl w:val="932C24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C1230"/>
    <w:rsid w:val="24BC1230"/>
    <w:rsid w:val="53DD0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500" w:lineRule="exact"/>
      <w:ind w:firstLine="420"/>
    </w:pPr>
    <w:rPr>
      <w:rFonts w:eastAsia="宋体"/>
      <w:sz w:val="28"/>
      <w:szCs w:val="20"/>
    </w:rPr>
  </w:style>
  <w:style w:type="paragraph" w:styleId="3">
    <w:name w:val="Body Text"/>
    <w:basedOn w:val="1"/>
    <w:next w:val="2"/>
    <w:qFormat/>
    <w:uiPriority w:val="0"/>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2025-05-30T06:54:00Z</dcterms:created>
  <dc:creator>区生态环境分局</dc:creator>
  <cp:lastModifiedBy>Administrator</cp:lastModifiedBy>
  <dcterms:modified xsi:type="dcterms:W3CDTF">2025-05-30T08:10:24Z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A57676BA128145CE8F8EB326C224880E</vt:lpwstr>
  </property>
</Properties>
</file>