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1F006">
      <w:pPr>
        <w:spacing w:after="156" w:afterLines="50" w:line="64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sz w:val="44"/>
          <w:szCs w:val="44"/>
        </w:rPr>
        <w:t>关于</w:t>
      </w:r>
      <w:r>
        <w:rPr>
          <w:rFonts w:hint="eastAsia" w:eastAsia="方正小标宋简体"/>
          <w:kern w:val="0"/>
          <w:sz w:val="44"/>
          <w:szCs w:val="44"/>
        </w:rPr>
        <w:t>《</w:t>
      </w:r>
      <w:r>
        <w:rPr>
          <w:rFonts w:hint="eastAsia" w:ascii="Calibri" w:hAnsi="Calibri" w:eastAsia="方正小标宋简体"/>
          <w:sz w:val="44"/>
          <w:szCs w:val="44"/>
        </w:rPr>
        <w:t>关于加强全市工业园区规划管理工作的通知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》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起草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说明</w:t>
      </w:r>
    </w:p>
    <w:p w14:paraId="57FDC41A"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为进一步提升全市工业园区规划管理服务水平，高质量打造具有台州特色的城市工业风貌，</w:t>
      </w:r>
      <w:r>
        <w:rPr>
          <w:rFonts w:hint="eastAsia" w:ascii="仿宋_GB2312" w:eastAsia="仿宋_GB2312" w:cs="黑体"/>
          <w:color w:val="000000"/>
          <w:sz w:val="32"/>
          <w:szCs w:val="32"/>
        </w:rPr>
        <w:t>结合</w:t>
      </w:r>
      <w:r>
        <w:rPr>
          <w:rFonts w:hint="eastAsia" w:ascii="仿宋_GB2312" w:eastAsia="仿宋_GB2312" w:cs="黑体"/>
          <w:color w:val="000000"/>
          <w:sz w:val="32"/>
          <w:szCs w:val="32"/>
          <w:lang w:eastAsia="zh-CN"/>
        </w:rPr>
        <w:t>我市</w:t>
      </w:r>
      <w:r>
        <w:rPr>
          <w:rFonts w:hint="eastAsia" w:ascii="仿宋_GB2312" w:eastAsia="仿宋_GB2312" w:cs="黑体"/>
          <w:color w:val="000000"/>
          <w:sz w:val="32"/>
          <w:szCs w:val="32"/>
        </w:rPr>
        <w:t>实际，我处起草了《关于加强全市工业园区规划管理工作的通知》（以下简称《</w:t>
      </w:r>
      <w:r>
        <w:rPr>
          <w:rFonts w:hint="eastAsia" w:ascii="仿宋_GB2312" w:eastAsia="仿宋_GB2312" w:cs="黑体"/>
          <w:color w:val="000000"/>
          <w:sz w:val="32"/>
          <w:szCs w:val="32"/>
          <w:lang w:eastAsia="zh-CN"/>
        </w:rPr>
        <w:t>通知</w:t>
      </w:r>
      <w:r>
        <w:rPr>
          <w:rFonts w:hint="eastAsia" w:ascii="仿宋_GB2312" w:eastAsia="仿宋_GB2312" w:cs="黑体"/>
          <w:color w:val="000000"/>
          <w:sz w:val="32"/>
          <w:szCs w:val="32"/>
        </w:rPr>
        <w:t>》）</w:t>
      </w:r>
      <w:r>
        <w:rPr>
          <w:rFonts w:hint="eastAsia" w:ascii="仿宋_GB2312" w:eastAsia="仿宋_GB2312" w:cs="黑体"/>
          <w:color w:val="000000"/>
          <w:sz w:val="32"/>
          <w:szCs w:val="32"/>
          <w:lang w:eastAsia="zh-CN"/>
        </w:rPr>
        <w:t>，现将有关情况说明</w:t>
      </w:r>
      <w:r>
        <w:rPr>
          <w:rFonts w:hint="eastAsia" w:ascii="仿宋_GB2312" w:eastAsia="仿宋_GB2312" w:cs="仿宋_GB2312"/>
          <w:sz w:val="32"/>
          <w:szCs w:val="32"/>
        </w:rPr>
        <w:t>如下：</w:t>
      </w:r>
    </w:p>
    <w:p w14:paraId="38ADC88A">
      <w:pPr>
        <w:spacing w:line="580" w:lineRule="exact"/>
        <w:ind w:firstLine="640" w:firstLineChars="200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hint="eastAsia" w:eastAsia="黑体" w:cs="黑体"/>
          <w:color w:val="000000"/>
          <w:sz w:val="32"/>
          <w:szCs w:val="32"/>
        </w:rPr>
        <w:t>一、</w:t>
      </w:r>
      <w:r>
        <w:rPr>
          <w:rFonts w:hint="eastAsia" w:eastAsia="黑体" w:cs="黑体"/>
          <w:color w:val="000000"/>
          <w:sz w:val="32"/>
          <w:szCs w:val="32"/>
          <w:lang w:eastAsia="zh-CN"/>
        </w:rPr>
        <w:t>起草背景</w:t>
      </w:r>
    </w:p>
    <w:p w14:paraId="0B1F3E84">
      <w:pPr>
        <w:spacing w:line="360" w:lineRule="auto"/>
        <w:ind w:firstLine="640" w:firstLineChars="200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落实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市委</w:t>
      </w:r>
      <w:r>
        <w:rPr>
          <w:rFonts w:hint="eastAsia" w:ascii="仿宋_GB2312" w:hAnsi="宋体" w:eastAsia="仿宋_GB2312" w:cs="仿宋_GB2312"/>
          <w:sz w:val="32"/>
          <w:szCs w:val="32"/>
        </w:rPr>
        <w:t>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宋体" w:eastAsia="仿宋_GB2312" w:cs="仿宋_GB2312"/>
          <w:sz w:val="32"/>
          <w:szCs w:val="32"/>
        </w:rPr>
        <w:t>政府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宋体" w:eastAsia="仿宋_GB2312" w:cs="仿宋_GB2312"/>
          <w:sz w:val="32"/>
          <w:szCs w:val="32"/>
        </w:rPr>
        <w:t>新时代民营经济高质量发展强市战略部署，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推进</w:t>
      </w:r>
      <w:r>
        <w:rPr>
          <w:rFonts w:hint="eastAsia" w:ascii="仿宋_GB2312" w:hAnsi="宋体" w:eastAsia="仿宋_GB2312" w:cs="仿宋_GB2312"/>
          <w:sz w:val="32"/>
          <w:szCs w:val="32"/>
        </w:rPr>
        <w:t>工业园区从单一生产向研发、服务等复合功能延伸，高标准提升工业园区规划管理水平，加强工业项目建筑品质管控，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推动工业项目规划管理从合规性审查向品质化引领转变。</w:t>
      </w:r>
    </w:p>
    <w:p w14:paraId="0E7A3DEE">
      <w:pPr>
        <w:spacing w:line="580" w:lineRule="exact"/>
        <w:ind w:firstLine="640" w:firstLineChars="200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三、起草过程</w:t>
      </w:r>
    </w:p>
    <w:p w14:paraId="3E6DD4EE">
      <w:pPr>
        <w:spacing w:line="600" w:lineRule="exact"/>
        <w:ind w:firstLine="707" w:firstLineChars="221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起</w:t>
      </w:r>
      <w:r>
        <w:rPr>
          <w:rFonts w:hint="eastAsia" w:ascii="仿宋_GB2312" w:hAnsi="宋体" w:eastAsia="仿宋_GB2312" w:cs="仿宋_GB2312"/>
          <w:sz w:val="32"/>
          <w:szCs w:val="32"/>
        </w:rPr>
        <w:t>，我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局开展了走访</w:t>
      </w:r>
      <w:r>
        <w:rPr>
          <w:rFonts w:hint="eastAsia" w:ascii="仿宋_GB2312" w:hAnsi="宋体" w:eastAsia="仿宋_GB2312" w:cs="仿宋_GB2312"/>
          <w:sz w:val="32"/>
          <w:szCs w:val="32"/>
        </w:rPr>
        <w:t>调研、座谈交流等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形式的调查研究</w:t>
      </w:r>
      <w:r>
        <w:rPr>
          <w:rFonts w:hint="eastAsia" w:ascii="仿宋_GB2312" w:hAnsi="宋体" w:eastAsia="仿宋_GB2312" w:cs="仿宋_GB2312"/>
          <w:sz w:val="32"/>
          <w:szCs w:val="32"/>
        </w:rPr>
        <w:t>，起草了《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宋体" w:eastAsia="仿宋_GB2312" w:cs="仿宋_GB2312"/>
          <w:sz w:val="32"/>
          <w:szCs w:val="32"/>
        </w:rPr>
        <w:t>》（初稿）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。经征求各县（市、区）意见并修改完善后，于</w:t>
      </w:r>
      <w:r>
        <w:rPr>
          <w:rFonts w:hint="eastAsia" w:ascii="仿宋_GB2312" w:hAnsi="宋体" w:eastAsia="仿宋_GB2312" w:cs="仿宋_GB2312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2日</w:t>
      </w:r>
      <w:r>
        <w:rPr>
          <w:rFonts w:hint="eastAsia" w:ascii="仿宋_GB2312" w:hAnsi="宋体" w:eastAsia="仿宋_GB2312" w:cs="仿宋_GB2312"/>
          <w:sz w:val="32"/>
          <w:szCs w:val="32"/>
        </w:rPr>
        <w:t>形成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本征求意见稿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F19BFA3">
      <w:pPr>
        <w:spacing w:line="580" w:lineRule="exact"/>
        <w:ind w:firstLine="640" w:firstLineChars="200"/>
        <w:rPr>
          <w:rFonts w:eastAsia="黑体" w:cs="黑体"/>
          <w:color w:val="000000"/>
          <w:sz w:val="32"/>
          <w:szCs w:val="32"/>
        </w:rPr>
      </w:pPr>
      <w:r>
        <w:rPr>
          <w:rFonts w:hint="eastAsia" w:eastAsia="黑体" w:cs="黑体"/>
          <w:color w:val="000000"/>
          <w:sz w:val="32"/>
          <w:szCs w:val="32"/>
        </w:rPr>
        <w:t>四、主要内容</w:t>
      </w:r>
    </w:p>
    <w:p w14:paraId="783AD324">
      <w:pPr>
        <w:spacing w:line="600" w:lineRule="exact"/>
        <w:ind w:firstLine="707" w:firstLineChars="221"/>
        <w:jc w:val="left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《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宋体" w:eastAsia="仿宋_GB2312" w:cs="仿宋_GB2312"/>
          <w:sz w:val="32"/>
          <w:szCs w:val="32"/>
        </w:rPr>
        <w:t>》</w:t>
      </w:r>
      <w:r>
        <w:rPr>
          <w:rFonts w:hint="eastAsia" w:ascii="仿宋_GB2312" w:hAnsi="宋体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主要包含以下内容：</w:t>
      </w:r>
    </w:p>
    <w:p w14:paraId="02DF8EFC">
      <w:pPr>
        <w:spacing w:line="58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（一）关于坚持规划引领</w:t>
      </w:r>
    </w:p>
    <w:p w14:paraId="0DE7EE25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充分衔接产业发展规划、生态环境保护等规划，</w:t>
      </w:r>
      <w:r>
        <w:rPr>
          <w:rFonts w:hint="eastAsia" w:ascii="仿宋_GB2312" w:hAnsi="宋体" w:eastAsia="仿宋_GB2312" w:cs="仿宋_GB2312"/>
          <w:sz w:val="32"/>
          <w:szCs w:val="32"/>
        </w:rPr>
        <w:t>强化工业用地控制线管控，推进工业用地节约集约利用，逐步引导产业向园区集聚。</w:t>
      </w:r>
    </w:p>
    <w:p w14:paraId="127685E7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推进各工业园区详细规划编制，统筹基础设施和公共服务设施配置。强化园区功能用地的适度混合，配套人才公寓、邻里中心等综合服务设施。</w:t>
      </w:r>
    </w:p>
    <w:p w14:paraId="099B5F18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鼓励开展工业园区城市设计研究，重点明确工业园区内天际线、建筑高度、色彩和谐性、风貌融合性、环境协调性等各项参数管控原则和具体指标。</w:t>
      </w:r>
    </w:p>
    <w:p w14:paraId="5C34069B">
      <w:pPr>
        <w:spacing w:line="58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（二）</w:t>
      </w: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关于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优化项目管理</w:t>
      </w:r>
    </w:p>
    <w:p w14:paraId="072992F5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健全工业项目从规划条件出具、设计方案审查、工程规划许可到竣工规划核实的全过程规划审批机制，推动工业项目规划管理从合规性审查向品质化引领转变。</w:t>
      </w:r>
    </w:p>
    <w:p w14:paraId="3AE37544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仿宋_GB2312"/>
          <w:sz w:val="32"/>
          <w:szCs w:val="32"/>
        </w:rPr>
        <w:t>规范规划条件设置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。工业项目规划条件出具时，同步</w:t>
      </w:r>
      <w:r>
        <w:rPr>
          <w:rFonts w:hint="eastAsia" w:ascii="仿宋_GB2312" w:hAnsi="宋体" w:eastAsia="仿宋_GB2312" w:cs="仿宋_GB2312"/>
          <w:sz w:val="32"/>
          <w:szCs w:val="32"/>
        </w:rPr>
        <w:t>提出建筑色彩、外立面选材、造型风格以及与周边环境协调要求等，并将其纳入土地出让合同。</w:t>
      </w:r>
    </w:p>
    <w:p w14:paraId="73C517A4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sz w:val="32"/>
          <w:szCs w:val="32"/>
        </w:rPr>
        <w:t>严格工程规划许可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。用地面积大于2万平方米或者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36米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（含）以上城市道路两侧的工业项目，以及三类工业用地项目凭建筑方案</w:t>
      </w:r>
      <w:r>
        <w:rPr>
          <w:rFonts w:hint="eastAsia" w:ascii="仿宋_GB2312" w:hAnsi="宋体" w:eastAsia="仿宋_GB2312" w:cs="仿宋_GB2312"/>
          <w:sz w:val="32"/>
          <w:szCs w:val="32"/>
        </w:rPr>
        <w:t>核发建设工程规划许可证；其他工业项目建设单位凭总平图核发建设工程规划许可证。</w:t>
      </w:r>
    </w:p>
    <w:p w14:paraId="26FFBAEB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仿宋_GB2312"/>
          <w:sz w:val="32"/>
          <w:szCs w:val="32"/>
        </w:rPr>
        <w:t>加强规划实施监管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。规划核实阶段要加强对建筑色彩、建筑材料和建筑立面的校核工作，与规划许可内容不一致的，原则上不予通过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</w:p>
    <w:p w14:paraId="3798822C">
      <w:pPr>
        <w:spacing w:line="58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（三）</w:t>
      </w:r>
      <w:r>
        <w:rPr>
          <w:rFonts w:hint="eastAsia" w:ascii="黑体" w:hAnsi="黑体" w:eastAsia="黑体" w:cs="仿宋_GB2312"/>
          <w:color w:val="000000"/>
          <w:sz w:val="32"/>
          <w:szCs w:val="32"/>
          <w:lang w:eastAsia="zh-CN"/>
        </w:rPr>
        <w:t>关于</w:t>
      </w:r>
      <w:r>
        <w:rPr>
          <w:rFonts w:hint="eastAsia" w:ascii="黑体" w:hAnsi="黑体" w:eastAsia="黑体" w:cs="仿宋_GB2312"/>
          <w:color w:val="000000"/>
          <w:sz w:val="32"/>
          <w:szCs w:val="32"/>
        </w:rPr>
        <w:t>工作要求</w:t>
      </w:r>
    </w:p>
    <w:p w14:paraId="1BFA6806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仿宋_GB2312"/>
          <w:sz w:val="32"/>
          <w:szCs w:val="32"/>
        </w:rPr>
        <w:t>各县（市、区）局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宋体" w:eastAsia="仿宋_GB2312" w:cs="仿宋_GB2312"/>
          <w:sz w:val="32"/>
          <w:szCs w:val="32"/>
        </w:rPr>
        <w:t>高度重视工业园区规划管理工作，强化统筹协调，细化配套举措，高标准提升工业项目规划管理水平。</w:t>
      </w:r>
    </w:p>
    <w:p w14:paraId="605C7CBA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sz w:val="32"/>
          <w:szCs w:val="32"/>
        </w:rPr>
        <w:t>各县（市、区）局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宋体" w:eastAsia="仿宋_GB2312" w:cs="仿宋_GB2312"/>
          <w:sz w:val="32"/>
          <w:szCs w:val="32"/>
        </w:rPr>
        <w:t>强化主动服务意识，提前介入、全程服务，引导企业高标准设计，高水平实施，高效率提升工业项目规划质量。</w:t>
      </w:r>
    </w:p>
    <w:p w14:paraId="0E1F17F1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仿宋_GB2312"/>
          <w:sz w:val="32"/>
          <w:szCs w:val="32"/>
        </w:rPr>
        <w:t>各县（市、区）局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hAnsi="宋体" w:eastAsia="仿宋_GB2312" w:cs="仿宋_GB2312"/>
          <w:sz w:val="32"/>
          <w:szCs w:val="32"/>
        </w:rPr>
        <w:t>及时开展工业项目规划管理业务培训，市局相关处室要加强督查指导、技术交流，切实提升我市规划管理队伍业务能力和技术支撑。</w:t>
      </w:r>
    </w:p>
    <w:p w14:paraId="6F0654A4">
      <w:pPr>
        <w:spacing w:line="58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（四）其他</w:t>
      </w:r>
    </w:p>
    <w:p w14:paraId="1799995B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本通知自发布之日起施行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sz w:val="32"/>
          <w:szCs w:val="32"/>
        </w:rPr>
        <w:t>仓储项目可参照执行。</w:t>
      </w:r>
    </w:p>
    <w:p w14:paraId="44DDD426">
      <w:pPr>
        <w:spacing w:line="600" w:lineRule="exact"/>
        <w:ind w:firstLine="707" w:firstLineChars="221"/>
        <w:jc w:val="left"/>
        <w:rPr>
          <w:rFonts w:hint="eastAsia" w:ascii="仿宋_GB2312" w:hAnsi="宋体" w:eastAsia="仿宋_GB2312" w:cs="仿宋_GB2312"/>
          <w:sz w:val="32"/>
          <w:szCs w:val="32"/>
        </w:rPr>
      </w:pPr>
    </w:p>
    <w:p w14:paraId="7B9F19B3">
      <w:pPr>
        <w:spacing w:line="600" w:lineRule="exact"/>
        <w:ind w:firstLine="707" w:firstLineChars="221"/>
        <w:jc w:val="right"/>
        <w:rPr>
          <w:rFonts w:hint="eastAsia" w:ascii="仿宋_GB2312" w:hAnsi="宋体" w:eastAsia="仿宋_GB2312" w:cs="仿宋_GB2312"/>
          <w:sz w:val="32"/>
          <w:szCs w:val="32"/>
          <w:lang w:val="zh-TW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zh-TW" w:eastAsia="zh-CN"/>
        </w:rPr>
        <w:t>台州市自然资源和规划局</w:t>
      </w:r>
    </w:p>
    <w:p w14:paraId="4B9A15FF">
      <w:pPr>
        <w:wordWrap w:val="0"/>
        <w:spacing w:line="600" w:lineRule="exact"/>
        <w:ind w:firstLine="707" w:firstLineChars="221"/>
        <w:jc w:val="right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2025年3月10日 </w:t>
      </w:r>
      <w:bookmarkStart w:id="0" w:name="_GoBack"/>
      <w:bookmarkEnd w:id="0"/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304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94BB5">
    <w:pPr>
      <w:pStyle w:val="4"/>
      <w:framePr w:wrap="auto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 w14:paraId="60FC4DCF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8CFBA"/>
    <w:multiLevelType w:val="singleLevel"/>
    <w:tmpl w:val="D1F8CFBA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397"/>
      </w:pPr>
      <w:rPr>
        <w:rFonts w:hint="eastAsia" w:eastAsia="黑体"/>
        <w:sz w:val="32"/>
        <w:szCs w:val="32"/>
      </w:rPr>
    </w:lvl>
  </w:abstractNum>
  <w:abstractNum w:abstractNumId="1">
    <w:nsid w:val="6D4B402F"/>
    <w:multiLevelType w:val="singleLevel"/>
    <w:tmpl w:val="6D4B402F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91"/>
    <w:rsid w:val="00005100"/>
    <w:rsid w:val="00012732"/>
    <w:rsid w:val="00017A55"/>
    <w:rsid w:val="00022990"/>
    <w:rsid w:val="00022E7D"/>
    <w:rsid w:val="0002771B"/>
    <w:rsid w:val="00040529"/>
    <w:rsid w:val="000413E7"/>
    <w:rsid w:val="0004228D"/>
    <w:rsid w:val="000479BC"/>
    <w:rsid w:val="0007102C"/>
    <w:rsid w:val="000739D1"/>
    <w:rsid w:val="00076471"/>
    <w:rsid w:val="00091BA3"/>
    <w:rsid w:val="00093D33"/>
    <w:rsid w:val="000A1543"/>
    <w:rsid w:val="000A287D"/>
    <w:rsid w:val="000A6741"/>
    <w:rsid w:val="000A7C56"/>
    <w:rsid w:val="000B6805"/>
    <w:rsid w:val="000B6F81"/>
    <w:rsid w:val="000C02BC"/>
    <w:rsid w:val="000C39D8"/>
    <w:rsid w:val="000C46B0"/>
    <w:rsid w:val="000D09D4"/>
    <w:rsid w:val="000D2B23"/>
    <w:rsid w:val="000D3E35"/>
    <w:rsid w:val="000E0979"/>
    <w:rsid w:val="000E5761"/>
    <w:rsid w:val="000F1567"/>
    <w:rsid w:val="000F1B4D"/>
    <w:rsid w:val="00100F4A"/>
    <w:rsid w:val="00110541"/>
    <w:rsid w:val="001241E9"/>
    <w:rsid w:val="00131460"/>
    <w:rsid w:val="00132ED4"/>
    <w:rsid w:val="00147902"/>
    <w:rsid w:val="00162326"/>
    <w:rsid w:val="00162B53"/>
    <w:rsid w:val="00177EDC"/>
    <w:rsid w:val="0018444E"/>
    <w:rsid w:val="0018514A"/>
    <w:rsid w:val="001A1629"/>
    <w:rsid w:val="001A6453"/>
    <w:rsid w:val="001A7B82"/>
    <w:rsid w:val="001B522C"/>
    <w:rsid w:val="001C6196"/>
    <w:rsid w:val="001D5324"/>
    <w:rsid w:val="001D658F"/>
    <w:rsid w:val="001E41B0"/>
    <w:rsid w:val="001F4FBD"/>
    <w:rsid w:val="001F6CEE"/>
    <w:rsid w:val="00204044"/>
    <w:rsid w:val="00204931"/>
    <w:rsid w:val="002053B9"/>
    <w:rsid w:val="002113F4"/>
    <w:rsid w:val="002205EC"/>
    <w:rsid w:val="00226E07"/>
    <w:rsid w:val="002304B5"/>
    <w:rsid w:val="002343C7"/>
    <w:rsid w:val="00240C83"/>
    <w:rsid w:val="00240F32"/>
    <w:rsid w:val="00241530"/>
    <w:rsid w:val="00247B26"/>
    <w:rsid w:val="002535B1"/>
    <w:rsid w:val="00253DEA"/>
    <w:rsid w:val="00254AC8"/>
    <w:rsid w:val="00255AB6"/>
    <w:rsid w:val="00256C49"/>
    <w:rsid w:val="0026245F"/>
    <w:rsid w:val="00265ED5"/>
    <w:rsid w:val="00267688"/>
    <w:rsid w:val="002712D9"/>
    <w:rsid w:val="00273DD6"/>
    <w:rsid w:val="00281220"/>
    <w:rsid w:val="002834CD"/>
    <w:rsid w:val="002875EB"/>
    <w:rsid w:val="00287FDB"/>
    <w:rsid w:val="00293DB6"/>
    <w:rsid w:val="002A227E"/>
    <w:rsid w:val="002A4218"/>
    <w:rsid w:val="002B2CBE"/>
    <w:rsid w:val="002C1A61"/>
    <w:rsid w:val="002C314D"/>
    <w:rsid w:val="002D1709"/>
    <w:rsid w:val="002D5E38"/>
    <w:rsid w:val="002E5B83"/>
    <w:rsid w:val="002F665B"/>
    <w:rsid w:val="002F7F92"/>
    <w:rsid w:val="003029B6"/>
    <w:rsid w:val="00302AEC"/>
    <w:rsid w:val="00304D5D"/>
    <w:rsid w:val="00305563"/>
    <w:rsid w:val="00313D9F"/>
    <w:rsid w:val="00327FF5"/>
    <w:rsid w:val="00333FD2"/>
    <w:rsid w:val="00335A70"/>
    <w:rsid w:val="0034163F"/>
    <w:rsid w:val="00344757"/>
    <w:rsid w:val="003473F4"/>
    <w:rsid w:val="00353461"/>
    <w:rsid w:val="00360CFA"/>
    <w:rsid w:val="003626C4"/>
    <w:rsid w:val="003755A2"/>
    <w:rsid w:val="003809C3"/>
    <w:rsid w:val="0038162C"/>
    <w:rsid w:val="003821C6"/>
    <w:rsid w:val="0039070C"/>
    <w:rsid w:val="003A1C01"/>
    <w:rsid w:val="003A284F"/>
    <w:rsid w:val="003A28B6"/>
    <w:rsid w:val="003A5B22"/>
    <w:rsid w:val="003A631A"/>
    <w:rsid w:val="003A66D5"/>
    <w:rsid w:val="003B23A3"/>
    <w:rsid w:val="003B491E"/>
    <w:rsid w:val="003C3C78"/>
    <w:rsid w:val="003C7569"/>
    <w:rsid w:val="003C7CDE"/>
    <w:rsid w:val="003C7D1E"/>
    <w:rsid w:val="003D25F2"/>
    <w:rsid w:val="003E28CD"/>
    <w:rsid w:val="003E2DE3"/>
    <w:rsid w:val="003E457E"/>
    <w:rsid w:val="003E4937"/>
    <w:rsid w:val="003E4ABA"/>
    <w:rsid w:val="003E6A76"/>
    <w:rsid w:val="003F39FD"/>
    <w:rsid w:val="003F405F"/>
    <w:rsid w:val="004000CB"/>
    <w:rsid w:val="0040419B"/>
    <w:rsid w:val="004101D9"/>
    <w:rsid w:val="00410F5A"/>
    <w:rsid w:val="004110B3"/>
    <w:rsid w:val="00420152"/>
    <w:rsid w:val="004222F8"/>
    <w:rsid w:val="00424D42"/>
    <w:rsid w:val="00432923"/>
    <w:rsid w:val="0043563C"/>
    <w:rsid w:val="0043770E"/>
    <w:rsid w:val="00441D36"/>
    <w:rsid w:val="00445F42"/>
    <w:rsid w:val="00454D33"/>
    <w:rsid w:val="0045590B"/>
    <w:rsid w:val="004644EF"/>
    <w:rsid w:val="00466E79"/>
    <w:rsid w:val="00467D72"/>
    <w:rsid w:val="00472216"/>
    <w:rsid w:val="00472F27"/>
    <w:rsid w:val="0047625C"/>
    <w:rsid w:val="00493B4F"/>
    <w:rsid w:val="004A1407"/>
    <w:rsid w:val="004B10D7"/>
    <w:rsid w:val="004B565C"/>
    <w:rsid w:val="004B7FD8"/>
    <w:rsid w:val="004C3705"/>
    <w:rsid w:val="004C3B39"/>
    <w:rsid w:val="004C630B"/>
    <w:rsid w:val="004C7F8C"/>
    <w:rsid w:val="004D26F5"/>
    <w:rsid w:val="004D49FF"/>
    <w:rsid w:val="004D7647"/>
    <w:rsid w:val="004E53D0"/>
    <w:rsid w:val="004E705E"/>
    <w:rsid w:val="004F1128"/>
    <w:rsid w:val="0051163E"/>
    <w:rsid w:val="005145AE"/>
    <w:rsid w:val="00516F7A"/>
    <w:rsid w:val="005278D8"/>
    <w:rsid w:val="0053118F"/>
    <w:rsid w:val="0053660E"/>
    <w:rsid w:val="00551942"/>
    <w:rsid w:val="005658BB"/>
    <w:rsid w:val="00573A00"/>
    <w:rsid w:val="00574BE4"/>
    <w:rsid w:val="00577238"/>
    <w:rsid w:val="005804E2"/>
    <w:rsid w:val="00586422"/>
    <w:rsid w:val="00591D79"/>
    <w:rsid w:val="00593F16"/>
    <w:rsid w:val="005A7384"/>
    <w:rsid w:val="005B46EB"/>
    <w:rsid w:val="005B55D9"/>
    <w:rsid w:val="005B6261"/>
    <w:rsid w:val="005C5D95"/>
    <w:rsid w:val="005D0C59"/>
    <w:rsid w:val="005D3E07"/>
    <w:rsid w:val="005E286F"/>
    <w:rsid w:val="005E37A2"/>
    <w:rsid w:val="005E650B"/>
    <w:rsid w:val="005F0C0A"/>
    <w:rsid w:val="005F45D9"/>
    <w:rsid w:val="005F7448"/>
    <w:rsid w:val="006024E2"/>
    <w:rsid w:val="0060430E"/>
    <w:rsid w:val="00604910"/>
    <w:rsid w:val="00611028"/>
    <w:rsid w:val="00612C52"/>
    <w:rsid w:val="00614F19"/>
    <w:rsid w:val="00615085"/>
    <w:rsid w:val="0062133D"/>
    <w:rsid w:val="006226CB"/>
    <w:rsid w:val="006243A5"/>
    <w:rsid w:val="006249A2"/>
    <w:rsid w:val="006270B4"/>
    <w:rsid w:val="00630261"/>
    <w:rsid w:val="0063326A"/>
    <w:rsid w:val="00640480"/>
    <w:rsid w:val="00641659"/>
    <w:rsid w:val="00642DDA"/>
    <w:rsid w:val="00644F78"/>
    <w:rsid w:val="00653181"/>
    <w:rsid w:val="00660FF9"/>
    <w:rsid w:val="006613B1"/>
    <w:rsid w:val="00667050"/>
    <w:rsid w:val="006673BF"/>
    <w:rsid w:val="00667522"/>
    <w:rsid w:val="00676429"/>
    <w:rsid w:val="00676D53"/>
    <w:rsid w:val="006816F4"/>
    <w:rsid w:val="006957F4"/>
    <w:rsid w:val="00695822"/>
    <w:rsid w:val="00696058"/>
    <w:rsid w:val="006A7F82"/>
    <w:rsid w:val="006B1A14"/>
    <w:rsid w:val="006B2030"/>
    <w:rsid w:val="006B723C"/>
    <w:rsid w:val="006C4D44"/>
    <w:rsid w:val="006C63DD"/>
    <w:rsid w:val="006C7FCC"/>
    <w:rsid w:val="006E73F5"/>
    <w:rsid w:val="006F3F04"/>
    <w:rsid w:val="006F61B9"/>
    <w:rsid w:val="006F6751"/>
    <w:rsid w:val="00706E47"/>
    <w:rsid w:val="007207EE"/>
    <w:rsid w:val="00723D68"/>
    <w:rsid w:val="0073411F"/>
    <w:rsid w:val="007437A7"/>
    <w:rsid w:val="0074538F"/>
    <w:rsid w:val="00746DA6"/>
    <w:rsid w:val="00750F8E"/>
    <w:rsid w:val="0075149C"/>
    <w:rsid w:val="007644BC"/>
    <w:rsid w:val="00766B7F"/>
    <w:rsid w:val="007803D5"/>
    <w:rsid w:val="0078067F"/>
    <w:rsid w:val="007932C2"/>
    <w:rsid w:val="007A28A3"/>
    <w:rsid w:val="007A4C27"/>
    <w:rsid w:val="007B0B95"/>
    <w:rsid w:val="007B190C"/>
    <w:rsid w:val="007B7022"/>
    <w:rsid w:val="007C20EC"/>
    <w:rsid w:val="007C390A"/>
    <w:rsid w:val="007C484D"/>
    <w:rsid w:val="007D195A"/>
    <w:rsid w:val="007D1963"/>
    <w:rsid w:val="007D2853"/>
    <w:rsid w:val="007D6661"/>
    <w:rsid w:val="007D7D99"/>
    <w:rsid w:val="007E01D8"/>
    <w:rsid w:val="007E2359"/>
    <w:rsid w:val="007E755A"/>
    <w:rsid w:val="007F1B04"/>
    <w:rsid w:val="007F7B0C"/>
    <w:rsid w:val="008016C8"/>
    <w:rsid w:val="0080255C"/>
    <w:rsid w:val="00807DFB"/>
    <w:rsid w:val="00811661"/>
    <w:rsid w:val="008168C3"/>
    <w:rsid w:val="00816CF9"/>
    <w:rsid w:val="00824B9F"/>
    <w:rsid w:val="008306D5"/>
    <w:rsid w:val="0083133A"/>
    <w:rsid w:val="00834780"/>
    <w:rsid w:val="00835214"/>
    <w:rsid w:val="00835ECA"/>
    <w:rsid w:val="00847342"/>
    <w:rsid w:val="008525F3"/>
    <w:rsid w:val="0086193E"/>
    <w:rsid w:val="00866FCB"/>
    <w:rsid w:val="00874FC5"/>
    <w:rsid w:val="00880CD1"/>
    <w:rsid w:val="00886551"/>
    <w:rsid w:val="00887D28"/>
    <w:rsid w:val="008921B0"/>
    <w:rsid w:val="008A029E"/>
    <w:rsid w:val="008A0D7B"/>
    <w:rsid w:val="008B3E34"/>
    <w:rsid w:val="008B42C4"/>
    <w:rsid w:val="008B5D51"/>
    <w:rsid w:val="008B67DA"/>
    <w:rsid w:val="008C05AA"/>
    <w:rsid w:val="008C2B31"/>
    <w:rsid w:val="008C7961"/>
    <w:rsid w:val="008D4CBA"/>
    <w:rsid w:val="008D6137"/>
    <w:rsid w:val="008E6C69"/>
    <w:rsid w:val="008F428B"/>
    <w:rsid w:val="00900BCF"/>
    <w:rsid w:val="00902032"/>
    <w:rsid w:val="009250AF"/>
    <w:rsid w:val="00926E01"/>
    <w:rsid w:val="00932FE2"/>
    <w:rsid w:val="00935907"/>
    <w:rsid w:val="00935E8D"/>
    <w:rsid w:val="009366D0"/>
    <w:rsid w:val="00943572"/>
    <w:rsid w:val="00953324"/>
    <w:rsid w:val="00957C5C"/>
    <w:rsid w:val="009675D0"/>
    <w:rsid w:val="009721CF"/>
    <w:rsid w:val="0098545F"/>
    <w:rsid w:val="009862F7"/>
    <w:rsid w:val="0098756A"/>
    <w:rsid w:val="009979A8"/>
    <w:rsid w:val="009A70D8"/>
    <w:rsid w:val="009A7365"/>
    <w:rsid w:val="009B0B91"/>
    <w:rsid w:val="009B10CA"/>
    <w:rsid w:val="009C0BBD"/>
    <w:rsid w:val="009C54D2"/>
    <w:rsid w:val="009C68EB"/>
    <w:rsid w:val="009C7D4F"/>
    <w:rsid w:val="009D1E51"/>
    <w:rsid w:val="009E05C3"/>
    <w:rsid w:val="009E4B56"/>
    <w:rsid w:val="009E76CF"/>
    <w:rsid w:val="009F0369"/>
    <w:rsid w:val="009F068B"/>
    <w:rsid w:val="009F5D7E"/>
    <w:rsid w:val="009F6653"/>
    <w:rsid w:val="00A008E6"/>
    <w:rsid w:val="00A011FD"/>
    <w:rsid w:val="00A023D1"/>
    <w:rsid w:val="00A1319D"/>
    <w:rsid w:val="00A2318C"/>
    <w:rsid w:val="00A25694"/>
    <w:rsid w:val="00A278F0"/>
    <w:rsid w:val="00A32EA9"/>
    <w:rsid w:val="00A33A58"/>
    <w:rsid w:val="00A37A2E"/>
    <w:rsid w:val="00A40919"/>
    <w:rsid w:val="00A41A90"/>
    <w:rsid w:val="00A47B28"/>
    <w:rsid w:val="00A50F8B"/>
    <w:rsid w:val="00A5111D"/>
    <w:rsid w:val="00A57634"/>
    <w:rsid w:val="00A57AA3"/>
    <w:rsid w:val="00A62DA0"/>
    <w:rsid w:val="00A65741"/>
    <w:rsid w:val="00A71D0A"/>
    <w:rsid w:val="00A736CA"/>
    <w:rsid w:val="00A7385E"/>
    <w:rsid w:val="00A74145"/>
    <w:rsid w:val="00A84BCA"/>
    <w:rsid w:val="00A856B1"/>
    <w:rsid w:val="00A86A61"/>
    <w:rsid w:val="00A95D07"/>
    <w:rsid w:val="00AA51E4"/>
    <w:rsid w:val="00AC0477"/>
    <w:rsid w:val="00AD3A54"/>
    <w:rsid w:val="00AD3A90"/>
    <w:rsid w:val="00AD3C8A"/>
    <w:rsid w:val="00AF439C"/>
    <w:rsid w:val="00AF5FAB"/>
    <w:rsid w:val="00B02457"/>
    <w:rsid w:val="00B07806"/>
    <w:rsid w:val="00B13CB5"/>
    <w:rsid w:val="00B16106"/>
    <w:rsid w:val="00B2452E"/>
    <w:rsid w:val="00B361CC"/>
    <w:rsid w:val="00B5176F"/>
    <w:rsid w:val="00B5356E"/>
    <w:rsid w:val="00B5686A"/>
    <w:rsid w:val="00B5747E"/>
    <w:rsid w:val="00B603BB"/>
    <w:rsid w:val="00B7525F"/>
    <w:rsid w:val="00B827E4"/>
    <w:rsid w:val="00B97DDB"/>
    <w:rsid w:val="00BA2355"/>
    <w:rsid w:val="00BA48B0"/>
    <w:rsid w:val="00BB24CB"/>
    <w:rsid w:val="00BC04AE"/>
    <w:rsid w:val="00BC211D"/>
    <w:rsid w:val="00BC5BC7"/>
    <w:rsid w:val="00BE49C6"/>
    <w:rsid w:val="00BE6DEB"/>
    <w:rsid w:val="00BF2C10"/>
    <w:rsid w:val="00BF36A3"/>
    <w:rsid w:val="00BF5107"/>
    <w:rsid w:val="00BF734F"/>
    <w:rsid w:val="00C04CAE"/>
    <w:rsid w:val="00C11D06"/>
    <w:rsid w:val="00C26B8C"/>
    <w:rsid w:val="00C350DE"/>
    <w:rsid w:val="00C41BA5"/>
    <w:rsid w:val="00C426E7"/>
    <w:rsid w:val="00C429D8"/>
    <w:rsid w:val="00C43103"/>
    <w:rsid w:val="00C47D41"/>
    <w:rsid w:val="00C5041F"/>
    <w:rsid w:val="00C5547B"/>
    <w:rsid w:val="00C57F4C"/>
    <w:rsid w:val="00C608C3"/>
    <w:rsid w:val="00C702CB"/>
    <w:rsid w:val="00C82F63"/>
    <w:rsid w:val="00C8447E"/>
    <w:rsid w:val="00C91E8B"/>
    <w:rsid w:val="00CA18AA"/>
    <w:rsid w:val="00CB3702"/>
    <w:rsid w:val="00CB6431"/>
    <w:rsid w:val="00CB6529"/>
    <w:rsid w:val="00CC0733"/>
    <w:rsid w:val="00CC214C"/>
    <w:rsid w:val="00CC222F"/>
    <w:rsid w:val="00CC6C10"/>
    <w:rsid w:val="00CD07E3"/>
    <w:rsid w:val="00CD5348"/>
    <w:rsid w:val="00CE0AB5"/>
    <w:rsid w:val="00CE6B84"/>
    <w:rsid w:val="00CF104F"/>
    <w:rsid w:val="00D013C0"/>
    <w:rsid w:val="00D05882"/>
    <w:rsid w:val="00D065DE"/>
    <w:rsid w:val="00D21EED"/>
    <w:rsid w:val="00D33F70"/>
    <w:rsid w:val="00D3652A"/>
    <w:rsid w:val="00D45173"/>
    <w:rsid w:val="00D541ED"/>
    <w:rsid w:val="00D56D89"/>
    <w:rsid w:val="00D6049B"/>
    <w:rsid w:val="00D64CAF"/>
    <w:rsid w:val="00D71885"/>
    <w:rsid w:val="00D77683"/>
    <w:rsid w:val="00D77D50"/>
    <w:rsid w:val="00D80901"/>
    <w:rsid w:val="00D82C86"/>
    <w:rsid w:val="00D83F90"/>
    <w:rsid w:val="00D928E5"/>
    <w:rsid w:val="00D9309B"/>
    <w:rsid w:val="00D93C0D"/>
    <w:rsid w:val="00D95345"/>
    <w:rsid w:val="00DB0079"/>
    <w:rsid w:val="00DB4BED"/>
    <w:rsid w:val="00DC5A19"/>
    <w:rsid w:val="00DD470A"/>
    <w:rsid w:val="00DE0855"/>
    <w:rsid w:val="00DE3C88"/>
    <w:rsid w:val="00DE45C9"/>
    <w:rsid w:val="00DE55B6"/>
    <w:rsid w:val="00DF5489"/>
    <w:rsid w:val="00E00304"/>
    <w:rsid w:val="00E01973"/>
    <w:rsid w:val="00E05134"/>
    <w:rsid w:val="00E053EF"/>
    <w:rsid w:val="00E06E94"/>
    <w:rsid w:val="00E10FCE"/>
    <w:rsid w:val="00E25340"/>
    <w:rsid w:val="00E319CA"/>
    <w:rsid w:val="00E33860"/>
    <w:rsid w:val="00E3695C"/>
    <w:rsid w:val="00E42FC7"/>
    <w:rsid w:val="00E43835"/>
    <w:rsid w:val="00E60BE4"/>
    <w:rsid w:val="00E65C2F"/>
    <w:rsid w:val="00E663C9"/>
    <w:rsid w:val="00E66AC3"/>
    <w:rsid w:val="00E70F44"/>
    <w:rsid w:val="00E73F7C"/>
    <w:rsid w:val="00E76BAD"/>
    <w:rsid w:val="00E80D9A"/>
    <w:rsid w:val="00E833DA"/>
    <w:rsid w:val="00E83D0F"/>
    <w:rsid w:val="00E87032"/>
    <w:rsid w:val="00E929CD"/>
    <w:rsid w:val="00E9735D"/>
    <w:rsid w:val="00EA2318"/>
    <w:rsid w:val="00EA25A1"/>
    <w:rsid w:val="00EA25C7"/>
    <w:rsid w:val="00EA5F13"/>
    <w:rsid w:val="00EB136A"/>
    <w:rsid w:val="00EB15F1"/>
    <w:rsid w:val="00EC03ED"/>
    <w:rsid w:val="00ED1B83"/>
    <w:rsid w:val="00ED6132"/>
    <w:rsid w:val="00EE0584"/>
    <w:rsid w:val="00EE242E"/>
    <w:rsid w:val="00EF0642"/>
    <w:rsid w:val="00EF2EEF"/>
    <w:rsid w:val="00F17090"/>
    <w:rsid w:val="00F23F43"/>
    <w:rsid w:val="00F26191"/>
    <w:rsid w:val="00F30C7E"/>
    <w:rsid w:val="00F60A12"/>
    <w:rsid w:val="00F73A6D"/>
    <w:rsid w:val="00F74009"/>
    <w:rsid w:val="00F74210"/>
    <w:rsid w:val="00F7428D"/>
    <w:rsid w:val="00F86BC7"/>
    <w:rsid w:val="00F86C75"/>
    <w:rsid w:val="00F86F8B"/>
    <w:rsid w:val="00F90D66"/>
    <w:rsid w:val="00F90F90"/>
    <w:rsid w:val="00F95FF2"/>
    <w:rsid w:val="00FB289F"/>
    <w:rsid w:val="00FC4892"/>
    <w:rsid w:val="00FC6E19"/>
    <w:rsid w:val="00FE0BAF"/>
    <w:rsid w:val="00FE3FAC"/>
    <w:rsid w:val="00FE7092"/>
    <w:rsid w:val="00FE7CFF"/>
    <w:rsid w:val="00FF2CB6"/>
    <w:rsid w:val="00FF60F3"/>
    <w:rsid w:val="00FF78D2"/>
    <w:rsid w:val="00FF7B51"/>
    <w:rsid w:val="01852063"/>
    <w:rsid w:val="01954073"/>
    <w:rsid w:val="01D54D98"/>
    <w:rsid w:val="020959EA"/>
    <w:rsid w:val="02954876"/>
    <w:rsid w:val="02B20C36"/>
    <w:rsid w:val="042A67A2"/>
    <w:rsid w:val="04B50EB1"/>
    <w:rsid w:val="056938FB"/>
    <w:rsid w:val="058D598A"/>
    <w:rsid w:val="068A18F9"/>
    <w:rsid w:val="07735966"/>
    <w:rsid w:val="07EA2C20"/>
    <w:rsid w:val="086A3D60"/>
    <w:rsid w:val="089F1C7A"/>
    <w:rsid w:val="09646A02"/>
    <w:rsid w:val="09C4248B"/>
    <w:rsid w:val="09CD23BE"/>
    <w:rsid w:val="0AB6328D"/>
    <w:rsid w:val="0AFB5144"/>
    <w:rsid w:val="0B224EBD"/>
    <w:rsid w:val="0B9730BE"/>
    <w:rsid w:val="0BA23C4E"/>
    <w:rsid w:val="0BB00036"/>
    <w:rsid w:val="0C5440CA"/>
    <w:rsid w:val="0C7E591F"/>
    <w:rsid w:val="0C87533E"/>
    <w:rsid w:val="0CC954FA"/>
    <w:rsid w:val="0CCD48BE"/>
    <w:rsid w:val="0CD36378"/>
    <w:rsid w:val="0CE94227"/>
    <w:rsid w:val="0D660F9A"/>
    <w:rsid w:val="0E1C3AFF"/>
    <w:rsid w:val="0F343D7F"/>
    <w:rsid w:val="0FE42B2F"/>
    <w:rsid w:val="0FFD54BA"/>
    <w:rsid w:val="10152804"/>
    <w:rsid w:val="10376C1E"/>
    <w:rsid w:val="10A65B52"/>
    <w:rsid w:val="10AC4DE8"/>
    <w:rsid w:val="11C75676"/>
    <w:rsid w:val="1309218A"/>
    <w:rsid w:val="131851CF"/>
    <w:rsid w:val="132C6FF6"/>
    <w:rsid w:val="14535FF1"/>
    <w:rsid w:val="14556DDA"/>
    <w:rsid w:val="14F72824"/>
    <w:rsid w:val="14F92D71"/>
    <w:rsid w:val="151E5060"/>
    <w:rsid w:val="1542088C"/>
    <w:rsid w:val="161B0535"/>
    <w:rsid w:val="179D1A5D"/>
    <w:rsid w:val="17EA5AB7"/>
    <w:rsid w:val="180E5138"/>
    <w:rsid w:val="18177FAB"/>
    <w:rsid w:val="1844012A"/>
    <w:rsid w:val="19750AC6"/>
    <w:rsid w:val="19993631"/>
    <w:rsid w:val="19F065B7"/>
    <w:rsid w:val="19F53DD2"/>
    <w:rsid w:val="1A011C01"/>
    <w:rsid w:val="1A7F359A"/>
    <w:rsid w:val="1A810922"/>
    <w:rsid w:val="1B2129A5"/>
    <w:rsid w:val="1B746F78"/>
    <w:rsid w:val="1BAE5A59"/>
    <w:rsid w:val="1BC6787D"/>
    <w:rsid w:val="1D1045C3"/>
    <w:rsid w:val="1DDA6E3B"/>
    <w:rsid w:val="1E546D62"/>
    <w:rsid w:val="1EA336D1"/>
    <w:rsid w:val="1EFA1543"/>
    <w:rsid w:val="1F4B3F7C"/>
    <w:rsid w:val="1FE5213C"/>
    <w:rsid w:val="20056DC1"/>
    <w:rsid w:val="207277FE"/>
    <w:rsid w:val="20E9524A"/>
    <w:rsid w:val="21D117F9"/>
    <w:rsid w:val="22F1345A"/>
    <w:rsid w:val="23616AB3"/>
    <w:rsid w:val="237E72B3"/>
    <w:rsid w:val="238B47C5"/>
    <w:rsid w:val="23A675B9"/>
    <w:rsid w:val="243C67BD"/>
    <w:rsid w:val="257B730C"/>
    <w:rsid w:val="25FC0296"/>
    <w:rsid w:val="26797B39"/>
    <w:rsid w:val="26D44D6F"/>
    <w:rsid w:val="274A67E0"/>
    <w:rsid w:val="28967E4E"/>
    <w:rsid w:val="29C03BAF"/>
    <w:rsid w:val="29C72912"/>
    <w:rsid w:val="29E928DF"/>
    <w:rsid w:val="2A2A7E18"/>
    <w:rsid w:val="2AC475EC"/>
    <w:rsid w:val="2B0D4CF3"/>
    <w:rsid w:val="2B7D4BBD"/>
    <w:rsid w:val="2BE84159"/>
    <w:rsid w:val="2D386A02"/>
    <w:rsid w:val="2D6055AE"/>
    <w:rsid w:val="2E214808"/>
    <w:rsid w:val="2E6E3817"/>
    <w:rsid w:val="2EB72FAC"/>
    <w:rsid w:val="2F6442E7"/>
    <w:rsid w:val="301530BA"/>
    <w:rsid w:val="30633509"/>
    <w:rsid w:val="315A2315"/>
    <w:rsid w:val="320F341F"/>
    <w:rsid w:val="32B87B4A"/>
    <w:rsid w:val="33150BE9"/>
    <w:rsid w:val="33472E36"/>
    <w:rsid w:val="336679A9"/>
    <w:rsid w:val="33C30645"/>
    <w:rsid w:val="343A57B2"/>
    <w:rsid w:val="348C4A5E"/>
    <w:rsid w:val="35A92519"/>
    <w:rsid w:val="361374D3"/>
    <w:rsid w:val="36C666EF"/>
    <w:rsid w:val="370739F4"/>
    <w:rsid w:val="3716102B"/>
    <w:rsid w:val="374A245E"/>
    <w:rsid w:val="37A50AA6"/>
    <w:rsid w:val="388E2615"/>
    <w:rsid w:val="38BE0B28"/>
    <w:rsid w:val="3972683F"/>
    <w:rsid w:val="397E76FC"/>
    <w:rsid w:val="39852652"/>
    <w:rsid w:val="39AF45E2"/>
    <w:rsid w:val="3B713147"/>
    <w:rsid w:val="3BC92571"/>
    <w:rsid w:val="3BD41BB4"/>
    <w:rsid w:val="3C0B2B89"/>
    <w:rsid w:val="3C0C5306"/>
    <w:rsid w:val="3C4E0CC8"/>
    <w:rsid w:val="3C581723"/>
    <w:rsid w:val="3C654D26"/>
    <w:rsid w:val="3CE12577"/>
    <w:rsid w:val="3D3D4FC4"/>
    <w:rsid w:val="3E726C29"/>
    <w:rsid w:val="3E7F01FF"/>
    <w:rsid w:val="3FD55988"/>
    <w:rsid w:val="414906B8"/>
    <w:rsid w:val="41913B31"/>
    <w:rsid w:val="419F3056"/>
    <w:rsid w:val="42100ED2"/>
    <w:rsid w:val="43342915"/>
    <w:rsid w:val="438D0832"/>
    <w:rsid w:val="43E40A19"/>
    <w:rsid w:val="4413593C"/>
    <w:rsid w:val="44235A84"/>
    <w:rsid w:val="449629F4"/>
    <w:rsid w:val="44CD1324"/>
    <w:rsid w:val="45D0204A"/>
    <w:rsid w:val="45E14D07"/>
    <w:rsid w:val="46517D32"/>
    <w:rsid w:val="46B02CAB"/>
    <w:rsid w:val="46CC5117"/>
    <w:rsid w:val="48451266"/>
    <w:rsid w:val="488B6F5E"/>
    <w:rsid w:val="49437E06"/>
    <w:rsid w:val="4A8A5598"/>
    <w:rsid w:val="4A97045F"/>
    <w:rsid w:val="4AC80D59"/>
    <w:rsid w:val="4ADA20A4"/>
    <w:rsid w:val="4CC212D4"/>
    <w:rsid w:val="4CF05248"/>
    <w:rsid w:val="4D1F0243"/>
    <w:rsid w:val="4D297313"/>
    <w:rsid w:val="4D825DF2"/>
    <w:rsid w:val="4E233D62"/>
    <w:rsid w:val="4F503EAE"/>
    <w:rsid w:val="4F87740D"/>
    <w:rsid w:val="50D61560"/>
    <w:rsid w:val="50E53551"/>
    <w:rsid w:val="510C61C9"/>
    <w:rsid w:val="511E6A63"/>
    <w:rsid w:val="51A41C6E"/>
    <w:rsid w:val="52756035"/>
    <w:rsid w:val="52F05D4E"/>
    <w:rsid w:val="52F41C66"/>
    <w:rsid w:val="5367754E"/>
    <w:rsid w:val="53854191"/>
    <w:rsid w:val="53DB6E8D"/>
    <w:rsid w:val="54681446"/>
    <w:rsid w:val="55050666"/>
    <w:rsid w:val="56E1223E"/>
    <w:rsid w:val="570A3BDB"/>
    <w:rsid w:val="57CA5F50"/>
    <w:rsid w:val="57EF5936"/>
    <w:rsid w:val="580C107F"/>
    <w:rsid w:val="58AD39C2"/>
    <w:rsid w:val="58CF31A6"/>
    <w:rsid w:val="58E526FD"/>
    <w:rsid w:val="594850ED"/>
    <w:rsid w:val="5B162A4E"/>
    <w:rsid w:val="5B3E1DFD"/>
    <w:rsid w:val="5B977B3E"/>
    <w:rsid w:val="5C954AFF"/>
    <w:rsid w:val="5CF11A73"/>
    <w:rsid w:val="5D042FB1"/>
    <w:rsid w:val="5D046982"/>
    <w:rsid w:val="5D171294"/>
    <w:rsid w:val="5D7942BC"/>
    <w:rsid w:val="5E076D71"/>
    <w:rsid w:val="5EC317E7"/>
    <w:rsid w:val="5FB736DE"/>
    <w:rsid w:val="5FDA7B5B"/>
    <w:rsid w:val="60116427"/>
    <w:rsid w:val="605B160C"/>
    <w:rsid w:val="6082674E"/>
    <w:rsid w:val="60E057CE"/>
    <w:rsid w:val="60E91231"/>
    <w:rsid w:val="6138147B"/>
    <w:rsid w:val="61CD2CC4"/>
    <w:rsid w:val="6233185B"/>
    <w:rsid w:val="6240570D"/>
    <w:rsid w:val="63133F4E"/>
    <w:rsid w:val="647C7732"/>
    <w:rsid w:val="6484176C"/>
    <w:rsid w:val="65301C31"/>
    <w:rsid w:val="65493C57"/>
    <w:rsid w:val="65DA043F"/>
    <w:rsid w:val="661F70AE"/>
    <w:rsid w:val="66AF3FED"/>
    <w:rsid w:val="66B753B9"/>
    <w:rsid w:val="66E84303"/>
    <w:rsid w:val="67F96F3B"/>
    <w:rsid w:val="686A0AB4"/>
    <w:rsid w:val="686F5025"/>
    <w:rsid w:val="68B32B6F"/>
    <w:rsid w:val="6A6B466F"/>
    <w:rsid w:val="6AB7268F"/>
    <w:rsid w:val="6B031A9E"/>
    <w:rsid w:val="6C0A4249"/>
    <w:rsid w:val="6C1B47CD"/>
    <w:rsid w:val="6C315445"/>
    <w:rsid w:val="6C553829"/>
    <w:rsid w:val="6CD10F95"/>
    <w:rsid w:val="6CF272CA"/>
    <w:rsid w:val="6D077773"/>
    <w:rsid w:val="6D0C5CB8"/>
    <w:rsid w:val="6DCD751B"/>
    <w:rsid w:val="6E512C1F"/>
    <w:rsid w:val="6E802150"/>
    <w:rsid w:val="6F3C5F29"/>
    <w:rsid w:val="6F416443"/>
    <w:rsid w:val="70294DB1"/>
    <w:rsid w:val="70654119"/>
    <w:rsid w:val="70DF7B65"/>
    <w:rsid w:val="71893B80"/>
    <w:rsid w:val="72E70F53"/>
    <w:rsid w:val="73C23685"/>
    <w:rsid w:val="746D7B53"/>
    <w:rsid w:val="76172CAB"/>
    <w:rsid w:val="76B13D52"/>
    <w:rsid w:val="777E418A"/>
    <w:rsid w:val="77C27899"/>
    <w:rsid w:val="780E1E14"/>
    <w:rsid w:val="79035F9E"/>
    <w:rsid w:val="79294624"/>
    <w:rsid w:val="79345EB5"/>
    <w:rsid w:val="7AE337EE"/>
    <w:rsid w:val="7B6F1AE6"/>
    <w:rsid w:val="7B8C5BF0"/>
    <w:rsid w:val="7C8E41ED"/>
    <w:rsid w:val="7C926ED7"/>
    <w:rsid w:val="7DD77563"/>
    <w:rsid w:val="7E573431"/>
    <w:rsid w:val="7F171907"/>
    <w:rsid w:val="7F2B7287"/>
    <w:rsid w:val="7FC05006"/>
    <w:rsid w:val="7FF8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numPr>
        <w:ilvl w:val="0"/>
        <w:numId w:val="1"/>
      </w:numPr>
      <w:tabs>
        <w:tab w:val="left" w:pos="420"/>
      </w:tabs>
      <w:spacing w:line="600" w:lineRule="exact"/>
      <w:ind w:firstLine="1564" w:firstLineChars="200"/>
      <w:jc w:val="left"/>
      <w:outlineLvl w:val="1"/>
    </w:pPr>
    <w:rPr>
      <w:rFonts w:ascii="宋体" w:hAnsi="宋体" w:eastAsia="黑体" w:cs="宋体"/>
      <w:bCs/>
      <w:kern w:val="0"/>
      <w:sz w:val="32"/>
      <w:szCs w:val="36"/>
      <w:lang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paragraph" w:customStyle="1" w:styleId="11">
    <w:name w:val="公文 正文"/>
    <w:qFormat/>
    <w:uiPriority w:val="0"/>
    <w:pPr>
      <w:widowControl w:val="0"/>
      <w:bidi w:val="0"/>
      <w:spacing w:line="600" w:lineRule="exact"/>
      <w:ind w:left="0" w:leftChars="0" w:firstLine="420" w:firstLineChars="200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customStyle="1" w:styleId="12">
    <w:name w:val="公文 标题3"/>
    <w:next w:val="11"/>
    <w:qFormat/>
    <w:uiPriority w:val="0"/>
    <w:pPr>
      <w:numPr>
        <w:ilvl w:val="0"/>
        <w:numId w:val="2"/>
      </w:numPr>
      <w:bidi w:val="0"/>
      <w:spacing w:line="600" w:lineRule="exact"/>
      <w:ind w:left="0" w:leftChars="0" w:firstLine="640" w:firstLineChars="200"/>
    </w:pPr>
    <w:rPr>
      <w:rFonts w:ascii="Times New Roman" w:hAnsi="Times New Roman" w:eastAsia="楷体_GB2312" w:cs="Times New Roman"/>
      <w:b/>
      <w:bCs/>
      <w:color w:val="auto"/>
      <w:spacing w:val="0"/>
      <w:sz w:val="32"/>
      <w:szCs w:val="32"/>
      <w:shd w:val="clear" w:color="auto" w:fill="auto"/>
    </w:rPr>
  </w:style>
  <w:style w:type="character" w:customStyle="1" w:styleId="13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4">
    <w:name w:val="Header Char1"/>
    <w:semiHidden/>
    <w:qFormat/>
    <w:uiPriority w:val="99"/>
    <w:rPr>
      <w:sz w:val="18"/>
      <w:szCs w:val="18"/>
    </w:rPr>
  </w:style>
  <w:style w:type="character" w:customStyle="1" w:styleId="15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6">
    <w:name w:val="批注框文本 字符"/>
    <w:link w:val="3"/>
    <w:semiHidden/>
    <w:qFormat/>
    <w:uiPriority w:val="99"/>
    <w:rPr>
      <w:sz w:val="0"/>
      <w:szCs w:val="0"/>
    </w:rPr>
  </w:style>
  <w:style w:type="paragraph" w:customStyle="1" w:styleId="17">
    <w:name w:val="Char1 Char Char Char Char Char Char"/>
    <w:basedOn w:val="1"/>
    <w:qFormat/>
    <w:uiPriority w:val="99"/>
    <w:pPr>
      <w:spacing w:line="360" w:lineRule="auto"/>
      <w:ind w:firstLine="200" w:firstLineChars="200"/>
    </w:pPr>
    <w:rPr>
      <w:rFonts w:ascii="宋体" w:hAnsi="宋体" w:eastAsia="仿宋_GB2312" w:cs="宋体"/>
      <w:sz w:val="24"/>
      <w:szCs w:val="24"/>
    </w:rPr>
  </w:style>
  <w:style w:type="paragraph" w:customStyle="1" w:styleId="18">
    <w:name w:val="Char Char Char Char Char Char Char Char 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1083</Words>
  <Characters>1093</Characters>
  <Lines>12</Lines>
  <Paragraphs>3</Paragraphs>
  <TotalTime>2</TotalTime>
  <ScaleCrop>false</ScaleCrop>
  <LinksUpToDate>false</LinksUpToDate>
  <CharactersWithSpaces>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2023-05-23T01:34:00Z</dcterms:created>
  <dc:creator>hy</dc:creator>
  <cp:lastModifiedBy>徐婷婷</cp:lastModifiedBy>
  <cp:lastPrinted>2025-02-28T08:27:00Z</cp:lastPrinted>
  <dcterms:modified xsi:type="dcterms:W3CDTF">2025-03-10T01:21:17Z</dcterms:modified>
  <dc:title>关于征地拆迁安置的几点设想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eyJoZGlkIjoiNzVjY2RkMzk1Y2NhZjNkOTcxOTgwZTQ0YmQ1NmFhODQiLCJ1c2VySWQiOiIxMzM2ODYwNTc4In0=</vt:lpwstr>
  </property>
  <property fmtid="{D5CDD505-2E9C-101B-9397-08002B2CF9AE}" pid="4" name="ICV">
    <vt:lpwstr>1EDFA99B33744291950BF808897A1543_13</vt:lpwstr>
  </property>
</Properties>
</file>