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color w:val="auto"/>
          <w:sz w:val="32"/>
          <w:szCs w:val="32"/>
          <w:lang w:eastAsia="zh-CN"/>
        </w:rPr>
      </w:pPr>
      <w:r>
        <w:rPr>
          <w:rFonts w:hint="eastAsia" w:eastAsia="黑体"/>
          <w:color w:val="auto"/>
          <w:sz w:val="32"/>
          <w:szCs w:val="32"/>
          <w:lang w:val="en-US" w:eastAsia="zh-CN"/>
        </w:rPr>
        <w:t>附件9</w:t>
      </w:r>
    </w:p>
    <w:p>
      <w:pPr>
        <w:pStyle w:val="6"/>
        <w:jc w:val="center"/>
        <w:outlineLvl w:val="0"/>
        <w:rPr>
          <w:rFonts w:hint="default" w:ascii="方正小标宋简体" w:hAnsi="方正小标宋简体" w:eastAsia="方正小标宋简体" w:cs="方正小标宋简体"/>
          <w:b/>
          <w:bCs/>
          <w:color w:val="auto"/>
          <w:sz w:val="44"/>
          <w:szCs w:val="44"/>
          <w:lang w:val="en-US" w:eastAsia="zh-CN"/>
        </w:rPr>
      </w:pPr>
      <w:r>
        <w:rPr>
          <w:rFonts w:hint="default" w:ascii="方正小标宋简体" w:hAnsi="方正小标宋简体" w:eastAsia="方正小标宋简体" w:cs="方正小标宋简体"/>
          <w:b/>
          <w:bCs/>
          <w:color w:val="auto"/>
          <w:sz w:val="44"/>
          <w:szCs w:val="44"/>
          <w:lang w:val="en-US" w:eastAsia="zh-CN"/>
        </w:rPr>
        <w:t>推进小型农机推广应用</w:t>
      </w:r>
      <w:r>
        <w:rPr>
          <w:rFonts w:hint="eastAsia" w:ascii="方正小标宋简体" w:hAnsi="方正小标宋简体" w:eastAsia="方正小标宋简体" w:cs="方正小标宋简体"/>
          <w:b/>
          <w:bCs/>
          <w:color w:val="auto"/>
          <w:sz w:val="44"/>
          <w:szCs w:val="44"/>
          <w:lang w:val="en-US" w:eastAsia="zh-CN"/>
        </w:rPr>
        <w:t>实施细则</w:t>
      </w:r>
    </w:p>
    <w:p>
      <w:pPr>
        <w:snapToGrid w:val="0"/>
        <w:spacing w:line="560" w:lineRule="exact"/>
        <w:ind w:firstLine="640" w:firstLineChars="200"/>
        <w:outlineLvl w:val="0"/>
        <w:rPr>
          <w:rFonts w:hint="eastAsia" w:ascii="黑体" w:hAnsi="黑体" w:eastAsia="黑体" w:cs="黑体"/>
          <w:color w:val="auto"/>
          <w:sz w:val="32"/>
          <w:szCs w:val="32"/>
        </w:rPr>
      </w:pPr>
      <w:r>
        <w:rPr>
          <w:rFonts w:hint="eastAsia" w:ascii="黑体" w:hAnsi="黑体" w:eastAsia="黑体" w:cs="黑体"/>
          <w:color w:val="auto"/>
          <w:sz w:val="32"/>
          <w:szCs w:val="32"/>
        </w:rPr>
        <w:t>一、补贴对象</w:t>
      </w:r>
    </w:p>
    <w:p>
      <w:pPr>
        <w:snapToGrid w:val="0"/>
        <w:spacing w:line="560" w:lineRule="exact"/>
        <w:ind w:firstLine="640" w:firstLineChars="200"/>
        <w:rPr>
          <w:rFonts w:hint="eastAsia" w:ascii="仿宋_GB2312" w:hAnsi="宋体" w:eastAsia="仿宋_GB2312" w:cs="仿宋_GB2312"/>
          <w:color w:val="auto"/>
          <w:spacing w:val="0"/>
          <w:kern w:val="0"/>
          <w:sz w:val="32"/>
          <w:szCs w:val="32"/>
          <w:lang w:val="en-US" w:eastAsia="zh-CN" w:bidi="ar"/>
        </w:rPr>
      </w:pPr>
      <w:r>
        <w:rPr>
          <w:rFonts w:hint="eastAsia" w:ascii="仿宋_GB2312" w:hAnsi="宋体" w:eastAsia="仿宋_GB2312" w:cs="仿宋_GB2312"/>
          <w:color w:val="auto"/>
          <w:spacing w:val="0"/>
          <w:kern w:val="0"/>
          <w:sz w:val="32"/>
          <w:szCs w:val="32"/>
          <w:lang w:val="en-US" w:eastAsia="zh-CN" w:bidi="ar"/>
        </w:rPr>
        <w:t>庆元县域内从事农业生产的种养大户、家庭农场、农业企业等规模化生产主体。</w:t>
      </w:r>
    </w:p>
    <w:p>
      <w:pPr>
        <w:snapToGrid w:val="0"/>
        <w:spacing w:line="560" w:lineRule="exact"/>
        <w:ind w:firstLine="640" w:firstLineChars="200"/>
        <w:outlineLvl w:val="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补贴标准</w:t>
      </w:r>
    </w:p>
    <w:p>
      <w:pPr>
        <w:pStyle w:val="3"/>
        <w:keepNext w:val="0"/>
        <w:keepLines w:val="0"/>
        <w:widowControl w:val="0"/>
        <w:suppressLineNumbers w:val="0"/>
        <w:autoSpaceDE w:val="0"/>
        <w:autoSpaceDN/>
        <w:spacing w:before="0" w:beforeLines="0" w:beforeAutospacing="0" w:after="0" w:afterLines="0" w:afterAutospacing="0" w:line="520" w:lineRule="exact"/>
        <w:ind w:left="0" w:leftChars="0" w:right="0" w:firstLine="640" w:firstLineChars="200"/>
        <w:jc w:val="both"/>
        <w:rPr>
          <w:rFonts w:hint="default" w:ascii="仿宋_GB2312" w:eastAsia="仿宋_GB2312" w:cs="仿宋_GB2312"/>
          <w:color w:val="auto"/>
          <w:spacing w:val="0"/>
          <w:kern w:val="0"/>
          <w:sz w:val="32"/>
          <w:szCs w:val="32"/>
        </w:rPr>
      </w:pPr>
      <w:r>
        <w:rPr>
          <w:rFonts w:hint="eastAsia" w:ascii="仿宋_GB2312" w:eastAsia="仿宋_GB2312" w:cs="仿宋_GB2312"/>
          <w:color w:val="auto"/>
          <w:spacing w:val="0"/>
          <w:kern w:val="0"/>
          <w:sz w:val="32"/>
          <w:szCs w:val="32"/>
          <w:lang w:val="en-US" w:eastAsia="zh-CN"/>
        </w:rPr>
        <w:t>（一）</w:t>
      </w:r>
      <w:r>
        <w:rPr>
          <w:rFonts w:hint="default" w:ascii="仿宋_GB2312" w:eastAsia="仿宋_GB2312" w:cs="仿宋_GB2312"/>
          <w:color w:val="auto"/>
          <w:spacing w:val="0"/>
          <w:kern w:val="0"/>
          <w:sz w:val="32"/>
          <w:szCs w:val="32"/>
        </w:rPr>
        <w:t>购置列入省农机购置补贴机具一览表内20万元以下的粮油、养殖业生产机械，按照上级补助资金的50%进行配套补贴，合计补贴不超过发票金额的60%；</w:t>
      </w:r>
    </w:p>
    <w:p>
      <w:pPr>
        <w:pStyle w:val="3"/>
        <w:keepNext w:val="0"/>
        <w:keepLines w:val="0"/>
        <w:widowControl w:val="0"/>
        <w:suppressLineNumbers w:val="0"/>
        <w:autoSpaceDE w:val="0"/>
        <w:autoSpaceDN/>
        <w:spacing w:before="0" w:beforeLines="0" w:beforeAutospacing="0" w:after="0" w:afterLines="0" w:afterAutospacing="0" w:line="520" w:lineRule="exact"/>
        <w:ind w:left="0" w:leftChars="0" w:right="0" w:firstLine="640" w:firstLineChars="200"/>
        <w:jc w:val="both"/>
        <w:rPr>
          <w:rFonts w:hint="eastAsia" w:ascii="仿宋_GB2312" w:eastAsia="仿宋_GB2312" w:cs="仿宋_GB2312"/>
          <w:color w:val="auto"/>
          <w:spacing w:val="0"/>
          <w:kern w:val="0"/>
          <w:sz w:val="32"/>
          <w:szCs w:val="32"/>
          <w:lang w:val="en-US" w:eastAsia="zh-CN"/>
        </w:rPr>
      </w:pPr>
      <w:r>
        <w:rPr>
          <w:rFonts w:hint="eastAsia" w:ascii="仿宋_GB2312" w:eastAsia="仿宋_GB2312" w:cs="仿宋_GB2312"/>
          <w:color w:val="auto"/>
          <w:spacing w:val="0"/>
          <w:kern w:val="0"/>
          <w:sz w:val="32"/>
          <w:szCs w:val="32"/>
          <w:lang w:val="en-US" w:eastAsia="zh-CN"/>
        </w:rPr>
        <w:t>（二）鼓励新建运输轨道，额外给予20元/米补助</w:t>
      </w:r>
      <w:r>
        <w:rPr>
          <w:rFonts w:hint="default" w:ascii="仿宋_GB2312" w:eastAsia="仿宋_GB2312" w:cs="仿宋_GB2312"/>
          <w:color w:val="auto"/>
          <w:spacing w:val="0"/>
          <w:kern w:val="0"/>
          <w:sz w:val="32"/>
          <w:szCs w:val="32"/>
        </w:rPr>
        <w:t>（不含省农机购置补贴）</w:t>
      </w:r>
      <w:r>
        <w:rPr>
          <w:rFonts w:hint="eastAsia" w:ascii="仿宋_GB2312" w:eastAsia="仿宋_GB2312" w:cs="仿宋_GB2312"/>
          <w:color w:val="auto"/>
          <w:spacing w:val="0"/>
          <w:kern w:val="0"/>
          <w:sz w:val="32"/>
          <w:szCs w:val="32"/>
          <w:lang w:eastAsia="zh-CN"/>
        </w:rPr>
        <w:t>。</w:t>
      </w:r>
    </w:p>
    <w:p>
      <w:pPr>
        <w:pStyle w:val="3"/>
        <w:keepNext w:val="0"/>
        <w:keepLines w:val="0"/>
        <w:widowControl w:val="0"/>
        <w:suppressLineNumbers w:val="0"/>
        <w:autoSpaceDE w:val="0"/>
        <w:autoSpaceDN/>
        <w:spacing w:before="0" w:beforeLines="0" w:beforeAutospacing="0" w:after="0" w:afterLines="0" w:afterAutospacing="0" w:line="520" w:lineRule="exact"/>
        <w:ind w:left="0" w:leftChars="0" w:right="0" w:firstLine="640" w:firstLineChars="200"/>
        <w:jc w:val="both"/>
        <w:rPr>
          <w:rFonts w:hint="default" w:ascii="仿宋_GB2312" w:eastAsia="仿宋_GB2312" w:cs="仿宋_GB2312"/>
          <w:color w:val="auto"/>
          <w:spacing w:val="0"/>
          <w:kern w:val="0"/>
          <w:sz w:val="32"/>
          <w:szCs w:val="32"/>
        </w:rPr>
      </w:pPr>
      <w:r>
        <w:rPr>
          <w:rFonts w:hint="eastAsia" w:ascii="仿宋_GB2312" w:eastAsia="仿宋_GB2312" w:cs="仿宋_GB2312"/>
          <w:color w:val="auto"/>
          <w:spacing w:val="0"/>
          <w:kern w:val="0"/>
          <w:sz w:val="32"/>
          <w:szCs w:val="32"/>
          <w:lang w:eastAsia="zh-CN"/>
        </w:rPr>
        <w:t>（</w:t>
      </w:r>
      <w:r>
        <w:rPr>
          <w:rFonts w:hint="eastAsia" w:ascii="仿宋_GB2312" w:eastAsia="仿宋_GB2312" w:cs="仿宋_GB2312"/>
          <w:color w:val="auto"/>
          <w:spacing w:val="0"/>
          <w:kern w:val="0"/>
          <w:sz w:val="32"/>
          <w:szCs w:val="32"/>
          <w:lang w:val="en-US" w:eastAsia="zh-CN"/>
        </w:rPr>
        <w:t>三</w:t>
      </w:r>
      <w:r>
        <w:rPr>
          <w:rFonts w:hint="eastAsia" w:ascii="仿宋_GB2312" w:eastAsia="仿宋_GB2312" w:cs="仿宋_GB2312"/>
          <w:color w:val="auto"/>
          <w:spacing w:val="0"/>
          <w:kern w:val="0"/>
          <w:sz w:val="32"/>
          <w:szCs w:val="32"/>
          <w:lang w:eastAsia="zh-CN"/>
        </w:rPr>
        <w:t>）</w:t>
      </w:r>
      <w:r>
        <w:rPr>
          <w:rFonts w:hint="default" w:ascii="仿宋_GB2312" w:eastAsia="仿宋_GB2312" w:cs="仿宋_GB2312"/>
          <w:color w:val="auto"/>
          <w:spacing w:val="0"/>
          <w:kern w:val="0"/>
          <w:sz w:val="32"/>
          <w:szCs w:val="32"/>
        </w:rPr>
        <w:t>成功创建省级“机械强农”示范农机服务中心或全程机械化应用基地（含农机创新试验基地）的，给予1万元/个奖励。</w:t>
      </w:r>
    </w:p>
    <w:p>
      <w:pPr>
        <w:snapToGrid w:val="0"/>
        <w:spacing w:line="560" w:lineRule="exact"/>
        <w:ind w:firstLine="640" w:firstLineChars="200"/>
        <w:outlineLvl w:val="0"/>
        <w:rPr>
          <w:rFonts w:hint="eastAsia" w:ascii="仿宋_GB2312" w:hAnsi="仿宋_GB2312" w:eastAsia="黑体" w:cs="仿宋_GB2312"/>
          <w:color w:val="auto"/>
          <w:kern w:val="2"/>
          <w:sz w:val="32"/>
          <w:szCs w:val="32"/>
          <w:lang w:val="en-US" w:eastAsia="zh-CN" w:bidi="ar-SA"/>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实施流程</w:t>
      </w:r>
    </w:p>
    <w:p>
      <w:pPr>
        <w:keepNext w:val="0"/>
        <w:keepLines w:val="0"/>
        <w:widowControl w:val="0"/>
        <w:suppressLineNumbers w:val="0"/>
        <w:snapToGrid w:val="0"/>
        <w:spacing w:before="0" w:beforeAutospacing="0" w:after="0" w:afterAutospacing="0" w:line="560" w:lineRule="exact"/>
        <w:ind w:left="0" w:right="0" w:firstLine="640" w:firstLineChars="200"/>
        <w:jc w:val="left"/>
        <w:rPr>
          <w:rFonts w:hint="default" w:ascii="仿宋_GB2312" w:hAnsi="Times New Roman" w:eastAsia="仿宋_GB2312" w:cs="仿宋_GB2312"/>
          <w:color w:val="auto"/>
          <w:spacing w:val="0"/>
          <w:kern w:val="0"/>
          <w:sz w:val="32"/>
          <w:szCs w:val="32"/>
          <w:lang w:val="en-US" w:eastAsia="zh-CN" w:bidi="ar"/>
        </w:rPr>
      </w:pPr>
      <w:r>
        <w:rPr>
          <w:rFonts w:hint="eastAsia" w:ascii="仿宋_GB2312" w:eastAsia="仿宋_GB2312" w:cs="仿宋_GB2312"/>
          <w:color w:val="auto"/>
          <w:spacing w:val="0"/>
          <w:kern w:val="0"/>
          <w:sz w:val="32"/>
          <w:szCs w:val="32"/>
          <w:lang w:val="en-US" w:eastAsia="zh-CN" w:bidi="ar"/>
        </w:rPr>
        <w:t>(一)</w:t>
      </w:r>
      <w:r>
        <w:rPr>
          <w:rFonts w:hint="default" w:ascii="仿宋_GB2312" w:hAnsi="Times New Roman" w:eastAsia="仿宋_GB2312" w:cs="仿宋_GB2312"/>
          <w:color w:val="auto"/>
          <w:spacing w:val="0"/>
          <w:kern w:val="0"/>
          <w:sz w:val="32"/>
          <w:szCs w:val="32"/>
          <w:lang w:val="en-US" w:eastAsia="zh-CN" w:bidi="ar"/>
        </w:rPr>
        <w:t>机具购置补贴由</w:t>
      </w:r>
      <w:r>
        <w:rPr>
          <w:rFonts w:hint="default" w:ascii="仿宋_GB2312" w:eastAsia="仿宋_GB2312" w:cs="仿宋_GB2312"/>
          <w:color w:val="auto"/>
          <w:spacing w:val="0"/>
          <w:kern w:val="0"/>
          <w:sz w:val="32"/>
          <w:szCs w:val="32"/>
          <w:lang w:eastAsia="zh-CN" w:bidi="ar"/>
        </w:rPr>
        <w:t>购机主体在</w:t>
      </w:r>
      <w:r>
        <w:rPr>
          <w:rFonts w:hint="default" w:ascii="仿宋_GB2312" w:hAnsi="Times New Roman" w:eastAsia="仿宋_GB2312" w:cs="仿宋_GB2312"/>
          <w:color w:val="auto"/>
          <w:spacing w:val="0"/>
          <w:kern w:val="0"/>
          <w:sz w:val="32"/>
          <w:szCs w:val="32"/>
          <w:lang w:val="en-US" w:eastAsia="zh-CN" w:bidi="ar"/>
        </w:rPr>
        <w:t>“浙江省农机购置与应用补贴申请办理服务系统”</w:t>
      </w:r>
      <w:r>
        <w:rPr>
          <w:rFonts w:hint="default" w:ascii="仿宋_GB2312" w:eastAsia="仿宋_GB2312" w:cs="仿宋_GB2312"/>
          <w:color w:val="auto"/>
          <w:spacing w:val="0"/>
          <w:kern w:val="0"/>
          <w:sz w:val="32"/>
          <w:szCs w:val="32"/>
          <w:lang w:eastAsia="zh-CN" w:bidi="ar"/>
        </w:rPr>
        <w:t>进行申报；</w:t>
      </w:r>
      <w:r>
        <w:rPr>
          <w:rFonts w:hint="default" w:ascii="仿宋_GB2312" w:hAnsi="Times New Roman" w:eastAsia="仿宋_GB2312" w:cs="仿宋_GB2312"/>
          <w:color w:val="auto"/>
          <w:spacing w:val="0"/>
          <w:kern w:val="0"/>
          <w:sz w:val="32"/>
          <w:szCs w:val="32"/>
          <w:lang w:val="en-US" w:eastAsia="zh-CN" w:bidi="ar"/>
        </w:rPr>
        <w:t>补贴金额5000元以下的农机由乡镇（街道）组织人员进行现场核查，补贴金额5000元以上的农机及需安装机具由乡镇（街道）和县农业农村</w:t>
      </w:r>
      <w:r>
        <w:rPr>
          <w:rFonts w:hint="eastAsia" w:ascii="仿宋_GB2312" w:hAnsi="Times New Roman" w:eastAsia="仿宋_GB2312" w:cs="仿宋_GB2312"/>
          <w:color w:val="auto"/>
          <w:spacing w:val="0"/>
          <w:kern w:val="0"/>
          <w:sz w:val="32"/>
          <w:szCs w:val="32"/>
          <w:lang w:val="en-US" w:eastAsia="zh-CN" w:bidi="ar"/>
        </w:rPr>
        <w:t>局</w:t>
      </w:r>
      <w:r>
        <w:rPr>
          <w:rFonts w:hint="default" w:ascii="仿宋_GB2312" w:hAnsi="Times New Roman" w:eastAsia="仿宋_GB2312" w:cs="仿宋_GB2312"/>
          <w:color w:val="auto"/>
          <w:spacing w:val="0"/>
          <w:kern w:val="0"/>
          <w:sz w:val="32"/>
          <w:szCs w:val="32"/>
          <w:lang w:val="en-US" w:eastAsia="zh-CN" w:bidi="ar"/>
        </w:rPr>
        <w:t>组织人员进行现场核查，确认符合认定条件的，由县农业农村</w:t>
      </w:r>
      <w:r>
        <w:rPr>
          <w:rFonts w:hint="eastAsia" w:ascii="仿宋_GB2312" w:hAnsi="Times New Roman" w:eastAsia="仿宋_GB2312" w:cs="仿宋_GB2312"/>
          <w:color w:val="auto"/>
          <w:spacing w:val="0"/>
          <w:kern w:val="0"/>
          <w:sz w:val="32"/>
          <w:szCs w:val="32"/>
          <w:lang w:val="en-US" w:eastAsia="zh-CN" w:bidi="ar"/>
        </w:rPr>
        <w:t>局</w:t>
      </w:r>
      <w:r>
        <w:rPr>
          <w:rFonts w:hint="default" w:ascii="仿宋_GB2312" w:hAnsi="Times New Roman" w:eastAsia="仿宋_GB2312" w:cs="仿宋_GB2312"/>
          <w:color w:val="auto"/>
          <w:spacing w:val="0"/>
          <w:kern w:val="0"/>
          <w:sz w:val="32"/>
          <w:szCs w:val="32"/>
          <w:lang w:val="en-US" w:eastAsia="zh-CN" w:bidi="ar"/>
        </w:rPr>
        <w:t>在庆元县人民政府网站进行公示，公示无异议后下拨补贴资金，补贴资金直接下发到“一卡通”账户或单位对公账号。</w:t>
      </w:r>
    </w:p>
    <w:p>
      <w:pPr>
        <w:keepNext w:val="0"/>
        <w:keepLines w:val="0"/>
        <w:widowControl w:val="0"/>
        <w:numPr>
          <w:ilvl w:val="0"/>
          <w:numId w:val="0"/>
        </w:numPr>
        <w:suppressLineNumbers w:val="0"/>
        <w:autoSpaceDE w:val="0"/>
        <w:autoSpaceDN/>
        <w:spacing w:before="0" w:beforeAutospacing="0" w:after="0" w:afterAutospacing="0" w:line="560" w:lineRule="exact"/>
        <w:ind w:right="0" w:rightChars="0" w:firstLine="640" w:firstLineChars="200"/>
        <w:jc w:val="both"/>
        <w:rPr>
          <w:rFonts w:hint="default" w:ascii="仿宋_GB2312" w:eastAsia="仿宋_GB2312" w:cs="仿宋_GB2312"/>
          <w:color w:val="auto"/>
          <w:kern w:val="2"/>
          <w:sz w:val="32"/>
          <w:szCs w:val="32"/>
        </w:rPr>
      </w:pPr>
      <w:r>
        <w:rPr>
          <w:rFonts w:hint="eastAsia" w:ascii="仿宋_GB2312" w:hAnsi="Times New Roman" w:eastAsia="仿宋_GB2312" w:cs="仿宋_GB2312"/>
          <w:color w:val="auto"/>
          <w:spacing w:val="0"/>
          <w:kern w:val="0"/>
          <w:sz w:val="32"/>
          <w:szCs w:val="32"/>
          <w:lang w:val="en-US" w:eastAsia="zh-CN" w:bidi="ar"/>
        </w:rPr>
        <w:t>（二）</w:t>
      </w:r>
      <w:r>
        <w:rPr>
          <w:rFonts w:hint="default" w:ascii="仿宋_GB2312" w:hAnsi="Times New Roman" w:eastAsia="仿宋_GB2312" w:cs="仿宋_GB2312"/>
          <w:color w:val="auto"/>
          <w:spacing w:val="0"/>
          <w:kern w:val="0"/>
          <w:sz w:val="32"/>
          <w:szCs w:val="32"/>
          <w:lang w:val="en-US" w:eastAsia="zh-CN" w:bidi="ar"/>
        </w:rPr>
        <w:t>新建运输轨道</w:t>
      </w:r>
      <w:r>
        <w:rPr>
          <w:rFonts w:hint="default" w:ascii="仿宋_GB2312" w:eastAsia="仿宋_GB2312" w:cs="仿宋_GB2312"/>
          <w:color w:val="auto"/>
          <w:spacing w:val="0"/>
          <w:kern w:val="0"/>
          <w:sz w:val="32"/>
          <w:szCs w:val="32"/>
          <w:lang w:eastAsia="zh-CN" w:bidi="ar"/>
        </w:rPr>
        <w:t>、</w:t>
      </w:r>
      <w:r>
        <w:rPr>
          <w:rFonts w:hint="default" w:ascii="仿宋_GB2312" w:hAnsi="Calibri" w:eastAsia="仿宋_GB2312" w:cs="仿宋_GB2312"/>
          <w:color w:val="auto"/>
          <w:kern w:val="2"/>
          <w:sz w:val="32"/>
          <w:szCs w:val="32"/>
          <w:lang w:eastAsia="zh-CN" w:bidi="ar"/>
        </w:rPr>
        <w:t>设施大棚</w:t>
      </w:r>
      <w:r>
        <w:rPr>
          <w:rFonts w:hint="eastAsia" w:ascii="仿宋_GB2312" w:hAnsi="Calibri" w:eastAsia="仿宋_GB2312" w:cs="仿宋_GB2312"/>
          <w:color w:val="auto"/>
          <w:kern w:val="2"/>
          <w:sz w:val="32"/>
          <w:szCs w:val="32"/>
          <w:lang w:val="en-US" w:eastAsia="zh-CN" w:bidi="ar"/>
        </w:rPr>
        <w:t>在购机补贴系统申报外另</w:t>
      </w:r>
      <w:r>
        <w:rPr>
          <w:rFonts w:hint="default" w:ascii="仿宋_GB2312" w:hAnsi="Calibri" w:eastAsia="仿宋_GB2312" w:cs="仿宋_GB2312"/>
          <w:color w:val="auto"/>
          <w:kern w:val="2"/>
          <w:sz w:val="32"/>
          <w:szCs w:val="32"/>
          <w:lang w:eastAsia="zh-CN" w:bidi="ar"/>
        </w:rPr>
        <w:t>需提交</w:t>
      </w:r>
      <w:r>
        <w:rPr>
          <w:rFonts w:hint="default" w:ascii="仿宋_GB2312" w:hAnsi="Calibri" w:eastAsia="仿宋_GB2312" w:cs="仿宋_GB2312"/>
          <w:color w:val="auto"/>
          <w:kern w:val="2"/>
          <w:sz w:val="32"/>
          <w:szCs w:val="32"/>
          <w:lang w:val="en-US" w:eastAsia="zh-CN" w:bidi="ar"/>
        </w:rPr>
        <w:t>庆元县农业产业高质绿色发展扶持政策项目申报表</w:t>
      </w:r>
      <w:r>
        <w:rPr>
          <w:rFonts w:hint="default" w:ascii="仿宋_GB2312" w:eastAsia="仿宋_GB2312" w:cs="仿宋_GB2312"/>
          <w:color w:val="auto"/>
          <w:spacing w:val="0"/>
          <w:kern w:val="0"/>
          <w:sz w:val="32"/>
          <w:szCs w:val="32"/>
          <w:lang w:eastAsia="zh-CN" w:bidi="ar"/>
        </w:rPr>
        <w:t>（申报阶段）；</w:t>
      </w:r>
      <w:r>
        <w:rPr>
          <w:rFonts w:hint="default" w:ascii="仿宋_GB2312" w:hAnsi="Calibri" w:eastAsia="仿宋_GB2312" w:cs="仿宋_GB2312"/>
          <w:color w:val="auto"/>
          <w:kern w:val="2"/>
          <w:sz w:val="32"/>
          <w:szCs w:val="32"/>
          <w:lang w:eastAsia="zh-CN" w:bidi="ar"/>
        </w:rPr>
        <w:t>设施大棚需提供省级农机部门指定的第三方鉴定机构出具的鉴定报告</w:t>
      </w:r>
      <w:r>
        <w:rPr>
          <w:rFonts w:hint="default" w:ascii="仿宋_GB2312" w:hAnsi="Calibri" w:eastAsia="仿宋_GB2312" w:cs="仿宋_GB2312"/>
          <w:color w:val="auto"/>
          <w:kern w:val="2"/>
          <w:sz w:val="32"/>
          <w:szCs w:val="32"/>
          <w:lang w:val="en-US" w:eastAsia="zh-CN" w:bidi="ar"/>
        </w:rPr>
        <w:t>（补助阶段）；提供身份证（大户）或营业执照（家庭农场、合作社、农业企业等）（补助阶段）；拟补助资金拨付的银行卡或存折复印件（大户统一为社会保障卡，其他规模生产主体提供单位账号）等（补助阶段）。</w:t>
      </w:r>
    </w:p>
    <w:p>
      <w:pPr>
        <w:pStyle w:val="3"/>
        <w:keepNext w:val="0"/>
        <w:keepLines w:val="0"/>
        <w:widowControl w:val="0"/>
        <w:suppressLineNumbers w:val="0"/>
        <w:autoSpaceDE w:val="0"/>
        <w:autoSpaceDN/>
        <w:spacing w:before="0" w:beforeLines="0" w:beforeAutospacing="0" w:after="0" w:afterLines="0" w:afterAutospacing="0" w:line="520" w:lineRule="exact"/>
        <w:ind w:left="0" w:leftChars="0" w:right="0" w:firstLine="640" w:firstLineChars="200"/>
        <w:jc w:val="both"/>
        <w:rPr>
          <w:rFonts w:hint="default" w:ascii="仿宋_GB2312" w:eastAsia="仿宋_GB2312" w:cs="仿宋_GB2312"/>
          <w:color w:val="auto"/>
          <w:spacing w:val="0"/>
          <w:kern w:val="0"/>
          <w:sz w:val="32"/>
          <w:szCs w:val="32"/>
          <w:lang w:val="en-US" w:eastAsia="zh-CN" w:bidi="ar"/>
        </w:rPr>
      </w:pPr>
      <w:r>
        <w:rPr>
          <w:rFonts w:hint="eastAsia" w:hAnsi="Times New Roman" w:cs="仿宋_GB2312"/>
          <w:color w:val="auto"/>
          <w:spacing w:val="0"/>
          <w:kern w:val="0"/>
          <w:sz w:val="32"/>
          <w:szCs w:val="32"/>
          <w:lang w:val="en-US" w:eastAsia="zh-CN" w:bidi="ar"/>
        </w:rPr>
        <w:t>（三）</w:t>
      </w:r>
      <w:r>
        <w:rPr>
          <w:rFonts w:hint="default" w:ascii="仿宋_GB2312" w:hAnsi="Times New Roman" w:eastAsia="仿宋_GB2312" w:cs="仿宋_GB2312"/>
          <w:color w:val="auto"/>
          <w:spacing w:val="0"/>
          <w:kern w:val="0"/>
          <w:sz w:val="32"/>
          <w:szCs w:val="32"/>
          <w:lang w:val="en-US" w:eastAsia="zh-CN" w:bidi="ar"/>
        </w:rPr>
        <w:t>新建运输轨道</w:t>
      </w:r>
      <w:r>
        <w:rPr>
          <w:rFonts w:hint="eastAsia" w:hAnsi="Times New Roman" w:cs="仿宋_GB2312"/>
          <w:color w:val="auto"/>
          <w:spacing w:val="0"/>
          <w:kern w:val="0"/>
          <w:sz w:val="32"/>
          <w:szCs w:val="32"/>
          <w:lang w:val="en-US" w:eastAsia="zh-CN" w:bidi="ar"/>
        </w:rPr>
        <w:t>每年限长一万米，优先保障粮食、水果、茶叶产业，按农机购置补贴系统申报先后顺序安排补助。</w:t>
      </w:r>
    </w:p>
    <w:p>
      <w:pPr>
        <w:pStyle w:val="3"/>
        <w:keepNext w:val="0"/>
        <w:keepLines w:val="0"/>
        <w:widowControl w:val="0"/>
        <w:suppressLineNumbers w:val="0"/>
        <w:autoSpaceDE w:val="0"/>
        <w:autoSpaceDN/>
        <w:spacing w:before="0" w:beforeLines="0" w:beforeAutospacing="0" w:after="0" w:afterLines="0" w:afterAutospacing="0" w:line="520" w:lineRule="exact"/>
        <w:ind w:left="0" w:leftChars="0" w:right="0" w:firstLine="640" w:firstLineChars="200"/>
        <w:jc w:val="both"/>
        <w:rPr>
          <w:rFonts w:hint="default" w:ascii="仿宋_GB2312" w:eastAsia="仿宋_GB2312" w:cs="仿宋_GB2312"/>
          <w:color w:val="auto"/>
          <w:spacing w:val="0"/>
          <w:kern w:val="0"/>
          <w:sz w:val="32"/>
          <w:szCs w:val="32"/>
          <w:lang w:val="en-US" w:eastAsia="zh-CN" w:bidi="ar"/>
        </w:rPr>
      </w:pPr>
      <w:r>
        <w:rPr>
          <w:rFonts w:hint="eastAsia" w:hAnsi="Times New Roman" w:cs="仿宋_GB2312"/>
          <w:color w:val="auto"/>
          <w:spacing w:val="0"/>
          <w:kern w:val="0"/>
          <w:sz w:val="32"/>
          <w:szCs w:val="32"/>
          <w:lang w:val="en-US" w:eastAsia="zh-CN" w:bidi="ar"/>
        </w:rPr>
        <w:t>（四）</w:t>
      </w:r>
      <w:r>
        <w:rPr>
          <w:rFonts w:hint="default" w:ascii="仿宋_GB2312" w:hAnsi="Times New Roman" w:eastAsia="仿宋_GB2312" w:cs="仿宋_GB2312"/>
          <w:color w:val="auto"/>
          <w:spacing w:val="0"/>
          <w:kern w:val="0"/>
          <w:sz w:val="32"/>
          <w:szCs w:val="32"/>
          <w:lang w:val="en-US" w:eastAsia="zh-CN" w:bidi="ar"/>
        </w:rPr>
        <w:t>“机械强农”示范创建根据省厅公布的文件，由县农业农村</w:t>
      </w:r>
      <w:r>
        <w:rPr>
          <w:rFonts w:hint="eastAsia" w:hAnsi="Times New Roman" w:cs="仿宋_GB2312"/>
          <w:color w:val="auto"/>
          <w:spacing w:val="0"/>
          <w:kern w:val="0"/>
          <w:sz w:val="32"/>
          <w:szCs w:val="32"/>
          <w:lang w:val="en-US" w:eastAsia="zh-CN" w:bidi="ar"/>
        </w:rPr>
        <w:t>局</w:t>
      </w:r>
      <w:r>
        <w:rPr>
          <w:rFonts w:hint="default" w:ascii="仿宋_GB2312" w:hAnsi="Times New Roman" w:eastAsia="仿宋_GB2312" w:cs="仿宋_GB2312"/>
          <w:color w:val="auto"/>
          <w:spacing w:val="0"/>
          <w:kern w:val="0"/>
          <w:sz w:val="32"/>
          <w:szCs w:val="32"/>
          <w:lang w:val="en-US" w:eastAsia="zh-CN" w:bidi="ar"/>
        </w:rPr>
        <w:t>在庆元县人民政府网站进行公示，公示无异议后下拨补贴资金，补贴资金直接下发到单位对公账号。</w:t>
      </w:r>
    </w:p>
    <w:p>
      <w:pPr>
        <w:pStyle w:val="3"/>
        <w:keepNext w:val="0"/>
        <w:keepLines w:val="0"/>
        <w:widowControl w:val="0"/>
        <w:suppressLineNumbers w:val="0"/>
        <w:autoSpaceDE w:val="0"/>
        <w:autoSpaceDN/>
        <w:spacing w:before="0" w:beforeLines="0" w:beforeAutospacing="0" w:after="0" w:afterLines="0" w:afterAutospacing="0" w:line="520" w:lineRule="exact"/>
        <w:ind w:left="0" w:leftChars="0" w:right="0" w:firstLine="643" w:firstLineChars="200"/>
        <w:jc w:val="both"/>
        <w:rPr>
          <w:rFonts w:hint="default" w:cs="仿宋_GB2312"/>
          <w:b/>
          <w:bCs/>
          <w:color w:val="auto"/>
          <w:spacing w:val="0"/>
          <w:kern w:val="0"/>
          <w:sz w:val="32"/>
          <w:szCs w:val="32"/>
        </w:rPr>
      </w:pPr>
    </w:p>
    <w:p>
      <w:pPr>
        <w:pStyle w:val="2"/>
        <w:rPr>
          <w:rFonts w:hint="default" w:ascii="仿宋_GB2312" w:hAnsi="Calibri" w:eastAsia="仿宋_GB2312" w:cs="仿宋_GB2312"/>
          <w:color w:val="auto"/>
          <w:kern w:val="2"/>
          <w:sz w:val="32"/>
          <w:szCs w:val="32"/>
          <w:lang w:val="en-US" w:eastAsia="zh-CN" w:bidi="ar"/>
        </w:rPr>
      </w:pPr>
    </w:p>
    <w:p>
      <w:pPr>
        <w:spacing w:line="580" w:lineRule="exact"/>
        <w:ind w:left="1918" w:leftChars="304" w:hanging="1280" w:hangingChars="400"/>
        <w:jc w:val="left"/>
        <w:outlineLvl w:val="0"/>
        <w:rPr>
          <w:rFonts w:hint="default" w:ascii="方正小标宋简体" w:eastAsia="方正小标宋简体"/>
          <w:b/>
          <w:color w:val="auto"/>
          <w:sz w:val="32"/>
          <w:szCs w:val="32"/>
          <w:lang w:val="en-US"/>
        </w:rPr>
      </w:pPr>
      <w:r>
        <w:rPr>
          <w:rFonts w:hint="eastAsia" w:ascii="仿宋_GB2312" w:hAnsi="Calibri" w:eastAsia="仿宋_GB2312" w:cs="仿宋_GB2312"/>
          <w:color w:val="auto"/>
          <w:kern w:val="2"/>
          <w:sz w:val="32"/>
          <w:szCs w:val="32"/>
          <w:lang w:val="en-US" w:eastAsia="zh-CN" w:bidi="ar"/>
        </w:rPr>
        <w:t>附件9-1:2023年度庆元县绿色农业产业高质量发展扶持政策项目申报表</w:t>
      </w:r>
    </w:p>
    <w:p>
      <w:pPr>
        <w:spacing w:line="580" w:lineRule="exact"/>
        <w:jc w:val="both"/>
        <w:rPr>
          <w:rFonts w:hint="eastAsia" w:ascii="仿宋_GB2312" w:hAnsi="Calibri" w:eastAsia="仿宋_GB2312" w:cs="仿宋_GB2312"/>
          <w:color w:val="auto"/>
          <w:kern w:val="2"/>
          <w:sz w:val="32"/>
          <w:szCs w:val="32"/>
          <w:lang w:val="en-US" w:eastAsia="zh-CN" w:bidi="ar"/>
        </w:rPr>
      </w:pPr>
    </w:p>
    <w:p>
      <w:pPr>
        <w:pStyle w:val="2"/>
        <w:rPr>
          <w:rFonts w:hint="eastAsia" w:ascii="仿宋_GB2312" w:hAnsi="Calibri" w:eastAsia="仿宋_GB2312" w:cs="仿宋_GB2312"/>
          <w:color w:val="auto"/>
          <w:kern w:val="2"/>
          <w:sz w:val="32"/>
          <w:szCs w:val="32"/>
          <w:lang w:val="en-US" w:eastAsia="zh-CN" w:bidi="ar"/>
        </w:rPr>
      </w:pPr>
    </w:p>
    <w:p>
      <w:pPr>
        <w:pStyle w:val="2"/>
        <w:rPr>
          <w:rFonts w:hint="eastAsia" w:ascii="仿宋_GB2312" w:hAnsi="Calibri" w:eastAsia="仿宋_GB2312" w:cs="仿宋_GB2312"/>
          <w:color w:val="auto"/>
          <w:kern w:val="2"/>
          <w:sz w:val="32"/>
          <w:szCs w:val="32"/>
          <w:lang w:val="en-US" w:eastAsia="zh-CN" w:bidi="ar"/>
        </w:rPr>
      </w:pPr>
    </w:p>
    <w:p>
      <w:pPr>
        <w:spacing w:line="580" w:lineRule="exact"/>
        <w:jc w:val="both"/>
        <w:outlineLvl w:val="0"/>
        <w:rPr>
          <w:rFonts w:hint="eastAsia" w:ascii="仿宋_GB2312" w:hAnsi="Calibri" w:eastAsia="仿宋_GB2312" w:cs="仿宋_GB2312"/>
          <w:color w:val="auto"/>
          <w:kern w:val="2"/>
          <w:sz w:val="32"/>
          <w:szCs w:val="32"/>
          <w:lang w:val="en-US" w:eastAsia="zh-CN" w:bidi="ar"/>
        </w:rPr>
      </w:pPr>
    </w:p>
    <w:p>
      <w:pPr>
        <w:spacing w:line="580" w:lineRule="exact"/>
        <w:jc w:val="both"/>
        <w:outlineLvl w:val="0"/>
        <w:rPr>
          <w:rFonts w:hint="eastAsia" w:ascii="仿宋_GB2312" w:hAnsi="Calibri" w:eastAsia="仿宋_GB2312" w:cs="仿宋_GB2312"/>
          <w:color w:val="auto"/>
          <w:kern w:val="2"/>
          <w:sz w:val="32"/>
          <w:szCs w:val="32"/>
          <w:lang w:val="en-US" w:eastAsia="zh-CN" w:bidi="ar"/>
        </w:rPr>
      </w:pPr>
    </w:p>
    <w:p>
      <w:pPr>
        <w:spacing w:line="580" w:lineRule="exact"/>
        <w:jc w:val="both"/>
        <w:outlineLvl w:val="0"/>
        <w:rPr>
          <w:rFonts w:hint="eastAsia" w:ascii="仿宋_GB2312" w:hAnsi="Calibri" w:eastAsia="仿宋_GB2312" w:cs="仿宋_GB2312"/>
          <w:color w:val="auto"/>
          <w:kern w:val="2"/>
          <w:sz w:val="32"/>
          <w:szCs w:val="32"/>
          <w:lang w:val="en-US" w:eastAsia="zh-CN" w:bidi="ar"/>
        </w:rPr>
      </w:pPr>
    </w:p>
    <w:p>
      <w:pPr>
        <w:spacing w:line="580" w:lineRule="exact"/>
        <w:jc w:val="both"/>
        <w:outlineLvl w:val="0"/>
        <w:rPr>
          <w:rFonts w:hint="eastAsia" w:ascii="仿宋_GB2312" w:hAnsi="Calibri" w:eastAsia="仿宋_GB2312" w:cs="仿宋_GB2312"/>
          <w:color w:val="auto"/>
          <w:kern w:val="2"/>
          <w:sz w:val="32"/>
          <w:szCs w:val="32"/>
          <w:lang w:val="en-US" w:eastAsia="zh-CN" w:bidi="ar"/>
        </w:rPr>
      </w:pPr>
      <w:bookmarkStart w:id="0" w:name="_GoBack"/>
      <w:bookmarkEnd w:id="0"/>
      <w:r>
        <w:rPr>
          <w:rFonts w:hint="eastAsia" w:ascii="仿宋_GB2312" w:hAnsi="Calibri" w:eastAsia="仿宋_GB2312" w:cs="仿宋_GB2312"/>
          <w:color w:val="auto"/>
          <w:kern w:val="2"/>
          <w:sz w:val="32"/>
          <w:szCs w:val="32"/>
          <w:lang w:val="en-US" w:eastAsia="zh-CN" w:bidi="ar"/>
        </w:rPr>
        <w:t>附件9-1：</w:t>
      </w:r>
    </w:p>
    <w:p>
      <w:pPr>
        <w:spacing w:line="580" w:lineRule="exact"/>
        <w:jc w:val="center"/>
        <w:outlineLvl w:val="0"/>
        <w:rPr>
          <w:rFonts w:hint="eastAsia" w:ascii="方正小标宋简体" w:eastAsia="方正小标宋简体"/>
          <w:b/>
          <w:color w:val="auto"/>
          <w:sz w:val="32"/>
          <w:szCs w:val="32"/>
        </w:rPr>
      </w:pPr>
      <w:r>
        <w:rPr>
          <w:rFonts w:hint="eastAsia" w:ascii="方正小标宋简体" w:eastAsia="方正小标宋简体"/>
          <w:b/>
          <w:color w:val="auto"/>
          <w:sz w:val="32"/>
          <w:szCs w:val="32"/>
          <w:u w:val="single"/>
          <w:lang w:val="en-US" w:eastAsia="zh-CN"/>
        </w:rPr>
        <w:t xml:space="preserve">     </w:t>
      </w:r>
      <w:r>
        <w:rPr>
          <w:rFonts w:hint="eastAsia" w:ascii="方正小标宋简体" w:eastAsia="方正小标宋简体"/>
          <w:b/>
          <w:color w:val="auto"/>
          <w:sz w:val="32"/>
          <w:szCs w:val="32"/>
        </w:rPr>
        <w:t>年度庆元县绿色农业产业</w:t>
      </w:r>
      <w:r>
        <w:rPr>
          <w:rFonts w:hint="eastAsia" w:ascii="方正小标宋简体" w:eastAsia="方正小标宋简体"/>
          <w:b/>
          <w:color w:val="auto"/>
          <w:sz w:val="32"/>
          <w:szCs w:val="32"/>
          <w:lang w:eastAsia="zh-CN"/>
        </w:rPr>
        <w:t>高质量</w:t>
      </w:r>
      <w:r>
        <w:rPr>
          <w:rFonts w:hint="eastAsia" w:ascii="方正小标宋简体" w:eastAsia="方正小标宋简体"/>
          <w:b/>
          <w:color w:val="auto"/>
          <w:sz w:val="32"/>
          <w:szCs w:val="32"/>
        </w:rPr>
        <w:t>发展扶持政策项目</w:t>
      </w:r>
    </w:p>
    <w:p>
      <w:pPr>
        <w:spacing w:line="580" w:lineRule="exact"/>
        <w:jc w:val="center"/>
        <w:outlineLvl w:val="0"/>
        <w:rPr>
          <w:rFonts w:hint="eastAsia" w:ascii="方正小标宋简体" w:eastAsia="方正小标宋简体"/>
          <w:b/>
          <w:color w:val="auto"/>
          <w:sz w:val="32"/>
          <w:szCs w:val="32"/>
          <w:lang w:val="en-US" w:eastAsia="zh-CN"/>
        </w:rPr>
      </w:pPr>
      <w:r>
        <w:rPr>
          <w:rFonts w:hint="eastAsia" w:ascii="方正小标宋简体" w:eastAsia="方正小标宋简体"/>
          <w:b/>
          <w:color w:val="auto"/>
          <w:sz w:val="32"/>
          <w:szCs w:val="32"/>
        </w:rPr>
        <w:t>申</w:t>
      </w:r>
      <w:r>
        <w:rPr>
          <w:rFonts w:hint="eastAsia" w:ascii="方正小标宋简体" w:eastAsia="方正小标宋简体"/>
          <w:b/>
          <w:color w:val="auto"/>
          <w:sz w:val="32"/>
          <w:szCs w:val="32"/>
          <w:lang w:val="en-US" w:eastAsia="zh-CN"/>
        </w:rPr>
        <w:t xml:space="preserve">  </w:t>
      </w:r>
      <w:r>
        <w:rPr>
          <w:rFonts w:hint="eastAsia" w:ascii="方正小标宋简体" w:eastAsia="方正小标宋简体"/>
          <w:b/>
          <w:color w:val="auto"/>
          <w:sz w:val="32"/>
          <w:szCs w:val="32"/>
        </w:rPr>
        <w:t>报</w:t>
      </w:r>
      <w:r>
        <w:rPr>
          <w:rFonts w:hint="eastAsia" w:ascii="方正小标宋简体" w:eastAsia="方正小标宋简体"/>
          <w:b/>
          <w:color w:val="auto"/>
          <w:sz w:val="32"/>
          <w:szCs w:val="32"/>
          <w:lang w:val="en-US" w:eastAsia="zh-CN"/>
        </w:rPr>
        <w:t xml:space="preserve">  </w:t>
      </w:r>
      <w:r>
        <w:rPr>
          <w:rFonts w:hint="eastAsia" w:ascii="方正小标宋简体" w:eastAsia="方正小标宋简体"/>
          <w:b/>
          <w:color w:val="auto"/>
          <w:sz w:val="32"/>
          <w:szCs w:val="32"/>
        </w:rPr>
        <w:t>表</w:t>
      </w:r>
      <w:r>
        <w:rPr>
          <w:rFonts w:hint="eastAsia" w:ascii="方正小标宋简体" w:eastAsia="方正小标宋简体"/>
          <w:b/>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641"/>
        <w:jc w:val="center"/>
        <w:textAlignment w:val="auto"/>
        <w:rPr>
          <w:rFonts w:hint="eastAsia" w:ascii="方正小标宋简体" w:eastAsia="方正小标宋简体"/>
          <w:b/>
          <w:color w:val="auto"/>
          <w:sz w:val="32"/>
          <w:szCs w:val="32"/>
        </w:rPr>
      </w:pPr>
    </w:p>
    <w:tbl>
      <w:tblPr>
        <w:tblStyle w:val="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3"/>
        <w:gridCol w:w="2460"/>
        <w:gridCol w:w="2086"/>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243" w:type="dxa"/>
            <w:noWrap w:val="0"/>
            <w:vAlign w:val="center"/>
          </w:tcPr>
          <w:p>
            <w:pPr>
              <w:spacing w:line="580" w:lineRule="exact"/>
              <w:jc w:val="center"/>
              <w:rPr>
                <w:rFonts w:ascii="仿宋_GB2312" w:eastAsia="仿宋_GB2312"/>
                <w:b/>
                <w:color w:val="auto"/>
                <w:sz w:val="32"/>
                <w:szCs w:val="32"/>
              </w:rPr>
            </w:pPr>
            <w:r>
              <w:rPr>
                <w:rFonts w:hint="eastAsia" w:ascii="仿宋_GB2312" w:eastAsia="仿宋_GB2312"/>
                <w:b/>
                <w:color w:val="auto"/>
                <w:sz w:val="32"/>
                <w:szCs w:val="32"/>
              </w:rPr>
              <w:t>项目名称</w:t>
            </w:r>
          </w:p>
        </w:tc>
        <w:tc>
          <w:tcPr>
            <w:tcW w:w="6276" w:type="dxa"/>
            <w:gridSpan w:val="3"/>
            <w:noWrap w:val="0"/>
            <w:vAlign w:val="top"/>
          </w:tcPr>
          <w:p>
            <w:pPr>
              <w:spacing w:line="580" w:lineRule="exact"/>
              <w:ind w:firstLine="643" w:firstLineChars="200"/>
              <w:jc w:val="center"/>
              <w:rPr>
                <w:rFonts w:ascii="仿宋_GB2312" w:eastAsia="仿宋_GB2312"/>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243" w:type="dxa"/>
            <w:noWrap w:val="0"/>
            <w:vAlign w:val="center"/>
          </w:tcPr>
          <w:p>
            <w:pPr>
              <w:spacing w:line="580" w:lineRule="exact"/>
              <w:jc w:val="center"/>
              <w:rPr>
                <w:rFonts w:ascii="仿宋_GB2312" w:eastAsia="仿宋_GB2312"/>
                <w:b/>
                <w:color w:val="auto"/>
                <w:sz w:val="32"/>
                <w:szCs w:val="32"/>
              </w:rPr>
            </w:pPr>
            <w:r>
              <w:rPr>
                <w:rFonts w:hint="eastAsia" w:ascii="仿宋_GB2312" w:eastAsia="仿宋_GB2312"/>
                <w:b/>
                <w:color w:val="auto"/>
                <w:sz w:val="32"/>
                <w:szCs w:val="32"/>
              </w:rPr>
              <w:t>建设单位</w:t>
            </w:r>
          </w:p>
        </w:tc>
        <w:tc>
          <w:tcPr>
            <w:tcW w:w="6276" w:type="dxa"/>
            <w:gridSpan w:val="3"/>
            <w:noWrap w:val="0"/>
            <w:vAlign w:val="top"/>
          </w:tcPr>
          <w:p>
            <w:pPr>
              <w:spacing w:line="580" w:lineRule="exact"/>
              <w:ind w:firstLine="643" w:firstLineChars="200"/>
              <w:jc w:val="center"/>
              <w:rPr>
                <w:rFonts w:ascii="仿宋_GB2312" w:eastAsia="仿宋_GB2312"/>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243" w:type="dxa"/>
            <w:noWrap w:val="0"/>
            <w:vAlign w:val="center"/>
          </w:tcPr>
          <w:p>
            <w:pPr>
              <w:spacing w:line="580" w:lineRule="exact"/>
              <w:jc w:val="center"/>
              <w:rPr>
                <w:rFonts w:ascii="仿宋_GB2312" w:eastAsia="仿宋_GB2312"/>
                <w:b/>
                <w:color w:val="auto"/>
                <w:sz w:val="32"/>
                <w:szCs w:val="32"/>
              </w:rPr>
            </w:pPr>
            <w:r>
              <w:rPr>
                <w:rFonts w:hint="eastAsia" w:ascii="仿宋_GB2312" w:eastAsia="仿宋_GB2312"/>
                <w:b/>
                <w:color w:val="auto"/>
                <w:sz w:val="32"/>
                <w:szCs w:val="32"/>
              </w:rPr>
              <w:t>联 系 人</w:t>
            </w:r>
          </w:p>
        </w:tc>
        <w:tc>
          <w:tcPr>
            <w:tcW w:w="2460" w:type="dxa"/>
            <w:noWrap w:val="0"/>
            <w:vAlign w:val="top"/>
          </w:tcPr>
          <w:p>
            <w:pPr>
              <w:spacing w:line="580" w:lineRule="exact"/>
              <w:ind w:firstLine="643" w:firstLineChars="200"/>
              <w:jc w:val="center"/>
              <w:rPr>
                <w:rFonts w:ascii="仿宋_GB2312" w:eastAsia="仿宋_GB2312"/>
                <w:b/>
                <w:color w:val="auto"/>
                <w:sz w:val="32"/>
                <w:szCs w:val="32"/>
              </w:rPr>
            </w:pPr>
          </w:p>
        </w:tc>
        <w:tc>
          <w:tcPr>
            <w:tcW w:w="2086" w:type="dxa"/>
            <w:noWrap w:val="0"/>
            <w:vAlign w:val="top"/>
          </w:tcPr>
          <w:p>
            <w:pPr>
              <w:spacing w:line="580" w:lineRule="exact"/>
              <w:rPr>
                <w:rFonts w:ascii="仿宋_GB2312" w:eastAsia="仿宋_GB2312"/>
                <w:b/>
                <w:color w:val="auto"/>
                <w:sz w:val="32"/>
                <w:szCs w:val="32"/>
              </w:rPr>
            </w:pPr>
            <w:r>
              <w:rPr>
                <w:rFonts w:hint="eastAsia" w:ascii="仿宋_GB2312" w:eastAsia="仿宋_GB2312"/>
                <w:b/>
                <w:color w:val="auto"/>
                <w:sz w:val="32"/>
                <w:szCs w:val="32"/>
              </w:rPr>
              <w:t>联系方式</w:t>
            </w:r>
          </w:p>
        </w:tc>
        <w:tc>
          <w:tcPr>
            <w:tcW w:w="1730" w:type="dxa"/>
            <w:noWrap w:val="0"/>
            <w:vAlign w:val="top"/>
          </w:tcPr>
          <w:p>
            <w:pPr>
              <w:spacing w:line="580" w:lineRule="exact"/>
              <w:ind w:firstLine="643" w:firstLineChars="200"/>
              <w:jc w:val="center"/>
              <w:rPr>
                <w:rFonts w:ascii="仿宋_GB2312" w:eastAsia="仿宋_GB2312"/>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243" w:type="dxa"/>
            <w:noWrap w:val="0"/>
            <w:vAlign w:val="center"/>
          </w:tcPr>
          <w:p>
            <w:pPr>
              <w:spacing w:line="580" w:lineRule="exact"/>
              <w:jc w:val="center"/>
              <w:rPr>
                <w:rFonts w:ascii="仿宋_GB2312" w:eastAsia="仿宋_GB2312"/>
                <w:b/>
                <w:color w:val="auto"/>
                <w:sz w:val="32"/>
                <w:szCs w:val="32"/>
              </w:rPr>
            </w:pPr>
            <w:r>
              <w:rPr>
                <w:rFonts w:hint="eastAsia" w:ascii="仿宋_GB2312" w:eastAsia="仿宋_GB2312"/>
                <w:b/>
                <w:color w:val="auto"/>
                <w:sz w:val="32"/>
                <w:szCs w:val="32"/>
              </w:rPr>
              <w:t>建设地点</w:t>
            </w:r>
          </w:p>
        </w:tc>
        <w:tc>
          <w:tcPr>
            <w:tcW w:w="6276" w:type="dxa"/>
            <w:gridSpan w:val="3"/>
            <w:noWrap w:val="0"/>
            <w:vAlign w:val="top"/>
          </w:tcPr>
          <w:p>
            <w:pPr>
              <w:spacing w:line="580" w:lineRule="exact"/>
              <w:ind w:firstLine="643" w:firstLineChars="200"/>
              <w:jc w:val="center"/>
              <w:rPr>
                <w:rFonts w:ascii="仿宋_GB2312" w:eastAsia="仿宋_GB2312"/>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trPr>
        <w:tc>
          <w:tcPr>
            <w:tcW w:w="2243" w:type="dxa"/>
            <w:noWrap w:val="0"/>
            <w:vAlign w:val="center"/>
          </w:tcPr>
          <w:p>
            <w:pPr>
              <w:spacing w:line="580" w:lineRule="exact"/>
              <w:jc w:val="center"/>
              <w:rPr>
                <w:rFonts w:ascii="仿宋_GB2312" w:eastAsia="仿宋_GB2312"/>
                <w:b/>
                <w:color w:val="auto"/>
                <w:sz w:val="32"/>
                <w:szCs w:val="32"/>
              </w:rPr>
            </w:pPr>
            <w:r>
              <w:rPr>
                <w:rFonts w:hint="eastAsia" w:ascii="仿宋_GB2312" w:eastAsia="仿宋_GB2312"/>
                <w:b/>
                <w:color w:val="auto"/>
                <w:sz w:val="32"/>
                <w:szCs w:val="32"/>
              </w:rPr>
              <w:t>建设内容</w:t>
            </w:r>
          </w:p>
        </w:tc>
        <w:tc>
          <w:tcPr>
            <w:tcW w:w="6276" w:type="dxa"/>
            <w:gridSpan w:val="3"/>
            <w:noWrap w:val="0"/>
            <w:vAlign w:val="top"/>
          </w:tcPr>
          <w:p>
            <w:pPr>
              <w:spacing w:line="580" w:lineRule="exact"/>
              <w:ind w:firstLine="640" w:firstLineChars="200"/>
              <w:jc w:val="center"/>
              <w:rPr>
                <w:rFonts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4" w:hRule="atLeast"/>
        </w:trPr>
        <w:tc>
          <w:tcPr>
            <w:tcW w:w="2243" w:type="dxa"/>
            <w:noWrap w:val="0"/>
            <w:vAlign w:val="center"/>
          </w:tcPr>
          <w:p>
            <w:pPr>
              <w:spacing w:line="580" w:lineRule="exact"/>
              <w:jc w:val="center"/>
              <w:rPr>
                <w:rFonts w:ascii="仿宋_GB2312" w:eastAsia="仿宋_GB2312"/>
                <w:b/>
                <w:color w:val="auto"/>
                <w:sz w:val="32"/>
                <w:szCs w:val="32"/>
              </w:rPr>
            </w:pPr>
            <w:r>
              <w:rPr>
                <w:rFonts w:hint="eastAsia" w:ascii="仿宋_GB2312" w:eastAsia="仿宋_GB2312"/>
                <w:b/>
                <w:color w:val="auto"/>
                <w:sz w:val="32"/>
                <w:szCs w:val="32"/>
              </w:rPr>
              <w:t>乡（镇）人民政府、街道办事处审核意见</w:t>
            </w:r>
          </w:p>
        </w:tc>
        <w:tc>
          <w:tcPr>
            <w:tcW w:w="6276" w:type="dxa"/>
            <w:gridSpan w:val="3"/>
            <w:noWrap w:val="0"/>
            <w:vAlign w:val="top"/>
          </w:tcPr>
          <w:p>
            <w:pPr>
              <w:spacing w:line="580" w:lineRule="exact"/>
              <w:ind w:firstLine="640" w:firstLineChars="200"/>
              <w:jc w:val="center"/>
              <w:rPr>
                <w:rFonts w:ascii="仿宋_GB2312" w:eastAsia="仿宋_GB2312"/>
                <w:color w:val="auto"/>
                <w:sz w:val="32"/>
                <w:szCs w:val="32"/>
              </w:rPr>
            </w:pPr>
          </w:p>
          <w:p>
            <w:pPr>
              <w:spacing w:line="580" w:lineRule="exact"/>
              <w:ind w:firstLine="640" w:firstLineChars="200"/>
              <w:jc w:val="center"/>
              <w:rPr>
                <w:rFonts w:ascii="仿宋_GB2312" w:eastAsia="仿宋_GB2312"/>
                <w:color w:val="auto"/>
                <w:sz w:val="32"/>
                <w:szCs w:val="32"/>
              </w:rPr>
            </w:pPr>
          </w:p>
          <w:p>
            <w:pPr>
              <w:spacing w:line="580" w:lineRule="exact"/>
              <w:ind w:firstLine="3360" w:firstLineChars="1050"/>
              <w:rPr>
                <w:rFonts w:ascii="仿宋_GB2312" w:eastAsia="仿宋_GB2312"/>
                <w:color w:val="auto"/>
                <w:sz w:val="32"/>
                <w:szCs w:val="32"/>
              </w:rPr>
            </w:pPr>
            <w:r>
              <w:rPr>
                <w:rFonts w:hint="eastAsia" w:ascii="仿宋_GB2312" w:eastAsia="仿宋_GB2312"/>
                <w:color w:val="auto"/>
                <w:sz w:val="32"/>
                <w:szCs w:val="32"/>
              </w:rPr>
              <w:t>签字（盖章）：</w:t>
            </w:r>
          </w:p>
          <w:p>
            <w:pPr>
              <w:spacing w:line="580" w:lineRule="exact"/>
              <w:ind w:firstLine="3360" w:firstLineChars="1050"/>
              <w:rPr>
                <w:rFonts w:ascii="仿宋_GB2312" w:eastAsia="仿宋_GB2312"/>
                <w:color w:val="auto"/>
                <w:sz w:val="32"/>
                <w:szCs w:val="32"/>
              </w:rPr>
            </w:pPr>
            <w:r>
              <w:rPr>
                <w:rFonts w:hint="eastAsia" w:ascii="仿宋_GB2312" w:eastAsia="仿宋_GB2312"/>
                <w:color w:val="auto"/>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2243" w:type="dxa"/>
            <w:noWrap w:val="0"/>
            <w:vAlign w:val="center"/>
          </w:tcPr>
          <w:p>
            <w:pPr>
              <w:spacing w:line="580" w:lineRule="exact"/>
              <w:jc w:val="center"/>
              <w:rPr>
                <w:rFonts w:hint="eastAsia" w:ascii="仿宋_GB2312" w:eastAsia="仿宋_GB2312"/>
                <w:b/>
                <w:color w:val="auto"/>
                <w:sz w:val="32"/>
                <w:szCs w:val="32"/>
              </w:rPr>
            </w:pPr>
            <w:r>
              <w:rPr>
                <w:rFonts w:hint="eastAsia" w:ascii="仿宋_GB2312" w:eastAsia="仿宋_GB2312"/>
                <w:b/>
                <w:color w:val="auto"/>
                <w:sz w:val="32"/>
                <w:szCs w:val="32"/>
              </w:rPr>
              <w:t>县农业</w:t>
            </w:r>
          </w:p>
          <w:p>
            <w:pPr>
              <w:spacing w:line="580" w:lineRule="exact"/>
              <w:jc w:val="center"/>
              <w:rPr>
                <w:rFonts w:hint="eastAsia" w:ascii="仿宋_GB2312" w:eastAsia="仿宋_GB2312"/>
                <w:b/>
                <w:color w:val="auto"/>
                <w:sz w:val="32"/>
                <w:szCs w:val="32"/>
              </w:rPr>
            </w:pPr>
            <w:r>
              <w:rPr>
                <w:rFonts w:hint="eastAsia" w:ascii="仿宋_GB2312" w:eastAsia="仿宋_GB2312"/>
                <w:b/>
                <w:color w:val="auto"/>
                <w:sz w:val="32"/>
                <w:szCs w:val="32"/>
              </w:rPr>
              <w:t>行政主管部门</w:t>
            </w:r>
          </w:p>
          <w:p>
            <w:pPr>
              <w:spacing w:line="580" w:lineRule="exact"/>
              <w:jc w:val="center"/>
              <w:rPr>
                <w:rFonts w:ascii="仿宋_GB2312" w:eastAsia="仿宋_GB2312"/>
                <w:b/>
                <w:color w:val="auto"/>
                <w:sz w:val="32"/>
                <w:szCs w:val="32"/>
              </w:rPr>
            </w:pPr>
            <w:r>
              <w:rPr>
                <w:rFonts w:hint="eastAsia" w:ascii="仿宋_GB2312" w:eastAsia="仿宋_GB2312"/>
                <w:b/>
                <w:color w:val="auto"/>
                <w:sz w:val="32"/>
                <w:szCs w:val="32"/>
              </w:rPr>
              <w:t>审批意见</w:t>
            </w:r>
          </w:p>
        </w:tc>
        <w:tc>
          <w:tcPr>
            <w:tcW w:w="6276" w:type="dxa"/>
            <w:gridSpan w:val="3"/>
            <w:noWrap w:val="0"/>
            <w:vAlign w:val="top"/>
          </w:tcPr>
          <w:p>
            <w:pPr>
              <w:spacing w:line="580" w:lineRule="exact"/>
              <w:ind w:firstLine="640" w:firstLineChars="200"/>
              <w:jc w:val="center"/>
              <w:rPr>
                <w:rFonts w:ascii="仿宋_GB2312" w:eastAsia="仿宋_GB2312"/>
                <w:color w:val="auto"/>
                <w:sz w:val="32"/>
                <w:szCs w:val="32"/>
              </w:rPr>
            </w:pPr>
          </w:p>
          <w:p>
            <w:pPr>
              <w:spacing w:line="580" w:lineRule="exact"/>
              <w:ind w:firstLine="3360" w:firstLineChars="1050"/>
              <w:rPr>
                <w:rFonts w:ascii="仿宋_GB2312" w:eastAsia="仿宋_GB2312"/>
                <w:color w:val="auto"/>
                <w:sz w:val="32"/>
                <w:szCs w:val="32"/>
              </w:rPr>
            </w:pPr>
            <w:r>
              <w:rPr>
                <w:rFonts w:hint="eastAsia" w:ascii="仿宋_GB2312" w:eastAsia="仿宋_GB2312"/>
                <w:color w:val="auto"/>
                <w:sz w:val="32"/>
                <w:szCs w:val="32"/>
              </w:rPr>
              <w:t>签字（盖章）：</w:t>
            </w:r>
          </w:p>
          <w:p>
            <w:pPr>
              <w:spacing w:line="580" w:lineRule="exact"/>
              <w:ind w:firstLine="640" w:firstLineChars="200"/>
              <w:jc w:val="center"/>
              <w:rPr>
                <w:rFonts w:ascii="仿宋_GB2312" w:eastAsia="仿宋_GB2312"/>
                <w:color w:val="auto"/>
                <w:sz w:val="32"/>
                <w:szCs w:val="32"/>
              </w:rPr>
            </w:pPr>
            <w:r>
              <w:rPr>
                <w:rFonts w:hint="eastAsia" w:ascii="仿宋_GB2312" w:eastAsia="仿宋_GB2312"/>
                <w:color w:val="auto"/>
                <w:sz w:val="32"/>
                <w:szCs w:val="32"/>
              </w:rPr>
              <w:t xml:space="preserve">            年   月   日</w:t>
            </w:r>
          </w:p>
        </w:tc>
      </w:tr>
    </w:tbl>
    <w:p>
      <w:pPr>
        <w:pStyle w:val="2"/>
        <w:rPr>
          <w:rFonts w:hint="default" w:ascii="仿宋_GB2312" w:hAnsi="Calibri" w:eastAsia="仿宋_GB2312" w:cs="仿宋_GB2312"/>
          <w:color w:val="auto"/>
          <w:kern w:val="2"/>
          <w:sz w:val="32"/>
          <w:szCs w:val="32"/>
          <w:lang w:val="en-US" w:eastAsia="zh-CN" w:bidi="ar"/>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NzA3OTFjNTFhYzliODI0M2Q5MGM3MjEyZjQ0ZGEifQ=="/>
  </w:docVars>
  <w:rsids>
    <w:rsidRoot w:val="56F533A5"/>
    <w:rsid w:val="147B114A"/>
    <w:rsid w:val="22AD27A9"/>
    <w:rsid w:val="359058DC"/>
    <w:rsid w:val="3DE256FC"/>
    <w:rsid w:val="4824792C"/>
    <w:rsid w:val="56F533A5"/>
    <w:rsid w:val="58126B2E"/>
    <w:rsid w:val="5AEE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Body Text First Indent"/>
    <w:basedOn w:val="1"/>
    <w:qFormat/>
    <w:uiPriority w:val="0"/>
    <w:pPr>
      <w:keepNext w:val="0"/>
      <w:keepLines w:val="0"/>
      <w:widowControl w:val="0"/>
      <w:suppressLineNumbers w:val="0"/>
      <w:autoSpaceDE w:val="0"/>
      <w:autoSpaceDN w:val="0"/>
      <w:adjustRightInd w:val="0"/>
      <w:spacing w:beforeLines="0" w:beforeAutospacing="0" w:afterLines="0" w:afterAutospacing="0"/>
      <w:ind w:firstLine="420" w:firstLineChars="100"/>
      <w:jc w:val="left"/>
    </w:pPr>
    <w:rPr>
      <w:rFonts w:hint="default" w:ascii="仿宋_GB2312" w:hAnsi="宋体" w:eastAsia="仿宋_GB2312" w:cs="Times New Roman"/>
      <w:kern w:val="0"/>
      <w:sz w:val="32"/>
      <w:szCs w:val="32"/>
      <w:lang w:val="en-US" w:eastAsia="zh-CN" w:bidi="ar"/>
    </w:rPr>
  </w:style>
  <w:style w:type="paragraph" w:customStyle="1" w:styleId="6">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2023-10-06T02:54:00Z</dcterms:created>
  <dc:creator>admin</dc:creator>
  <cp:lastModifiedBy>admin</cp:lastModifiedBy>
  <dcterms:modified xsi:type="dcterms:W3CDTF">2023-10-16T13:27:59Z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801A9153D8DA466AAA82464385E99878_12</vt:lpwstr>
  </property>
</Properties>
</file>