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3894"/>
        </w:tabs>
        <w:kinsoku/>
        <w:wordWrap/>
        <w:topLinePunct w:val="0"/>
        <w:autoSpaceDE/>
        <w:autoSpaceDN/>
        <w:bidi w:val="0"/>
        <w:adjustRightInd/>
        <w:snapToGrid/>
        <w:spacing w:beforeAutospacing="0" w:afterAutospacing="0" w:line="574"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t>《</w:t>
      </w:r>
      <w:r>
        <w:rPr>
          <w:rFonts w:hint="eastAsia" w:ascii="方正小标宋简体" w:hAnsi="方正小标宋简体" w:eastAsia="方正小标宋简体" w:cs="方正小标宋简体"/>
          <w:sz w:val="44"/>
          <w:szCs w:val="44"/>
          <w:lang w:eastAsia="zh-CN"/>
        </w:rPr>
        <w:t>诸暨市住宅物业项目承接查验实施细则</w:t>
      </w:r>
    </w:p>
    <w:p>
      <w:pPr>
        <w:pageBreakBefore w:val="0"/>
        <w:tabs>
          <w:tab w:val="left" w:pos="3894"/>
        </w:tabs>
        <w:kinsoku/>
        <w:wordWrap/>
        <w:topLinePunct w:val="0"/>
        <w:autoSpaceDE/>
        <w:autoSpaceDN/>
        <w:bidi w:val="0"/>
        <w:adjustRightInd/>
        <w:snapToGrid/>
        <w:spacing w:beforeAutospacing="0" w:afterAutospacing="0" w:line="574" w:lineRule="exact"/>
        <w:jc w:val="center"/>
        <w:textAlignment w:val="auto"/>
        <w:rPr>
          <w:rFonts w:hint="default"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sz w:val="44"/>
          <w:szCs w:val="44"/>
          <w:lang w:eastAsia="zh-CN"/>
        </w:rPr>
        <w:t>（试行）</w:t>
      </w:r>
      <w:r>
        <w:rPr>
          <w:rFonts w:hint="default" w:ascii="Times New Roman" w:hAnsi="Times New Roman" w:eastAsia="方正小标宋简体" w:cs="Times New Roman"/>
          <w:color w:val="000000" w:themeColor="text1"/>
          <w:kern w:val="2"/>
          <w:sz w:val="44"/>
          <w:szCs w:val="44"/>
          <w:lang w:val="en-US" w:eastAsia="zh-CN" w:bidi="ar-SA"/>
          <w14:textFill>
            <w14:solidFill>
              <w14:schemeClr w14:val="tx1"/>
            </w14:solidFill>
          </w14:textFill>
        </w:rPr>
        <w:t>》</w:t>
      </w:r>
      <w:r>
        <w:rPr>
          <w:rFonts w:hint="default" w:ascii="方正小标宋简体" w:hAnsi="方正小标宋简体" w:eastAsia="方正小标宋简体" w:cs="方正小标宋简体"/>
          <w:bCs/>
          <w:color w:val="auto"/>
          <w:sz w:val="44"/>
          <w:szCs w:val="44"/>
          <w:lang w:val="en-US" w:eastAsia="zh-CN"/>
        </w:rPr>
        <w:t>起草</w:t>
      </w:r>
      <w:r>
        <w:rPr>
          <w:rFonts w:hint="eastAsia" w:ascii="方正小标宋简体" w:hAnsi="方正小标宋简体" w:eastAsia="方正小标宋简体" w:cs="方正小标宋简体"/>
          <w:bCs/>
          <w:color w:val="auto"/>
          <w:sz w:val="44"/>
          <w:szCs w:val="44"/>
          <w:lang w:val="en-US" w:eastAsia="zh-CN"/>
        </w:rPr>
        <w:t>说明</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val="en-US" w:eastAsia="zh-CN"/>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一、起草背景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根据《物业管理条例》《物业承接查验办法》及《浙江省物业管理条例》等上位法规定，物业承接查验是明确建设单位、物业服务人及业主权责的关键环节。近年来，住建部及省住建厅多次强调需通过地方细则细化承接查验标准，强化全链条责任落实。目前我市物业承接查验领域存在责任边界模糊、配套设施不完善、矛盾纠纷难化解等问题，需进一步明确物业承接查验程序及移交资料，通过制度规范减少权责争议，保障业主权益。前期由市建设局结合我市实际情况，起草了《诸暨市住宅物业项目承接查验实施细则（试行）》</w:t>
      </w:r>
      <w:r>
        <w:rPr>
          <w:rFonts w:hint="eastAsia" w:ascii="仿宋_GB2312" w:hAnsi="仿宋_GB2312" w:eastAsia="仿宋_GB2312" w:cs="仿宋_GB2312"/>
          <w:sz w:val="32"/>
          <w:szCs w:val="32"/>
          <w:lang w:val="en-US" w:eastAsia="zh-CN"/>
        </w:rPr>
        <w:t>（以下简称《实施细则》</w:t>
      </w:r>
      <w:r>
        <w:rPr>
          <w:rFonts w:hint="eastAsia" w:ascii="仿宋_GB2312" w:hAnsi="仿宋_GB2312" w:eastAsia="仿宋_GB2312" w:cs="仿宋_GB2312"/>
          <w:color w:val="000000"/>
          <w:sz w:val="32"/>
          <w:szCs w:val="32"/>
          <w:shd w:val="clear" w:color="auto" w:fill="FFFFFF"/>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二、主要内容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《实施细则》共二十五条内容。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明确了相关职能部门在物业承接查验方面的工作职责。主要内容为：市物业管理行政主管部门负责辖区内住宅物业项目承接查验工作的指导、监督和管理。各镇乡（街道）指导和监督业主大会和物业服务企业共同做好物业共用部位、共用设施设备的承接查验、确认现场查验结果等。其他相关行政职能部门及供水、供电、供气等专业经营单位应当按照各自工作职责，协助做好住宅物业项目承接查验的衔接工作。诸暨市城乡和建设局负责建立的诸暨市物业管理专家库，为住宅物业承接查验提供技术指导服务，同时组织业务培训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2.明确了住宅物业项目承接查验应当本着诚实信用、客观公正、严谨规范、专业细致、权责分明、依法有序以及保护业主共有财产的原则进行。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3.明确了承接查验产生的费用如何承担以及资料管理和移交工作。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4.明确了新建物业和原有物业承接查验时应具备的条件以及程序。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5.明确了新建物业和原有物业承接查验时，应当移交的资料。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6.明确了新建住宅物业承接查验应当查验的共用部位及共用设施设备的范围。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7.明确了物业服务企业在物业交接完成后，向所在地镇乡（街道）、物业管理主管部门办理备案手续时应当提供的文件。</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w:t>
      </w:r>
      <w:bookmarkStart w:id="0" w:name="_GoBack"/>
      <w:bookmarkEnd w:id="0"/>
    </w:p>
    <w:sectPr>
      <w:footerReference r:id="rId3" w:type="default"/>
      <w:pgSz w:w="11906" w:h="16838"/>
      <w:pgMar w:top="1474"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OTUxOWEwYzgyYjE5ZWFmMGEyMzEyNTRiMzI2ZDEifQ=="/>
  </w:docVars>
  <w:rsids>
    <w:rsidRoot w:val="00CA1F52"/>
    <w:rsid w:val="00011496"/>
    <w:rsid w:val="00092793"/>
    <w:rsid w:val="000A519A"/>
    <w:rsid w:val="00185318"/>
    <w:rsid w:val="001C1363"/>
    <w:rsid w:val="001C643E"/>
    <w:rsid w:val="00201719"/>
    <w:rsid w:val="00205813"/>
    <w:rsid w:val="002414B5"/>
    <w:rsid w:val="00346207"/>
    <w:rsid w:val="00395760"/>
    <w:rsid w:val="003D417C"/>
    <w:rsid w:val="004A1D14"/>
    <w:rsid w:val="00501105"/>
    <w:rsid w:val="005C28AE"/>
    <w:rsid w:val="00667FE3"/>
    <w:rsid w:val="007050D9"/>
    <w:rsid w:val="008E34FA"/>
    <w:rsid w:val="00966E8B"/>
    <w:rsid w:val="00986989"/>
    <w:rsid w:val="00A04247"/>
    <w:rsid w:val="00A26A77"/>
    <w:rsid w:val="00B675C6"/>
    <w:rsid w:val="00BF3BBD"/>
    <w:rsid w:val="00CA1F52"/>
    <w:rsid w:val="00DD4EE2"/>
    <w:rsid w:val="00E27A96"/>
    <w:rsid w:val="00EF4348"/>
    <w:rsid w:val="00FD6DDC"/>
    <w:rsid w:val="01541FBE"/>
    <w:rsid w:val="01D120D3"/>
    <w:rsid w:val="025A3A6A"/>
    <w:rsid w:val="03B10E2B"/>
    <w:rsid w:val="03C03208"/>
    <w:rsid w:val="05563AE7"/>
    <w:rsid w:val="066E6135"/>
    <w:rsid w:val="079C6989"/>
    <w:rsid w:val="08422201"/>
    <w:rsid w:val="08CE7B95"/>
    <w:rsid w:val="0914358F"/>
    <w:rsid w:val="09C74F1B"/>
    <w:rsid w:val="09EA09A6"/>
    <w:rsid w:val="0A3165E0"/>
    <w:rsid w:val="0A470C10"/>
    <w:rsid w:val="0A5A16D7"/>
    <w:rsid w:val="0AB21189"/>
    <w:rsid w:val="0B3C6DA8"/>
    <w:rsid w:val="0C2E6A3E"/>
    <w:rsid w:val="0C35797F"/>
    <w:rsid w:val="0C9909AF"/>
    <w:rsid w:val="0CAE6E42"/>
    <w:rsid w:val="0D3A1C59"/>
    <w:rsid w:val="0D67785E"/>
    <w:rsid w:val="0D7F0566"/>
    <w:rsid w:val="0DE62952"/>
    <w:rsid w:val="0E084DF4"/>
    <w:rsid w:val="0EA717A8"/>
    <w:rsid w:val="0FBA299A"/>
    <w:rsid w:val="0FCC617D"/>
    <w:rsid w:val="0FFC1DFC"/>
    <w:rsid w:val="0FFD2C4E"/>
    <w:rsid w:val="10390BE8"/>
    <w:rsid w:val="10F83127"/>
    <w:rsid w:val="10FD72E9"/>
    <w:rsid w:val="116F69AC"/>
    <w:rsid w:val="11FE1769"/>
    <w:rsid w:val="12995303"/>
    <w:rsid w:val="13057BA8"/>
    <w:rsid w:val="13191A65"/>
    <w:rsid w:val="13B04430"/>
    <w:rsid w:val="13EA162C"/>
    <w:rsid w:val="140B7F23"/>
    <w:rsid w:val="14C32122"/>
    <w:rsid w:val="153C6D88"/>
    <w:rsid w:val="15426CAB"/>
    <w:rsid w:val="15685E53"/>
    <w:rsid w:val="16302145"/>
    <w:rsid w:val="1640266A"/>
    <w:rsid w:val="16E55262"/>
    <w:rsid w:val="175A7EC9"/>
    <w:rsid w:val="177B0C08"/>
    <w:rsid w:val="1792790E"/>
    <w:rsid w:val="179C12C2"/>
    <w:rsid w:val="18865153"/>
    <w:rsid w:val="18F040F9"/>
    <w:rsid w:val="1941244B"/>
    <w:rsid w:val="19911EA5"/>
    <w:rsid w:val="1AB11B47"/>
    <w:rsid w:val="1B561AC5"/>
    <w:rsid w:val="1C485FCA"/>
    <w:rsid w:val="1C7A0069"/>
    <w:rsid w:val="1C880C11"/>
    <w:rsid w:val="1D066A8A"/>
    <w:rsid w:val="1DA767F2"/>
    <w:rsid w:val="1DAB41E9"/>
    <w:rsid w:val="1DC7227B"/>
    <w:rsid w:val="1DD463C5"/>
    <w:rsid w:val="1E9B568B"/>
    <w:rsid w:val="1F166329"/>
    <w:rsid w:val="1F8F7B69"/>
    <w:rsid w:val="1FFBA520"/>
    <w:rsid w:val="20BC7491"/>
    <w:rsid w:val="2217438F"/>
    <w:rsid w:val="23A273C4"/>
    <w:rsid w:val="23D72B80"/>
    <w:rsid w:val="24264665"/>
    <w:rsid w:val="245931C4"/>
    <w:rsid w:val="249362C9"/>
    <w:rsid w:val="24C06D8A"/>
    <w:rsid w:val="24D27232"/>
    <w:rsid w:val="25F96D50"/>
    <w:rsid w:val="26B1141E"/>
    <w:rsid w:val="27595897"/>
    <w:rsid w:val="277B1A38"/>
    <w:rsid w:val="283B58B4"/>
    <w:rsid w:val="29233D5F"/>
    <w:rsid w:val="2ABD0BA6"/>
    <w:rsid w:val="2B0423CA"/>
    <w:rsid w:val="2B0B35DD"/>
    <w:rsid w:val="2BAB63A7"/>
    <w:rsid w:val="2C381EFD"/>
    <w:rsid w:val="2CAD5E46"/>
    <w:rsid w:val="2D164E42"/>
    <w:rsid w:val="2D8B288D"/>
    <w:rsid w:val="2E7852C0"/>
    <w:rsid w:val="2EAB2E20"/>
    <w:rsid w:val="2F1A4601"/>
    <w:rsid w:val="2F681D98"/>
    <w:rsid w:val="2F747966"/>
    <w:rsid w:val="2F7F7B00"/>
    <w:rsid w:val="2FBC6AF6"/>
    <w:rsid w:val="2FEF4486"/>
    <w:rsid w:val="2FF754BA"/>
    <w:rsid w:val="306754DE"/>
    <w:rsid w:val="321C2483"/>
    <w:rsid w:val="331F5808"/>
    <w:rsid w:val="338649B1"/>
    <w:rsid w:val="340A0B6B"/>
    <w:rsid w:val="340B4EF1"/>
    <w:rsid w:val="343C5D56"/>
    <w:rsid w:val="34702697"/>
    <w:rsid w:val="347A76F8"/>
    <w:rsid w:val="3598597D"/>
    <w:rsid w:val="359D29D5"/>
    <w:rsid w:val="35D61BDE"/>
    <w:rsid w:val="360C7992"/>
    <w:rsid w:val="36714543"/>
    <w:rsid w:val="36EE6E0B"/>
    <w:rsid w:val="36F73551"/>
    <w:rsid w:val="36F85E1A"/>
    <w:rsid w:val="381D6D41"/>
    <w:rsid w:val="38766CAF"/>
    <w:rsid w:val="394B090D"/>
    <w:rsid w:val="3A805073"/>
    <w:rsid w:val="3AAEAB88"/>
    <w:rsid w:val="3AC54BC9"/>
    <w:rsid w:val="3B8C5043"/>
    <w:rsid w:val="3BFF8E88"/>
    <w:rsid w:val="3D4017F0"/>
    <w:rsid w:val="3D76681E"/>
    <w:rsid w:val="3DA23932"/>
    <w:rsid w:val="3E7F8B8F"/>
    <w:rsid w:val="3F6724FD"/>
    <w:rsid w:val="3F7A760C"/>
    <w:rsid w:val="3F7E6B67"/>
    <w:rsid w:val="3FBBF90B"/>
    <w:rsid w:val="3FC14728"/>
    <w:rsid w:val="3FCE0B50"/>
    <w:rsid w:val="3FFEB0D7"/>
    <w:rsid w:val="409665EE"/>
    <w:rsid w:val="41B446B2"/>
    <w:rsid w:val="42426BD9"/>
    <w:rsid w:val="42C7137F"/>
    <w:rsid w:val="435712C2"/>
    <w:rsid w:val="43A149E5"/>
    <w:rsid w:val="46BB5C1A"/>
    <w:rsid w:val="46BF6A4A"/>
    <w:rsid w:val="46DB3866"/>
    <w:rsid w:val="474B53DE"/>
    <w:rsid w:val="47B0138B"/>
    <w:rsid w:val="47F42CEE"/>
    <w:rsid w:val="47F47EB9"/>
    <w:rsid w:val="486752EC"/>
    <w:rsid w:val="4912077C"/>
    <w:rsid w:val="4B1B2308"/>
    <w:rsid w:val="4B537BB8"/>
    <w:rsid w:val="4BB575AF"/>
    <w:rsid w:val="4BC01467"/>
    <w:rsid w:val="4C902D40"/>
    <w:rsid w:val="4E4F51AA"/>
    <w:rsid w:val="4E521C45"/>
    <w:rsid w:val="4E5C45D3"/>
    <w:rsid w:val="4E781D3F"/>
    <w:rsid w:val="4F3937D5"/>
    <w:rsid w:val="4FFB249C"/>
    <w:rsid w:val="4FFD6091"/>
    <w:rsid w:val="506A01CC"/>
    <w:rsid w:val="51904C94"/>
    <w:rsid w:val="523A672D"/>
    <w:rsid w:val="524A01D8"/>
    <w:rsid w:val="52867C93"/>
    <w:rsid w:val="52D00983"/>
    <w:rsid w:val="530F39B2"/>
    <w:rsid w:val="535844AE"/>
    <w:rsid w:val="535F2F8C"/>
    <w:rsid w:val="53822548"/>
    <w:rsid w:val="54FF3499"/>
    <w:rsid w:val="55A53C8F"/>
    <w:rsid w:val="55F878F7"/>
    <w:rsid w:val="56643EEF"/>
    <w:rsid w:val="56D25660"/>
    <w:rsid w:val="57F6575D"/>
    <w:rsid w:val="58F76896"/>
    <w:rsid w:val="59AA3D9E"/>
    <w:rsid w:val="59E77376"/>
    <w:rsid w:val="5A8C4CF5"/>
    <w:rsid w:val="5AA76ABD"/>
    <w:rsid w:val="5AEB3E5C"/>
    <w:rsid w:val="5B5338A7"/>
    <w:rsid w:val="5BAB077E"/>
    <w:rsid w:val="5BB47DF6"/>
    <w:rsid w:val="5D081262"/>
    <w:rsid w:val="5E3D90C0"/>
    <w:rsid w:val="5ECE7508"/>
    <w:rsid w:val="5F441C3F"/>
    <w:rsid w:val="5F87899F"/>
    <w:rsid w:val="5FA416D2"/>
    <w:rsid w:val="602B45A7"/>
    <w:rsid w:val="608C319B"/>
    <w:rsid w:val="61513592"/>
    <w:rsid w:val="65D50389"/>
    <w:rsid w:val="65FB355A"/>
    <w:rsid w:val="66373218"/>
    <w:rsid w:val="66A77964"/>
    <w:rsid w:val="670B151E"/>
    <w:rsid w:val="671D1438"/>
    <w:rsid w:val="673C7EC9"/>
    <w:rsid w:val="67AF6105"/>
    <w:rsid w:val="67B66FDF"/>
    <w:rsid w:val="67E65AD8"/>
    <w:rsid w:val="67FFBA17"/>
    <w:rsid w:val="68B713E8"/>
    <w:rsid w:val="68BE3306"/>
    <w:rsid w:val="68E54A33"/>
    <w:rsid w:val="6A657D1E"/>
    <w:rsid w:val="6B7EDD8E"/>
    <w:rsid w:val="6BF11639"/>
    <w:rsid w:val="6BFB4051"/>
    <w:rsid w:val="6C395827"/>
    <w:rsid w:val="6C4F30DB"/>
    <w:rsid w:val="6D0801EF"/>
    <w:rsid w:val="6DFEB878"/>
    <w:rsid w:val="6E1A651B"/>
    <w:rsid w:val="6E5F652A"/>
    <w:rsid w:val="6E610CB1"/>
    <w:rsid w:val="6EF99E1D"/>
    <w:rsid w:val="6F62294C"/>
    <w:rsid w:val="6FFFAFAF"/>
    <w:rsid w:val="6FFFDD0B"/>
    <w:rsid w:val="707B4F52"/>
    <w:rsid w:val="70DA5631"/>
    <w:rsid w:val="70DB1A92"/>
    <w:rsid w:val="71412A13"/>
    <w:rsid w:val="71A06D61"/>
    <w:rsid w:val="7286300F"/>
    <w:rsid w:val="72A417A5"/>
    <w:rsid w:val="72E505AA"/>
    <w:rsid w:val="73314C01"/>
    <w:rsid w:val="743D2CE7"/>
    <w:rsid w:val="7467C4F8"/>
    <w:rsid w:val="7539517F"/>
    <w:rsid w:val="75492C0B"/>
    <w:rsid w:val="75762CD3"/>
    <w:rsid w:val="757939E3"/>
    <w:rsid w:val="76CE059B"/>
    <w:rsid w:val="777F0150"/>
    <w:rsid w:val="77A53CE5"/>
    <w:rsid w:val="78946EA6"/>
    <w:rsid w:val="796B6CDE"/>
    <w:rsid w:val="797F9049"/>
    <w:rsid w:val="79BFB985"/>
    <w:rsid w:val="7A39D34E"/>
    <w:rsid w:val="7AF53B01"/>
    <w:rsid w:val="7B667EE1"/>
    <w:rsid w:val="7B77E597"/>
    <w:rsid w:val="7B888A9C"/>
    <w:rsid w:val="7BB1C8A0"/>
    <w:rsid w:val="7BBF6271"/>
    <w:rsid w:val="7BC4122B"/>
    <w:rsid w:val="7C333B2E"/>
    <w:rsid w:val="7C5C02BC"/>
    <w:rsid w:val="7CE1F7DF"/>
    <w:rsid w:val="7CF75CD9"/>
    <w:rsid w:val="7CF8EF20"/>
    <w:rsid w:val="7D1E37C3"/>
    <w:rsid w:val="7D78584C"/>
    <w:rsid w:val="7DA33F36"/>
    <w:rsid w:val="7E45112F"/>
    <w:rsid w:val="7E61F590"/>
    <w:rsid w:val="7E7F4B3E"/>
    <w:rsid w:val="7EA97C79"/>
    <w:rsid w:val="7ED792EF"/>
    <w:rsid w:val="7EEB40C4"/>
    <w:rsid w:val="7EFE9681"/>
    <w:rsid w:val="7EFFCF5F"/>
    <w:rsid w:val="7F3EB270"/>
    <w:rsid w:val="7FB7A54B"/>
    <w:rsid w:val="7FCEF32B"/>
    <w:rsid w:val="7FD591BB"/>
    <w:rsid w:val="7FDF1A96"/>
    <w:rsid w:val="7FF432FB"/>
    <w:rsid w:val="7FF7C7FA"/>
    <w:rsid w:val="7FFE619D"/>
    <w:rsid w:val="7FFF42CC"/>
    <w:rsid w:val="7FFF491C"/>
    <w:rsid w:val="7FFFB0DB"/>
    <w:rsid w:val="93EFE23F"/>
    <w:rsid w:val="9FBF855A"/>
    <w:rsid w:val="A77B47BC"/>
    <w:rsid w:val="A7DE6625"/>
    <w:rsid w:val="ABFB6752"/>
    <w:rsid w:val="AFB3781F"/>
    <w:rsid w:val="B5F7318F"/>
    <w:rsid w:val="B9DD6F60"/>
    <w:rsid w:val="B9F7EDC7"/>
    <w:rsid w:val="BBF7EB27"/>
    <w:rsid w:val="BC4FBCCF"/>
    <w:rsid w:val="BDF3084F"/>
    <w:rsid w:val="BDF6EBB7"/>
    <w:rsid w:val="BFAFA8C5"/>
    <w:rsid w:val="BFBF3BA0"/>
    <w:rsid w:val="C7EA8253"/>
    <w:rsid w:val="CAF61783"/>
    <w:rsid w:val="CBF9B61C"/>
    <w:rsid w:val="CCBDB5F6"/>
    <w:rsid w:val="CFB582AA"/>
    <w:rsid w:val="CFCF363F"/>
    <w:rsid w:val="CFE766DD"/>
    <w:rsid w:val="CFFF90B5"/>
    <w:rsid w:val="D5C8E070"/>
    <w:rsid w:val="D9F79D97"/>
    <w:rsid w:val="DDE960A6"/>
    <w:rsid w:val="DE3F3A8A"/>
    <w:rsid w:val="DF3B2C88"/>
    <w:rsid w:val="DF69C471"/>
    <w:rsid w:val="DFEF0AC4"/>
    <w:rsid w:val="DFFD259A"/>
    <w:rsid w:val="E6FCF879"/>
    <w:rsid w:val="EB6762FF"/>
    <w:rsid w:val="EB9BCD86"/>
    <w:rsid w:val="EBAEB407"/>
    <w:rsid w:val="EBFB95A1"/>
    <w:rsid w:val="EDD90BEE"/>
    <w:rsid w:val="EF0FC842"/>
    <w:rsid w:val="EF7A5F27"/>
    <w:rsid w:val="F1BE0131"/>
    <w:rsid w:val="F29BE09E"/>
    <w:rsid w:val="F3FD18E3"/>
    <w:rsid w:val="F4AE0197"/>
    <w:rsid w:val="F5F60B04"/>
    <w:rsid w:val="F63BA4E8"/>
    <w:rsid w:val="F6CF5486"/>
    <w:rsid w:val="FAFA4285"/>
    <w:rsid w:val="FB5F4AEF"/>
    <w:rsid w:val="FB97044C"/>
    <w:rsid w:val="FBFF9671"/>
    <w:rsid w:val="FCFFF848"/>
    <w:rsid w:val="FD7B6209"/>
    <w:rsid w:val="FDA84843"/>
    <w:rsid w:val="FDD79BD6"/>
    <w:rsid w:val="FDFFF146"/>
    <w:rsid w:val="FE371574"/>
    <w:rsid w:val="FE5EB537"/>
    <w:rsid w:val="FF6D6AA6"/>
    <w:rsid w:val="FFAB20A3"/>
    <w:rsid w:val="FFCF0C7D"/>
    <w:rsid w:val="FFD735AA"/>
    <w:rsid w:val="FFFBD75D"/>
    <w:rsid w:val="FFFCD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7">
    <w:name w:val="annotation text"/>
    <w:basedOn w:val="1"/>
    <w:qFormat/>
    <w:uiPriority w:val="0"/>
    <w:pPr>
      <w:jc w:val="left"/>
    </w:pPr>
    <w:rPr>
      <w:rFonts w:eastAsia="仿宋_GB2312"/>
      <w:kern w:val="10"/>
      <w:sz w:val="34"/>
      <w:szCs w:val="34"/>
    </w:rPr>
  </w:style>
  <w:style w:type="paragraph" w:styleId="8">
    <w:name w:val="Body Text"/>
    <w:basedOn w:val="1"/>
    <w:qFormat/>
    <w:uiPriority w:val="0"/>
    <w:pPr>
      <w:spacing w:before="0" w:after="140" w:line="276" w:lineRule="auto"/>
    </w:pPr>
  </w:style>
  <w:style w:type="paragraph" w:styleId="9">
    <w:name w:val="Body Text Indent 2"/>
    <w:basedOn w:val="1"/>
    <w:qFormat/>
    <w:uiPriority w:val="0"/>
    <w:pPr>
      <w:spacing w:after="120" w:line="480" w:lineRule="auto"/>
      <w:ind w:left="420" w:leftChars="200"/>
    </w:pPr>
  </w:style>
  <w:style w:type="paragraph" w:styleId="10">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paragraph" w:styleId="13">
    <w:name w:val="Body Text First Indent"/>
    <w:basedOn w:val="8"/>
    <w:unhideWhenUsed/>
    <w:qFormat/>
    <w:uiPriority w:val="99"/>
    <w:pPr>
      <w:ind w:firstLine="420" w:firstLineChars="100"/>
    </w:pPr>
  </w:style>
  <w:style w:type="character" w:styleId="16">
    <w:name w:val="Strong"/>
    <w:basedOn w:val="15"/>
    <w:qFormat/>
    <w:uiPriority w:val="0"/>
    <w:rPr>
      <w:b/>
    </w:rPr>
  </w:style>
  <w:style w:type="character" w:styleId="17">
    <w:name w:val="Emphasis"/>
    <w:qFormat/>
    <w:uiPriority w:val="0"/>
    <w:rPr>
      <w:i/>
    </w:rPr>
  </w:style>
  <w:style w:type="paragraph" w:customStyle="1" w:styleId="18">
    <w:name w:val="正文缩进1"/>
    <w:basedOn w:val="1"/>
    <w:qFormat/>
    <w:uiPriority w:val="0"/>
    <w:pPr>
      <w:ind w:firstLine="420" w:firstLineChars="200"/>
    </w:pPr>
  </w:style>
  <w:style w:type="paragraph" w:customStyle="1" w:styleId="19">
    <w:name w:val="Body Text Indent 2_bb4d1f65-70a2-4f69-8af3-194d898dc300"/>
    <w:basedOn w:val="1"/>
    <w:qFormat/>
    <w:uiPriority w:val="0"/>
    <w:pPr>
      <w:spacing w:after="120" w:line="480" w:lineRule="auto"/>
      <w:ind w:left="200" w:leftChars="200"/>
    </w:pPr>
  </w:style>
  <w:style w:type="paragraph" w:customStyle="1" w:styleId="20">
    <w:name w:val="Char"/>
    <w:basedOn w:val="1"/>
    <w:semiHidden/>
    <w:qFormat/>
    <w:uiPriority w:val="0"/>
    <w:rPr>
      <w:rFonts w:ascii="Calibri" w:hAnsi="Calibri"/>
    </w:rPr>
  </w:style>
  <w:style w:type="paragraph" w:customStyle="1" w:styleId="21">
    <w:name w:val="Heading1"/>
    <w:basedOn w:val="1"/>
    <w:next w:val="1"/>
    <w:qFormat/>
    <w:uiPriority w:val="0"/>
    <w:pPr>
      <w:widowControl/>
      <w:spacing w:before="100" w:beforeAutospacing="1" w:after="100" w:afterAutospacing="1" w:line="240" w:lineRule="atLeast"/>
      <w:jc w:val="left"/>
    </w:pPr>
    <w:rPr>
      <w:rFonts w:ascii="??" w:hAnsi="??" w:cs="??"/>
      <w:b/>
      <w:bCs/>
      <w:color w:val="FFFFFF"/>
      <w:kern w:val="36"/>
      <w:szCs w:val="21"/>
    </w:rPr>
  </w:style>
  <w:style w:type="character" w:customStyle="1" w:styleId="22">
    <w:name w:val="页眉 字符"/>
    <w:basedOn w:val="15"/>
    <w:link w:val="11"/>
    <w:qFormat/>
    <w:uiPriority w:val="99"/>
    <w:rPr>
      <w:sz w:val="18"/>
      <w:szCs w:val="18"/>
    </w:rPr>
  </w:style>
  <w:style w:type="character" w:customStyle="1" w:styleId="23">
    <w:name w:val="页脚 字符"/>
    <w:basedOn w:val="15"/>
    <w:link w:val="10"/>
    <w:qFormat/>
    <w:uiPriority w:val="99"/>
    <w:rPr>
      <w:sz w:val="18"/>
      <w:szCs w:val="18"/>
    </w:rPr>
  </w:style>
  <w:style w:type="paragraph" w:customStyle="1" w:styleId="24">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_Style 0"/>
    <w:qFormat/>
    <w:uiPriority w:val="0"/>
    <w:rPr>
      <w:rFonts w:ascii="Calibri" w:hAnsi="Calibri" w:eastAsia="宋体" w:cs="Times New Roman"/>
      <w:sz w:val="21"/>
      <w:szCs w:val="22"/>
      <w:lang w:val="en-US" w:eastAsia="zh-CN" w:bidi="ar-SA"/>
    </w:rPr>
  </w:style>
  <w:style w:type="paragraph" w:customStyle="1" w:styleId="27">
    <w:name w:val="_Style 1"/>
    <w:qFormat/>
    <w:uiPriority w:val="0"/>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3922</Words>
  <Characters>3954</Characters>
  <Lines>16</Lines>
  <Paragraphs>4</Paragraphs>
  <TotalTime>11</TotalTime>
  <ScaleCrop>false</ScaleCrop>
  <LinksUpToDate>false</LinksUpToDate>
  <CharactersWithSpaces>4000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2020-12-23T10:13:00Z</dcterms:created>
  <dc:creator>（征收管理科）汤彬</dc:creator>
  <cp:lastModifiedBy>蒋盼攀</cp:lastModifiedBy>
  <cp:lastPrinted>2024-03-20T11:59:00Z</cp:lastPrinted>
  <dcterms:modified xsi:type="dcterms:W3CDTF">2025-04-11T08:30:33Z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05BD303C4EDE4B3FB8FA5E8E8B419583</vt:lpwstr>
  </property>
</Properties>
</file>