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3E406" w14:textId="77777777" w:rsidR="006837FB" w:rsidRDefault="00000000">
      <w:pPr>
        <w:widowControl/>
        <w:spacing w:line="560" w:lineRule="exact"/>
        <w:jc w:val="center"/>
        <w:rPr>
          <w:rFonts w:ascii="方正小标宋简体" w:eastAsia="方正小标宋简体" w:hAnsi="方正小标宋简体" w:cs="方正小标宋简体" w:hint="eastAsia"/>
          <w:b/>
          <w:bCs/>
          <w:sz w:val="44"/>
          <w:szCs w:val="44"/>
        </w:rPr>
      </w:pPr>
      <w:r>
        <w:rPr>
          <w:rFonts w:ascii="方正小标宋简体" w:eastAsia="方正小标宋简体" w:hAnsi="方正小标宋简体" w:cs="方正小标宋简体" w:hint="eastAsia"/>
          <w:sz w:val="44"/>
          <w:szCs w:val="44"/>
        </w:rPr>
        <w:t>关于《</w:t>
      </w:r>
      <w:r>
        <w:rPr>
          <w:rFonts w:ascii="Times New Roman" w:eastAsia="方正小标宋简体" w:hAnsi="Times New Roman" w:cs="Times New Roman" w:hint="eastAsia"/>
          <w:color w:val="000000"/>
          <w:sz w:val="44"/>
          <w:szCs w:val="44"/>
          <w:shd w:val="clear" w:color="auto" w:fill="FFFFFF"/>
        </w:rPr>
        <w:t>关于修改</w:t>
      </w:r>
      <w:r>
        <w:rPr>
          <w:rFonts w:ascii="Times New Roman" w:eastAsia="方正小标宋简体" w:hAnsi="Times New Roman" w:cs="Times New Roman" w:hint="eastAsia"/>
          <w:color w:val="000000"/>
          <w:sz w:val="44"/>
          <w:szCs w:val="44"/>
          <w:shd w:val="clear" w:color="auto" w:fill="FFFFFF"/>
        </w:rPr>
        <w:t>&lt;</w:t>
      </w:r>
      <w:r>
        <w:rPr>
          <w:rFonts w:ascii="Times New Roman" w:eastAsia="方正小标宋简体" w:hAnsi="Times New Roman" w:cs="Times New Roman" w:hint="eastAsia"/>
          <w:color w:val="000000"/>
          <w:sz w:val="44"/>
          <w:szCs w:val="44"/>
          <w:shd w:val="clear" w:color="auto" w:fill="FFFFFF"/>
        </w:rPr>
        <w:t>关于</w:t>
      </w:r>
      <w:r>
        <w:rPr>
          <w:rFonts w:ascii="Times New Roman" w:eastAsia="方正小标宋简体" w:hAnsi="Times New Roman" w:cs="Times New Roman"/>
          <w:color w:val="000000"/>
          <w:sz w:val="44"/>
          <w:szCs w:val="44"/>
          <w:shd w:val="clear" w:color="auto" w:fill="FFFFFF"/>
        </w:rPr>
        <w:t>推进新时代人力资源服务业高质量发展的</w:t>
      </w:r>
      <w:r>
        <w:rPr>
          <w:rFonts w:ascii="Times New Roman" w:eastAsia="方正小标宋简体" w:hAnsi="Times New Roman" w:cs="Times New Roman" w:hint="eastAsia"/>
          <w:color w:val="000000"/>
          <w:sz w:val="44"/>
          <w:szCs w:val="44"/>
          <w:shd w:val="clear" w:color="auto" w:fill="FFFFFF"/>
        </w:rPr>
        <w:t>政策意见</w:t>
      </w:r>
      <w:r>
        <w:rPr>
          <w:rFonts w:ascii="Times New Roman" w:eastAsia="方正小标宋简体" w:hAnsi="Times New Roman" w:cs="Times New Roman" w:hint="eastAsia"/>
          <w:color w:val="000000"/>
          <w:sz w:val="44"/>
          <w:szCs w:val="44"/>
          <w:shd w:val="clear" w:color="auto" w:fill="FFFFFF"/>
        </w:rPr>
        <w:t>&gt;</w:t>
      </w:r>
      <w:r>
        <w:rPr>
          <w:rFonts w:ascii="Times New Roman" w:eastAsia="方正小标宋简体" w:hAnsi="Times New Roman" w:cs="Times New Roman" w:hint="eastAsia"/>
          <w:color w:val="000000"/>
          <w:sz w:val="44"/>
          <w:szCs w:val="44"/>
          <w:shd w:val="clear" w:color="auto" w:fill="FFFFFF"/>
        </w:rPr>
        <w:t>的通知</w:t>
      </w:r>
      <w:r>
        <w:rPr>
          <w:rFonts w:ascii="方正小标宋简体" w:eastAsia="方正小标宋简体" w:hAnsi="方正小标宋简体" w:cs="方正小标宋简体" w:hint="eastAsia"/>
          <w:color w:val="404040"/>
          <w:kern w:val="0"/>
          <w:sz w:val="44"/>
          <w:szCs w:val="44"/>
          <w:shd w:val="clear" w:color="auto" w:fill="FFFFFF"/>
          <w:lang w:bidi="ar"/>
        </w:rPr>
        <w:t>（征求意见稿）</w:t>
      </w:r>
      <w:r>
        <w:rPr>
          <w:rFonts w:ascii="方正小标宋简体" w:eastAsia="方正小标宋简体" w:hAnsi="方正小标宋简体" w:cs="方正小标宋简体" w:hint="eastAsia"/>
          <w:sz w:val="44"/>
          <w:szCs w:val="44"/>
        </w:rPr>
        <w:t>》的起草说明</w:t>
      </w:r>
    </w:p>
    <w:p w14:paraId="026F9931" w14:textId="77777777" w:rsidR="006837FB" w:rsidRDefault="006837FB">
      <w:pPr>
        <w:spacing w:line="560" w:lineRule="exact"/>
        <w:ind w:firstLineChars="200" w:firstLine="640"/>
        <w:rPr>
          <w:rFonts w:ascii="Times New Roman" w:eastAsia="仿宋_GB2312" w:hAnsi="Times New Roman" w:cs="仿宋_GB2312"/>
          <w:sz w:val="32"/>
          <w:szCs w:val="32"/>
        </w:rPr>
      </w:pPr>
    </w:p>
    <w:p w14:paraId="0E54AC91" w14:textId="77777777" w:rsidR="006837FB"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根据优化营商环境有关工作要求</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对《关于推进新时代人力资源服务业高质量发展的政策意见》（金人社发〔</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号）进行修改</w:t>
      </w:r>
      <w:r>
        <w:rPr>
          <w:rFonts w:ascii="Times New Roman" w:eastAsia="仿宋_GB2312" w:hAnsi="Times New Roman" w:cs="Times New Roman"/>
          <w:sz w:val="32"/>
          <w:szCs w:val="32"/>
        </w:rPr>
        <w:t>，现将</w:t>
      </w:r>
      <w:r>
        <w:rPr>
          <w:rFonts w:ascii="Times New Roman" w:eastAsia="仿宋_GB2312" w:hAnsi="Times New Roman" w:cs="Times New Roman" w:hint="eastAsia"/>
          <w:sz w:val="32"/>
          <w:szCs w:val="32"/>
        </w:rPr>
        <w:t>修改有关情况</w:t>
      </w:r>
      <w:r>
        <w:rPr>
          <w:rFonts w:ascii="Times New Roman" w:eastAsia="仿宋_GB2312" w:hAnsi="Times New Roman" w:cs="Times New Roman"/>
          <w:sz w:val="32"/>
          <w:szCs w:val="32"/>
        </w:rPr>
        <w:t>说明如下：</w:t>
      </w:r>
    </w:p>
    <w:p w14:paraId="616D0042" w14:textId="77777777" w:rsidR="006837FB" w:rsidRDefault="00000000">
      <w:pPr>
        <w:spacing w:line="560" w:lineRule="exact"/>
        <w:ind w:firstLineChars="200" w:firstLine="640"/>
        <w:rPr>
          <w:rFonts w:ascii="Times New Roman" w:eastAsia="黑体" w:hAnsi="Times New Roman" w:cs="Times New Roman"/>
          <w:sz w:val="32"/>
          <w:szCs w:val="32"/>
        </w:rPr>
      </w:pPr>
      <w:r>
        <w:rPr>
          <w:rFonts w:ascii="Times New Roman" w:eastAsia="黑体" w:hAnsi="黑体" w:cs="Times New Roman" w:hint="eastAsia"/>
          <w:sz w:val="32"/>
          <w:szCs w:val="32"/>
        </w:rPr>
        <w:t>一、</w:t>
      </w:r>
      <w:r>
        <w:rPr>
          <w:rFonts w:ascii="Times New Roman" w:eastAsia="黑体" w:hAnsi="黑体" w:cs="Times New Roman"/>
          <w:sz w:val="32"/>
          <w:szCs w:val="32"/>
        </w:rPr>
        <w:t>政策依据</w:t>
      </w:r>
    </w:p>
    <w:p w14:paraId="2DAFBCB1" w14:textId="77777777" w:rsidR="006837FB" w:rsidRDefault="0000000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《浙江省行政规范性文件管理办法》（省政府令</w:t>
      </w:r>
      <w:r>
        <w:rPr>
          <w:rFonts w:ascii="Times New Roman" w:eastAsia="仿宋_GB2312" w:hAnsi="Times New Roman" w:cs="Times New Roman" w:hint="eastAsia"/>
          <w:sz w:val="32"/>
          <w:szCs w:val="32"/>
        </w:rPr>
        <w:t>372</w:t>
      </w:r>
      <w:r>
        <w:rPr>
          <w:rFonts w:ascii="Times New Roman" w:eastAsia="仿宋_GB2312" w:hAnsi="Times New Roman" w:cs="Times New Roman" w:hint="eastAsia"/>
          <w:sz w:val="32"/>
          <w:szCs w:val="32"/>
        </w:rPr>
        <w:t>号）</w:t>
      </w:r>
    </w:p>
    <w:p w14:paraId="49E6AE8A" w14:textId="77777777" w:rsidR="006837FB" w:rsidRDefault="00000000">
      <w:pPr>
        <w:spacing w:line="560" w:lineRule="exact"/>
        <w:ind w:firstLineChars="200" w:firstLine="640"/>
        <w:rPr>
          <w:rFonts w:ascii="Times New Roman" w:eastAsia="黑体" w:hAnsi="Times New Roman" w:cs="Times New Roman"/>
          <w:sz w:val="32"/>
          <w:szCs w:val="32"/>
        </w:rPr>
      </w:pPr>
      <w:r>
        <w:rPr>
          <w:rFonts w:ascii="Times New Roman" w:eastAsia="黑体" w:hAnsi="黑体" w:cs="Times New Roman" w:hint="eastAsia"/>
          <w:sz w:val="32"/>
          <w:szCs w:val="32"/>
        </w:rPr>
        <w:t>二、</w:t>
      </w:r>
      <w:r>
        <w:rPr>
          <w:rFonts w:ascii="Times New Roman" w:eastAsia="黑体" w:hAnsi="黑体" w:cs="Times New Roman"/>
          <w:sz w:val="32"/>
          <w:szCs w:val="32"/>
        </w:rPr>
        <w:t>起草过程</w:t>
      </w:r>
    </w:p>
    <w:p w14:paraId="31C2AE9D" w14:textId="77777777" w:rsidR="006837FB"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25</w:t>
      </w:r>
      <w:r>
        <w:rPr>
          <w:rFonts w:ascii="Times New Roman" w:eastAsia="仿宋_GB2312" w:hAnsi="Times New Roman" w:cs="Times New Roman" w:hint="eastAsia"/>
          <w:sz w:val="32"/>
          <w:szCs w:val="32"/>
        </w:rPr>
        <w:t>日，金华市公平竞争审查和反垄断委员会办公室下发通知，要求各部门对其牵头起草的政策文件违反公平竞争审查标准的，进行核查整改。</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26</w:t>
      </w:r>
      <w:r>
        <w:rPr>
          <w:rFonts w:ascii="Times New Roman" w:eastAsia="仿宋_GB2312" w:hAnsi="Times New Roman" w:cs="Times New Roman" w:hint="eastAsia"/>
          <w:sz w:val="32"/>
          <w:szCs w:val="32"/>
        </w:rPr>
        <w:t>日，我局立即启动核查整改，联合有关部门对违反公平竞争审查标准的部分条款内容进行了修改完善。</w:t>
      </w:r>
    </w:p>
    <w:p w14:paraId="14B185A5" w14:textId="77777777" w:rsidR="006837FB" w:rsidRDefault="00000000">
      <w:pPr>
        <w:widowControl/>
        <w:spacing w:line="560" w:lineRule="exact"/>
        <w:ind w:firstLineChars="200" w:firstLine="640"/>
        <w:jc w:val="left"/>
        <w:rPr>
          <w:rFonts w:ascii="黑体" w:eastAsia="黑体" w:hAnsi="黑体" w:cs="Times New Roman" w:hint="eastAsia"/>
          <w:sz w:val="32"/>
          <w:szCs w:val="32"/>
        </w:rPr>
      </w:pPr>
      <w:r>
        <w:rPr>
          <w:rFonts w:ascii="黑体" w:eastAsia="黑体" w:hAnsi="黑体" w:cs="Times New Roman" w:hint="eastAsia"/>
          <w:sz w:val="32"/>
          <w:szCs w:val="32"/>
        </w:rPr>
        <w:t>三、修改内容</w:t>
      </w:r>
    </w:p>
    <w:p w14:paraId="7960BECA" w14:textId="77777777" w:rsidR="006837FB" w:rsidRDefault="00000000">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对人力资源服务骨干企业考核认定标准进行修改完善，去除营业收入、地方贡献相关内容。</w:t>
      </w:r>
    </w:p>
    <w:p w14:paraId="5085FC93" w14:textId="77777777" w:rsidR="006837FB" w:rsidRDefault="006837FB">
      <w:pPr>
        <w:pStyle w:val="a6"/>
        <w:widowControl/>
        <w:spacing w:beforeAutospacing="0" w:afterAutospacing="0" w:line="560" w:lineRule="exact"/>
        <w:jc w:val="center"/>
        <w:rPr>
          <w:rFonts w:ascii="Times New Roman" w:eastAsia="方正小标宋简体" w:hAnsi="Times New Roman"/>
          <w:color w:val="000000"/>
          <w:sz w:val="44"/>
          <w:szCs w:val="44"/>
          <w:shd w:val="clear" w:color="auto" w:fill="FFFFFF"/>
        </w:rPr>
      </w:pPr>
    </w:p>
    <w:p w14:paraId="3F376FCA" w14:textId="77777777" w:rsidR="006837FB" w:rsidRDefault="006837FB">
      <w:pPr>
        <w:pStyle w:val="a6"/>
        <w:widowControl/>
        <w:spacing w:beforeAutospacing="0" w:afterAutospacing="0" w:line="560" w:lineRule="exact"/>
        <w:jc w:val="both"/>
        <w:rPr>
          <w:rFonts w:ascii="Times New Roman" w:eastAsia="方正小标宋简体" w:hAnsi="Times New Roman"/>
          <w:color w:val="000000"/>
          <w:sz w:val="44"/>
          <w:szCs w:val="44"/>
          <w:shd w:val="clear" w:color="auto" w:fill="FFFFFF"/>
        </w:rPr>
      </w:pPr>
    </w:p>
    <w:sectPr w:rsidR="006837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FA6D2" w14:textId="77777777" w:rsidR="00701814" w:rsidRDefault="00701814" w:rsidP="0031628C">
      <w:r>
        <w:separator/>
      </w:r>
    </w:p>
  </w:endnote>
  <w:endnote w:type="continuationSeparator" w:id="0">
    <w:p w14:paraId="687C54A8" w14:textId="77777777" w:rsidR="00701814" w:rsidRDefault="00701814" w:rsidP="0031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F92B3" w14:textId="77777777" w:rsidR="00701814" w:rsidRDefault="00701814" w:rsidP="0031628C">
      <w:r>
        <w:separator/>
      </w:r>
    </w:p>
  </w:footnote>
  <w:footnote w:type="continuationSeparator" w:id="0">
    <w:p w14:paraId="58D11B8C" w14:textId="77777777" w:rsidR="00701814" w:rsidRDefault="00701814" w:rsidP="00316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E0918D2"/>
    <w:rsid w:val="0031628C"/>
    <w:rsid w:val="006837FB"/>
    <w:rsid w:val="00701814"/>
    <w:rsid w:val="008F33BB"/>
    <w:rsid w:val="04E81B1A"/>
    <w:rsid w:val="0C2A3160"/>
    <w:rsid w:val="1E0918D2"/>
    <w:rsid w:val="39921977"/>
    <w:rsid w:val="4CA86612"/>
    <w:rsid w:val="4D655D09"/>
    <w:rsid w:val="6C621B08"/>
    <w:rsid w:val="6D1D4017"/>
    <w:rsid w:val="73943934"/>
    <w:rsid w:val="7D834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AEA05"/>
  <w15:docId w15:val="{5265A4C8-54E7-4901-BD1F-82AE94E0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Calibri" w:eastAsia="宋体" w:hAnsi="Calibri" w:cs="Times New Roman"/>
    </w:r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50</Words>
  <Characters>288</Characters>
  <Application>Microsoft Office Word</Application>
  <DocSecurity>0</DocSecurity>
  <Lines>2</Lines>
  <Paragraphs>1</Paragraphs>
  <ScaleCrop>false</ScaleCrop>
  <Company>市人力社保局</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郎静</dc:creator>
  <cp:lastModifiedBy>Administrator</cp:lastModifiedBy>
  <cp:revision>2</cp:revision>
  <cp:lastPrinted>2024-08-14T01:24:00Z</cp:lastPrinted>
  <dcterms:created xsi:type="dcterms:W3CDTF">2024-08-09T02:32:00Z</dcterms:created>
  <dcterms:modified xsi:type="dcterms:W3CDTF">2024-08-14T03:32:00Z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5C20A6C17A3E4F82A48899EBDEA1C82C</vt:lpwstr>
  </property>
</Properties>
</file>