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关于公开征求</w:t>
      </w:r>
      <w:r>
        <w:rPr>
          <w:rFonts w:ascii="方正小标宋简体" w:eastAsia="方正小标宋简体" w:cs="方正小标宋简体" w:hint="eastAsia"/>
          <w:sz w:val="44"/>
          <w:szCs w:val="44"/>
        </w:rPr>
        <w:t>《</w:t>
      </w:r>
      <w:r>
        <w:rPr>
          <w:rFonts w:ascii="方正小标宋简体" w:eastAsia="方正小标宋简体" w:cs="方正小标宋简体" w:hAnsi="宋体" w:hint="eastAsia"/>
          <w:sz w:val="44"/>
          <w:szCs w:val="44"/>
        </w:rPr>
        <w:t>关于做好乐清市新市民积分志愿与积分赠书工作的通知</w:t>
      </w:r>
      <w:r>
        <w:rPr>
          <w:rFonts w:ascii="方正小标宋简体" w:eastAsia="方正小标宋简体" w:cs="方正小标宋简体" w:hint="eastAsia"/>
          <w:sz w:val="44"/>
          <w:szCs w:val="44"/>
        </w:rPr>
        <w:t>（征求意见稿）》意见的函</w:t>
      </w:r>
    </w:p>
    <w:p>
      <w:pPr>
        <w:rPr>
          <w:rFonts w:ascii="Arial" w:eastAsia="Microsoft YaHei" w:hAnsi="Arial"/>
          <w:b/>
          <w:bCs w:val="0"/>
          <w:i w:val="0"/>
          <w:iCs w:val="0"/>
          <w:caps w:val="0"/>
          <w:smallCaps w:val="0"/>
          <w:color w:val="DB140C"/>
          <w:spacing w:val="0"/>
          <w:sz w:val="42"/>
          <w:szCs w:val="42"/>
        </w:rPr>
      </w:pPr>
    </w:p>
    <w:p>
      <w:pPr>
        <w:ind w:firstLineChars="200" w:firstLine="480"/>
        <w:rPr>
          <w:rFonts w:hint="eastAsia"/>
          <w:b/>
          <w:bCs/>
          <w:sz w:val="44"/>
          <w:szCs w:val="44"/>
        </w:rPr>
      </w:pPr>
      <w:r>
        <w:rPr>
          <w:rFonts w:ascii="Microsoft YaHei" w:eastAsia="Microsoft YaHei" w:hint="eastAsia"/>
          <w:color w:val="000000"/>
          <w:szCs w:val="24"/>
        </w:rPr>
        <w:t>为进一步优化乐清市新市民管理服务工作，为进一步优化乐清市新市民管理服务工作，</w:t>
      </w:r>
      <w:r>
        <w:rPr>
          <w:rFonts w:ascii="Microsoft YaHei" w:eastAsia="Microsoft YaHei" w:hAnsi="微软雅黑" w:hint="eastAsia"/>
          <w:color w:val="000000"/>
          <w:szCs w:val="24"/>
        </w:rPr>
        <w:t>让新市民更好的融入乐清城市生活。</w:t>
      </w:r>
      <w:r>
        <w:rPr>
          <w:rFonts w:ascii="Microsoft YaHei" w:eastAsia="Microsoft YaHei" w:hint="eastAsia"/>
          <w:color w:val="000000"/>
          <w:szCs w:val="24"/>
        </w:rPr>
        <w:t>根据《浙江省流动人口居住登记条例》和《乐清市新市民量化积分管理实施细则》</w:t>
      </w:r>
      <w:r>
        <w:rPr>
          <w:rFonts w:ascii="Microsoft YaHei" w:eastAsia="Microsoft YaHei" w:hAnsi="微软雅黑" w:hint="eastAsia"/>
          <w:color w:val="000000"/>
          <w:szCs w:val="24"/>
        </w:rPr>
        <w:t>（乐政办发〔</w:t>
      </w:r>
      <w:r>
        <w:rPr>
          <w:rFonts w:ascii="Microsoft YaHei" w:eastAsia="Microsoft YaHei" w:hAnsi="Arial" w:hint="eastAsia"/>
          <w:color w:val="000000"/>
          <w:szCs w:val="24"/>
        </w:rPr>
        <w:t>2022</w:t>
      </w:r>
      <w:r>
        <w:rPr>
          <w:rFonts w:ascii="Microsoft YaHei" w:eastAsia="Microsoft YaHei" w:hAnsi="微软雅黑" w:hint="eastAsia"/>
          <w:color w:val="000000"/>
          <w:szCs w:val="24"/>
        </w:rPr>
        <w:t>〕</w:t>
      </w:r>
      <w:r>
        <w:rPr>
          <w:rFonts w:ascii="Microsoft YaHei" w:eastAsia="Microsoft YaHei" w:hAnsi="Arial" w:hint="eastAsia"/>
          <w:color w:val="000000"/>
          <w:szCs w:val="24"/>
        </w:rPr>
        <w:t>40号</w:t>
      </w:r>
      <w:r>
        <w:rPr>
          <w:rFonts w:ascii="Microsoft YaHei" w:eastAsia="Microsoft YaHei" w:hAnsi="微软雅黑" w:hint="eastAsia"/>
          <w:color w:val="000000"/>
          <w:szCs w:val="24"/>
        </w:rPr>
        <w:t>）文件精神，起草了《关于做好乐清市新市民积分志愿与积分赠书工作的通知</w:t>
      </w:r>
      <w:r>
        <w:rPr>
          <w:rFonts w:ascii="Microsoft YaHei" w:eastAsia="Microsoft YaHei" w:hint="eastAsia"/>
          <w:color w:val="000000"/>
          <w:szCs w:val="24"/>
        </w:rPr>
        <w:t>（征求意见稿）</w:t>
      </w:r>
      <w:r>
        <w:rPr>
          <w:rFonts w:ascii="Microsoft YaHei" w:eastAsia="Microsoft YaHei" w:hAnsi="微软雅黑" w:hint="eastAsia"/>
          <w:color w:val="000000"/>
          <w:szCs w:val="24"/>
        </w:rPr>
        <w:t>》</w:t>
      </w:r>
      <w:r>
        <w:rPr>
          <w:rFonts w:ascii="Microsoft YaHei" w:eastAsia="Microsoft YaHei" w:hint="eastAsia"/>
          <w:color w:val="000000"/>
          <w:szCs w:val="24"/>
        </w:rPr>
        <w:t>，现征集社会各界意见，如有意见或建议，请及时反馈至乐清市新居民服务中心。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0" w:right="0" w:firstLine="480"/>
        <w:jc w:val="left"/>
        <w:rPr>
          <w:rFonts w:ascii="Microsoft YaHei" w:eastAsia="Microsoft YaHei" w:hint="eastAsia"/>
          <w:color w:val="000000"/>
          <w:szCs w:val="24"/>
        </w:rPr>
      </w:pPr>
      <w:r>
        <w:rPr>
          <w:rFonts w:ascii="Microsoft YaHei" w:eastAsia="Microsoft YaHei" w:hint="eastAsia"/>
          <w:color w:val="000000"/>
          <w:szCs w:val="24"/>
        </w:rPr>
        <w:t>此次公开征求意见的时间为2023年8月18日至2023年8月28日。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0" w:right="0" w:firstLine="480"/>
        <w:jc w:val="left"/>
        <w:rPr>
          <w:rFonts w:ascii="Microsoft YaHei" w:eastAsia="Microsoft YaHei" w:hint="eastAsia"/>
          <w:color w:val="000000"/>
          <w:szCs w:val="24"/>
        </w:rPr>
      </w:pPr>
      <w:r>
        <w:rPr>
          <w:rFonts w:ascii="Microsoft YaHei" w:eastAsia="Microsoft YaHei" w:hint="eastAsia"/>
          <w:color w:val="000000"/>
          <w:szCs w:val="24"/>
        </w:rPr>
        <w:t>联系方式：市新居民服务中心 0577-61887205。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0" w:right="0" w:firstLine="480"/>
        <w:jc w:val="left"/>
        <w:rPr>
          <w:rFonts w:ascii="Microsoft YaHei" w:eastAsia="Microsoft YaHei" w:hint="eastAsia"/>
          <w:color w:val="000000"/>
          <w:szCs w:val="24"/>
        </w:rPr>
      </w:pPr>
      <w:r>
        <w:rPr>
          <w:rFonts w:ascii="Microsoft YaHei" w:eastAsia="Microsoft YaHei" w:hint="eastAsia"/>
          <w:color w:val="000000"/>
          <w:szCs w:val="24"/>
        </w:rPr>
        <w:t>联系人：陈永耀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0" w:right="0" w:firstLine="480"/>
        <w:jc w:val="left"/>
        <w:rPr>
          <w:rFonts w:ascii="Microsoft YaHei" w:eastAsia="Microsoft YaHei" w:hint="eastAsia"/>
          <w:color w:val="000000"/>
          <w:szCs w:val="24"/>
        </w:rPr>
      </w:pPr>
      <w:r>
        <w:rPr>
          <w:rFonts w:ascii="Microsoft YaHei" w:eastAsia="Microsoft YaHei" w:hint="eastAsia"/>
          <w:color w:val="000000"/>
          <w:szCs w:val="24"/>
        </w:rPr>
        <w:t>附件：</w:t>
      </w:r>
      <w:r>
        <w:rPr>
          <w:rFonts w:ascii="Microsoft YaHei" w:eastAsia="Microsoft YaHei" w:hint="eastAsia"/>
          <w:color w:val="000000"/>
          <w:kern w:val="2"/>
          <w:szCs w:val="24"/>
        </w:rPr>
        <w:t>《</w:t>
      </w:r>
      <w:r>
        <w:rPr>
          <w:rFonts w:ascii="Microsoft YaHei" w:eastAsia="Microsoft YaHei" w:hAnsi="宋体" w:hint="eastAsia"/>
          <w:color w:val="000000"/>
          <w:kern w:val="2"/>
          <w:szCs w:val="24"/>
        </w:rPr>
        <w:t>关于做好乐清市新市民积分志愿与积分赠书工作的通知</w:t>
      </w:r>
      <w:r>
        <w:rPr>
          <w:rFonts w:ascii="Microsoft YaHei" w:eastAsia="Microsoft YaHei" w:hint="eastAsia"/>
          <w:color w:val="000000"/>
          <w:kern w:val="2"/>
          <w:szCs w:val="24"/>
        </w:rPr>
        <w:t>》（征求意见稿</w:t>
      </w:r>
      <w:r>
        <w:rPr>
          <w:rFonts w:ascii="Microsoft YaHei" w:eastAsia="Microsoft YaHei" w:hint="eastAsia"/>
          <w:color w:val="000000"/>
          <w:szCs w:val="24"/>
        </w:rPr>
        <w:t>）</w:t>
      </w:r>
    </w:p>
    <w:p>
      <w:pPr>
        <w:pStyle w:val="17"/>
        <w:spacing w:before="0" w:beforeAutospacing="0" w:after="0" w:afterAutospacing="0" w:line="554" w:lineRule="atLeast"/>
        <w:ind w:left="0" w:firstLineChars="2368" w:firstLine="5683"/>
        <w:rPr>
          <w:rFonts w:ascii="Microsoft YaHei" w:eastAsia="Microsoft YaHei" w:hint="eastAsia"/>
          <w:color w:val="000000"/>
          <w:szCs w:val="24"/>
        </w:rPr>
      </w:pPr>
      <w:r>
        <w:rPr>
          <w:rFonts w:ascii="Microsoft YaHei" w:eastAsia="Microsoft YaHei" w:hint="eastAsia"/>
          <w:color w:val="000000"/>
          <w:szCs w:val="24"/>
        </w:rPr>
        <w:t>乐清市新居民服务中心</w:t>
      </w:r>
    </w:p>
    <w:p>
      <w:pPr>
        <w:pStyle w:val="17"/>
        <w:spacing w:before="0" w:beforeAutospacing="0" w:after="0" w:afterAutospacing="0" w:line="554" w:lineRule="atLeast"/>
        <w:ind w:left="0" w:firstLineChars="2568" w:firstLine="6163"/>
        <w:rPr>
          <w:rFonts w:ascii="Microsoft YaHei" w:eastAsia="Microsoft YaHei" w:hint="eastAsia"/>
          <w:color w:val="000000"/>
          <w:szCs w:val="24"/>
        </w:rPr>
      </w:pPr>
      <w:r>
        <w:rPr>
          <w:rFonts w:ascii="Microsoft YaHei" w:eastAsia="Microsoft YaHei" w:hint="eastAsia"/>
          <w:color w:val="000000"/>
          <w:szCs w:val="24"/>
        </w:rPr>
        <w:t>2023年8月17日</w:t>
      </w:r>
    </w:p>
    <w:p>
      <w:pPr>
        <w:spacing w:beforeLines="100" w:before="312" w:afterLines="100" w:after="312"/>
        <w:jc w:val="center"/>
        <w:rPr>
          <w:rFonts w:cs="宋体" w:hAnsi="宋体"/>
          <w:b/>
          <w:sz w:val="32"/>
          <w:szCs w:val="32"/>
        </w:rPr>
      </w:pPr>
    </w:p>
    <w:p>
      <w:pPr>
        <w:spacing w:beforeLines="100" w:before="312" w:afterLines="100" w:after="312"/>
        <w:jc w:val="center"/>
        <w:rPr>
          <w:rFonts w:cs="宋体" w:hAnsi="宋体"/>
          <w:b/>
          <w:sz w:val="32"/>
          <w:szCs w:val="32"/>
        </w:rPr>
      </w:pPr>
    </w:p>
    <w:p>
      <w:pPr>
        <w:spacing w:beforeLines="100" w:before="312" w:afterLines="100" w:after="312"/>
        <w:jc w:val="center"/>
        <w:rPr>
          <w:rFonts w:cs="宋体" w:hAnsi="宋体"/>
          <w:b/>
          <w:sz w:val="32"/>
          <w:szCs w:val="32"/>
        </w:rPr>
      </w:pPr>
    </w:p>
    <w:p>
      <w:pPr>
        <w:spacing w:beforeLines="100" w:before="312" w:afterLines="100" w:after="312"/>
        <w:jc w:val="center"/>
        <w:rPr>
          <w:rFonts w:cs="宋体" w:hAnsi="宋体" w:hint="eastAsia"/>
          <w:b/>
          <w:sz w:val="32"/>
          <w:szCs w:val="32"/>
        </w:rPr>
      </w:pPr>
      <w:r>
        <w:rPr>
          <w:rFonts w:cs="宋体" w:hAnsi="宋体" w:hint="eastAsia"/>
          <w:b/>
          <w:sz w:val="32"/>
          <w:szCs w:val="32"/>
        </w:rPr>
        <w:t>关于做好乐清市新市民积分志愿与积分赠书工作的通知</w:t>
      </w:r>
    </w:p>
    <w:p>
      <w:pPr>
        <w:spacing w:beforeLines="100" w:before="312" w:afterLines="100" w:after="312"/>
        <w:jc w:val="center"/>
        <w:rPr>
          <w:rFonts w:ascii="宋体" w:cs="宋体" w:hint="eastAsia"/>
          <w:b/>
          <w:sz w:val="32"/>
          <w:szCs w:val="32"/>
          <w:lang w:bidi="ar-SA"/>
        </w:rPr>
      </w:pPr>
      <w:r>
        <w:rPr>
          <w:rFonts w:ascii="宋体" w:cs="宋体" w:hint="eastAsia"/>
          <w:b/>
          <w:sz w:val="32"/>
          <w:szCs w:val="32"/>
          <w:lang w:bidi="ar-SA"/>
        </w:rPr>
        <w:t>（征求意见稿）</w:t>
      </w:r>
    </w:p>
    <w:p>
      <w:pPr>
        <w:widowControl/>
        <w:jc w:val="left"/>
        <w:rPr>
          <w:rFonts w:ascii="仿宋_GB2312" w:eastAsia="仿宋_GB2312" w:cs="仿宋" w:hint="eastAsia"/>
          <w:spacing w:val="-1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" w:hint="eastAsia"/>
          <w:color w:val="000000"/>
          <w:kern w:val="0"/>
          <w:sz w:val="32"/>
          <w:szCs w:val="32"/>
          <w:lang w:bidi="ar-SA"/>
        </w:rPr>
        <w:t>各乡镇党委、政府，各街道党工委、办事处</w:t>
      </w:r>
      <w:r>
        <w:rPr>
          <w:rFonts w:ascii="仿宋_GB2312" w:eastAsia="仿宋_GB2312" w:cs="仿宋" w:hint="eastAsia"/>
          <w:spacing w:val="-10"/>
          <w:sz w:val="32"/>
          <w:szCs w:val="32"/>
          <w:lang w:bidi="ar-SA"/>
        </w:rPr>
        <w:t>，市有关单位：</w:t>
      </w:r>
    </w:p>
    <w:p>
      <w:pPr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根据《乐清市人民政府办公室 关于印发&lt;乐清市新市民量化积分管理实施细则&gt;的通知》（乐政办发〔2022〕40号）文件要求，为进一步深化细化新居民服务工作，提升当年有效积分的含金量，特推出乐清</w:t>
      </w:r>
      <w:r>
        <w:rPr>
          <w:rFonts w:ascii="仿宋_GB2312" w:eastAsia="仿宋_GB2312" w:hAnsi="宋体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新市民积分赠书与积分志愿工作。现就有关事项通知如下：</w:t>
      </w:r>
    </w:p>
    <w:p>
      <w:pPr>
        <w:ind w:firstLine="630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一、申请对象</w:t>
      </w:r>
    </w:p>
    <w:p>
      <w:pPr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在我市办理了《浙江省居住证》，且当年有效积分达(含)20分以上的新市民。</w:t>
      </w:r>
    </w:p>
    <w:p>
      <w:pPr>
        <w:ind w:firstLine="630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二、申请途径</w:t>
      </w:r>
    </w:p>
    <w:p>
      <w:pPr>
        <w:pStyle w:val="17"/>
        <w:spacing w:before="0" w:beforeAutospacing="0" w:after="0" w:afterAutospacing="0" w:line="560" w:lineRule="exact"/>
        <w:ind w:left="0" w:firstLineChars="150" w:firstLine="480"/>
        <w:rPr>
          <w:rFonts w:ascii="仿宋_GB2312" w:eastAsia="仿宋_GB2312" w:cs="仿宋_GB2312" w:hint="eastAsia"/>
          <w:sz w:val="32"/>
          <w:szCs w:val="32"/>
          <w:lang w:bidi="ar-SA"/>
        </w:rPr>
      </w:pPr>
      <w:r>
        <w:rPr>
          <w:rFonts w:ascii="仿宋_GB2312" w:eastAsia="仿宋_GB2312" w:cs="仿宋_GB2312"/>
          <w:sz w:val="32"/>
          <w:szCs w:val="32"/>
          <w:lang w:bidi="ar-SA"/>
        </w:rPr>
        <w:t>（一）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申请人下载“浙里办”APP，搜索 “浙里新市民” （乐清市）平台，点击进入“我的积分”</w:t>
      </w:r>
      <w:r>
        <w:rPr>
          <w:rFonts w:ascii="仿宋_GB2312" w:eastAsia="仿宋_GB2312" w:cs="仿宋_GB2312"/>
          <w:sz w:val="32"/>
          <w:szCs w:val="32"/>
          <w:lang w:bidi="ar-SA"/>
        </w:rPr>
        <w:t>—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“</w:t>
      </w:r>
      <w:r>
        <w:rPr>
          <w:rFonts w:ascii="仿宋_GB2312" w:eastAsia="仿宋_GB2312" w:cs="仿宋_GB2312"/>
          <w:sz w:val="32"/>
          <w:szCs w:val="32"/>
          <w:lang w:bidi="ar-SA"/>
        </w:rPr>
        <w:t>社会公益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”</w:t>
      </w:r>
      <w:r>
        <w:rPr>
          <w:rFonts w:ascii="仿宋_GB2312" w:eastAsia="仿宋_GB2312" w:cs="仿宋_GB2312"/>
          <w:sz w:val="32"/>
          <w:szCs w:val="32"/>
          <w:lang w:bidi="ar-SA"/>
        </w:rPr>
        <w:t>项和其他项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上传积分相关证明材料。</w:t>
      </w:r>
    </w:p>
    <w:p>
      <w:pPr>
        <w:pStyle w:val="17"/>
        <w:spacing w:before="0" w:beforeAutospacing="0" w:after="0" w:afterAutospacing="0" w:line="560" w:lineRule="exact"/>
        <w:ind w:left="0" w:firstLineChars="150" w:firstLine="480"/>
        <w:rPr>
          <w:rFonts w:ascii="仿宋_GB2312" w:eastAsia="仿宋_GB2312" w:cs="仿宋_GB2312" w:hint="eastAsia"/>
          <w:sz w:val="32"/>
          <w:szCs w:val="32"/>
          <w:lang w:bidi="ar-SA"/>
        </w:rPr>
      </w:pPr>
      <w:r>
        <w:rPr>
          <w:rFonts w:ascii="仿宋_GB2312" w:eastAsia="仿宋_GB2312" w:cs="仿宋_GB2312"/>
          <w:sz w:val="32"/>
          <w:szCs w:val="32"/>
          <w:lang w:bidi="ar-SA"/>
        </w:rPr>
        <w:t>（二）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申请人完成积分申请后，通过</w:t>
      </w:r>
      <w:r>
        <w:rPr>
          <w:rFonts w:ascii="仿宋_GB2312" w:eastAsia="仿宋_GB2312" w:hint="eastAsia"/>
          <w:sz w:val="32"/>
          <w:szCs w:val="32"/>
        </w:rPr>
        <w:t>“浙里新市民”（乐清市）平台进入积分</w:t>
      </w:r>
      <w:r>
        <w:rPr>
          <w:rFonts w:ascii="仿宋_GB2312" w:eastAsia="仿宋_GB2312"/>
          <w:sz w:val="32"/>
          <w:szCs w:val="32"/>
        </w:rPr>
        <w:t>赠书</w:t>
      </w:r>
      <w:r>
        <w:rPr>
          <w:rFonts w:ascii="仿宋_GB2312" w:eastAsia="仿宋_GB2312" w:hint="eastAsia"/>
          <w:sz w:val="32"/>
          <w:szCs w:val="32"/>
        </w:rPr>
        <w:t>模块提交申请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。</w:t>
      </w:r>
    </w:p>
    <w:p>
      <w:pPr>
        <w:ind w:left="0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后台管理人员进行审核确认。</w:t>
      </w:r>
    </w:p>
    <w:p>
      <w:pPr>
        <w:ind w:left="0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</w:t>
      </w:r>
      <w:r>
        <w:rPr>
          <w:rFonts w:ascii="仿宋_GB2312" w:eastAsia="仿宋_GB2312" w:hint="eastAsia"/>
          <w:sz w:val="32"/>
          <w:szCs w:val="32"/>
        </w:rPr>
        <w:t>发送确认短信提醒申请人员。</w:t>
      </w:r>
    </w:p>
    <w:p>
      <w:pPr>
        <w:ind w:firstLine="630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三、名额</w:t>
      </w:r>
      <w:r>
        <w:rPr>
          <w:rFonts w:ascii="黑体" w:eastAsia="黑体" w:cs="黑体"/>
          <w:sz w:val="32"/>
          <w:szCs w:val="32"/>
        </w:rPr>
        <w:t>及发放方式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积分赠书名额</w:t>
      </w:r>
      <w:r>
        <w:rPr>
          <w:rFonts w:ascii="仿宋_GB2312" w:eastAsia="仿宋_GB2312"/>
          <w:kern w:val="0"/>
          <w:sz w:val="32"/>
          <w:szCs w:val="32"/>
        </w:rPr>
        <w:t>共100个。每个名额可获赠价值100元的新华书店书票。按申请人的</w:t>
      </w:r>
      <w:r>
        <w:rPr>
          <w:rFonts w:ascii="仿宋_GB2312" w:eastAsia="仿宋_GB2312"/>
          <w:sz w:val="32"/>
          <w:szCs w:val="32"/>
        </w:rPr>
        <w:t>申请先后顺序发放，每位申请人每年限申请一次。申请额满后，次月统一发放。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新市民持个人身份证等有效证件至市新居民服务中心领取</w:t>
      </w:r>
      <w:r>
        <w:rPr>
          <w:rFonts w:ascii="仿宋_GB2312" w:eastAsia="仿宋_GB2312"/>
          <w:sz w:val="32"/>
          <w:szCs w:val="32"/>
        </w:rPr>
        <w:t>书票</w:t>
      </w:r>
      <w:r>
        <w:rPr>
          <w:rFonts w:ascii="仿宋_GB2312" w:eastAsia="仿宋_GB2312" w:hint="eastAsia"/>
          <w:sz w:val="32"/>
          <w:szCs w:val="32"/>
        </w:rPr>
        <w:t>。地址：乐清市乐成街道人民路2号6号楼二楼，联系电话：61887205。</w:t>
      </w:r>
    </w:p>
    <w:p>
      <w:pPr>
        <w:ind w:firstLine="630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</w:t>
      </w:r>
      <w:r>
        <w:rPr>
          <w:rFonts w:ascii="黑体" w:eastAsia="黑体" w:cs="黑体"/>
          <w:sz w:val="32"/>
          <w:szCs w:val="32"/>
        </w:rPr>
        <w:t>积分志愿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新市民可通过积分志愿获得当年有效积分。当年有效积分由社会公益当年有效积分、留乐过年积分组成。社会公益当年有效积分总分30分，其中：市级10分，乡镇（街道）级20分（</w:t>
      </w:r>
      <w:r>
        <w:rPr>
          <w:rFonts w:ascii="仿宋_GB2312" w:eastAsia="仿宋_GB2312" w:cs="楷体" w:hint="eastAsia"/>
          <w:sz w:val="32"/>
          <w:szCs w:val="32"/>
        </w:rPr>
        <w:t>赋分详见《乐清市新市民量化积分管理实施细则》</w:t>
      </w:r>
      <w:r>
        <w:rPr>
          <w:rFonts w:ascii="仿宋_GB2312" w:eastAsia="仿宋_GB2312"/>
          <w:sz w:val="32"/>
          <w:szCs w:val="32"/>
        </w:rPr>
        <w:t>），留乐过年积分5分。社会公益当年有效积分通过积分志愿(市级和乡镇级两个应用)获取。新市民通过积分志愿板块进行志愿服务活动申请，获得批准后参加志愿服务活动</w:t>
      </w:r>
      <w:r>
        <w:rPr>
          <w:rFonts w:ascii="仿宋_GB2312" w:eastAsia="仿宋_GB2312"/>
          <w:color w:val="FF0000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可分别获得市级和乡镇（街道）级当年有效积分。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乡镇（街道）级志愿服务活动材料由所属辖区的乡镇（街道）消防站或禁毒办盖章确认，市级志愿服务活动材料由市新居民服务中心审核确认。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当年有效积分次年清零。</w:t>
      </w:r>
    </w:p>
    <w:p>
      <w:pPr>
        <w:ind w:firstLine="630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五、实施时间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1.积分赠书申请端口于2023年9月1日开放，直至新一轮积分赠书申请开始。额满关闭积分赠书端口。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2.积分志愿申请端口于2023年9月1日开放。</w:t>
      </w:r>
    </w:p>
    <w:p>
      <w:pPr>
        <w:ind w:firstLine="630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六</w:t>
      </w:r>
      <w:r>
        <w:rPr>
          <w:rFonts w:ascii="黑体" w:eastAsia="黑体" w:hint="eastAsia"/>
          <w:sz w:val="32"/>
          <w:szCs w:val="32"/>
        </w:rPr>
        <w:t>、工作要求</w:t>
      </w:r>
    </w:p>
    <w:p>
      <w:pPr>
        <w:pStyle w:val="17"/>
        <w:spacing w:before="0" w:beforeAutospacing="0" w:after="0" w:afterAutospacing="0"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（一）高度重视，加强领导。</w:t>
      </w:r>
      <w:r>
        <w:rPr>
          <w:rFonts w:ascii="仿宋_GB2312" w:eastAsia="仿宋_GB2312" w:hint="eastAsia"/>
          <w:sz w:val="32"/>
          <w:szCs w:val="32"/>
        </w:rPr>
        <w:t>各乡镇（街道）</w:t>
      </w:r>
      <w:r>
        <w:rPr>
          <w:rFonts w:ascii="仿宋_GB2312" w:eastAsia="仿宋_GB2312"/>
          <w:sz w:val="32"/>
          <w:szCs w:val="32"/>
        </w:rPr>
        <w:t>要</w:t>
      </w:r>
      <w:r>
        <w:rPr>
          <w:rFonts w:ascii="仿宋_GB2312" w:eastAsia="仿宋_GB2312" w:hint="eastAsia"/>
          <w:sz w:val="32"/>
          <w:szCs w:val="32"/>
        </w:rPr>
        <w:t>切实加强组织领导，确保积分</w:t>
      </w:r>
      <w:r>
        <w:rPr>
          <w:rFonts w:ascii="仿宋_GB2312" w:eastAsia="仿宋_GB2312"/>
          <w:sz w:val="32"/>
          <w:szCs w:val="32"/>
        </w:rPr>
        <w:t>赠书与积分志愿</w:t>
      </w:r>
      <w:r>
        <w:rPr>
          <w:rFonts w:ascii="仿宋_GB2312" w:eastAsia="仿宋_GB2312" w:hint="eastAsia"/>
          <w:sz w:val="32"/>
          <w:szCs w:val="32"/>
        </w:rPr>
        <w:t>工作顺利开展。</w:t>
      </w:r>
    </w:p>
    <w:p>
      <w:pPr>
        <w:pStyle w:val="17"/>
        <w:spacing w:before="0" w:beforeAutospacing="0" w:after="0" w:afterAutospacing="0"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（二）严格把关，及时办理。</w:t>
      </w:r>
      <w:r>
        <w:rPr>
          <w:rFonts w:ascii="仿宋_GB2312" w:eastAsia="仿宋_GB2312" w:hint="eastAsia"/>
          <w:sz w:val="32"/>
          <w:szCs w:val="32"/>
        </w:rPr>
        <w:t>各乡镇（街道）要严格按照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乐清市新市民量化积分管理实施细则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要求，认真做好积分申请对象的材料核查工作。申请、受理和核查等工作要严格按照申请程序和规定的时间完成。</w:t>
      </w:r>
    </w:p>
    <w:p>
      <w:pPr>
        <w:pStyle w:val="17"/>
        <w:spacing w:before="0" w:beforeAutospacing="0" w:after="0" w:afterAutospacing="0"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（三）加大宣传，营造氛围。</w:t>
      </w:r>
      <w:r>
        <w:rPr>
          <w:rFonts w:ascii="仿宋_GB2312" w:eastAsia="仿宋_GB2312" w:hint="eastAsia"/>
          <w:sz w:val="32"/>
          <w:szCs w:val="32"/>
        </w:rPr>
        <w:t>各乡镇（街道）要切实做好政策宣传与解释工作，帮助新市民了解政策、运用政策。要扩大积分制管理政策宣传的范围，积极动员符合条件的新市民参加积分申请活动。</w:t>
      </w:r>
    </w:p>
    <w:p>
      <w:pPr>
        <w:ind w:left="0"/>
        <w:rPr>
          <w:rFonts w:ascii="仿宋_GB2312" w:eastAsia="仿宋_GB2312"/>
          <w:sz w:val="32"/>
          <w:szCs w:val="32"/>
        </w:rPr>
      </w:pPr>
    </w:p>
    <w:p>
      <w:pPr>
        <w:ind w:left="0"/>
        <w:rPr>
          <w:rFonts w:ascii="仿宋_GB2312" w:eastAsia="仿宋_GB2312"/>
          <w:sz w:val="32"/>
          <w:szCs w:val="32"/>
        </w:rPr>
      </w:pPr>
    </w:p>
    <w:p>
      <w:pPr>
        <w:ind w:left="0"/>
        <w:rPr>
          <w:rFonts w:ascii="仿宋_GB2312" w:eastAsia="仿宋_GB2312"/>
          <w:sz w:val="32"/>
          <w:szCs w:val="32"/>
        </w:rPr>
      </w:pPr>
    </w:p>
    <w:p>
      <w:pPr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乐清市新居民服务中心</w:t>
      </w:r>
    </w:p>
    <w:p>
      <w:pPr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2023年8月15日</w:t>
      </w:r>
    </w:p>
    <w:p>
      <w:pPr>
        <w:pStyle w:val="17"/>
        <w:spacing w:before="0" w:beforeAutospacing="0" w:after="0" w:afterAutospacing="0"/>
      </w:pPr>
    </w:p>
    <w:sectPr>
      <w:pgSz w:w="11906" w:h="16838"/>
      <w:pgMar w:top="1440" w:right="1800" w:bottom="1440" w:left="1800" w:header="851" w:footer="992" w:gutter="0"/>
      <w:docGrid w:type="lines" w:linePitch="312" w:charSpace="-49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variable"/>
    <w:sig w:usb0="00000000" w:usb1="38CF7CFA" w:usb2="00000016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楷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Arial" w:hAnsi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ind w:left="1680"/>
    </w:pPr>
  </w:style>
  <w:style w:type="paragraph" w:styleId="16">
    <w:name w:val="index 8"/>
    <w:basedOn w:val="0"/>
    <w:autoRedefine/>
    <w:next w:val="0"/>
    <w:pPr>
      <w:ind w:left="2940"/>
    </w:pPr>
  </w:style>
  <w:style w:type="paragraph" w:styleId="17">
    <w:name w:val="Normal (Web)"/>
    <w:basedOn w:val="0"/>
    <w:next w:val="15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em w:val="none"/>
      <w:lang w:val="en-US" w:eastAsia="zh-CN" w:bidi="ar-SA"/>
    </w:rPr>
  </w:style>
  <w:style w:type="paragraph" w:customStyle="1" w:styleId="18">
    <w:name w:val="text-tag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F79E5A1-9467-4A61-A28F-26AAE7B99F9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18</TotalTime>
  <Application>Yozo_Office27021597764231179</Application>
  <Pages>4</Pages>
  <Words>0</Words>
  <Characters>1195</Characters>
  <Lines>0</Lines>
  <Paragraphs>43</Paragraphs>
  <CharactersWithSpaces>1594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2021-05-08T07:28:00Z</dcterms:created>
  <dcterms:modified xsi:type="dcterms:W3CDTF">2023-08-17T09:55:46Z</dcterms:modified>
</cp:coreProperties>
</file>