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wordWrap w:val="0"/>
        <w:spacing w:beforeAutospacing="0" w:afterAutospacing="0" w:line="555" w:lineRule="atLeast"/>
        <w:ind w:firstLine="645"/>
        <w:jc w:val="center"/>
        <w:textAlignment w:val="baseline"/>
        <w:rPr>
          <w:rFonts w:hint="eastAsia" w:ascii="宋体" w:hAnsi="宋体" w:eastAsia="宋体" w:cs="宋体"/>
          <w:color w:val="auto"/>
          <w:sz w:val="32"/>
          <w:szCs w:val="32"/>
          <w:lang w:eastAsia="zh-CN"/>
        </w:rPr>
      </w:pPr>
      <w:r>
        <w:rPr>
          <w:rFonts w:ascii="方正小标宋简体" w:hAnsi="方正小标宋简体" w:eastAsia="方正小标宋简体" w:cs="方正小标宋简体"/>
          <w:color w:val="auto"/>
          <w:sz w:val="43"/>
          <w:szCs w:val="43"/>
        </w:rPr>
        <w:t>天台县实施积极生育支持政策若干条</w:t>
      </w:r>
      <w:r>
        <w:rPr>
          <w:rFonts w:ascii="方正小标宋简体" w:hAnsi="方正小标宋简体" w:eastAsia="方正小标宋简体" w:cs="方正小标宋简体"/>
          <w:color w:val="auto"/>
          <w:sz w:val="30"/>
          <w:szCs w:val="30"/>
        </w:rPr>
        <w:t>（试行）</w:t>
      </w:r>
      <w:r>
        <w:rPr>
          <w:rFonts w:ascii="方正小标宋简体" w:hAnsi="方正小标宋简体" w:eastAsia="方正小标宋简体" w:cs="方正小标宋简体"/>
          <w:color w:val="auto"/>
          <w:sz w:val="43"/>
          <w:szCs w:val="43"/>
        </w:rPr>
        <w:t>实施细则</w:t>
      </w:r>
      <w:r>
        <w:rPr>
          <w:rFonts w:hint="eastAsia" w:ascii="宋体" w:hAnsi="宋体" w:eastAsia="宋体" w:cs="宋体"/>
          <w:color w:val="auto"/>
          <w:sz w:val="32"/>
          <w:szCs w:val="32"/>
          <w:lang w:eastAsia="zh-CN"/>
        </w:rPr>
        <w:t>（征求意见稿）</w:t>
      </w:r>
    </w:p>
    <w:p>
      <w:pPr>
        <w:pStyle w:val="8"/>
        <w:widowControl/>
        <w:wordWrap w:val="0"/>
        <w:spacing w:beforeAutospacing="0" w:afterAutospacing="0" w:line="555" w:lineRule="atLeast"/>
        <w:ind w:firstLine="645"/>
        <w:jc w:val="center"/>
        <w:textAlignment w:val="baseline"/>
        <w:rPr>
          <w:rFonts w:ascii="方正小标宋简体" w:hAnsi="方正小标宋简体" w:eastAsia="方正小标宋简体" w:cs="方正小标宋简体"/>
          <w:color w:val="auto"/>
          <w:sz w:val="43"/>
          <w:szCs w:val="43"/>
        </w:rPr>
      </w:pPr>
    </w:p>
    <w:p>
      <w:pPr>
        <w:pStyle w:val="8"/>
        <w:keepNext w:val="0"/>
        <w:keepLines w:val="0"/>
        <w:pageBreakBefore w:val="0"/>
        <w:widowControl/>
        <w:kinsoku/>
        <w:wordWrap w:val="0"/>
        <w:overflowPunct/>
        <w:topLinePunct w:val="0"/>
        <w:autoSpaceDE/>
        <w:autoSpaceDN/>
        <w:bidi w:val="0"/>
        <w:adjustRightInd/>
        <w:snapToGrid/>
        <w:spacing w:beforeAutospacing="0" w:afterAutospacing="0" w:line="500" w:lineRule="exact"/>
        <w:ind w:firstLine="645"/>
        <w:jc w:val="left"/>
        <w:textAlignment w:val="baseline"/>
        <w:rPr>
          <w:rFonts w:ascii="微软雅黑" w:hAnsi="微软雅黑" w:eastAsia="微软雅黑" w:cs="微软雅黑"/>
          <w:color w:val="auto"/>
          <w:sz w:val="21"/>
          <w:szCs w:val="21"/>
        </w:rPr>
      </w:pPr>
      <w:r>
        <w:rPr>
          <w:rFonts w:ascii="黑体" w:hAnsi="宋体" w:eastAsia="黑体" w:cs="黑体"/>
          <w:color w:val="auto"/>
          <w:sz w:val="31"/>
          <w:szCs w:val="31"/>
        </w:rPr>
        <w:t>一、</w:t>
      </w:r>
      <w:r>
        <w:rPr>
          <w:rFonts w:hint="eastAsia" w:ascii="黑体" w:hAnsi="宋体" w:eastAsia="黑体" w:cs="黑体"/>
          <w:color w:val="auto"/>
          <w:sz w:val="31"/>
          <w:szCs w:val="31"/>
        </w:rPr>
        <w:t>对生育二孩、三孩且子女落户天台县的家庭，一次性分别发放</w:t>
      </w:r>
      <w:r>
        <w:rPr>
          <w:rFonts w:hint="eastAsia" w:ascii="Times New Roman" w:hAnsi="Times New Roman" w:eastAsia="微软雅黑"/>
          <w:color w:val="auto"/>
          <w:sz w:val="31"/>
          <w:szCs w:val="31"/>
        </w:rPr>
        <w:t>2</w:t>
      </w:r>
      <w:r>
        <w:rPr>
          <w:rFonts w:ascii="Times New Roman" w:hAnsi="Times New Roman" w:eastAsia="微软雅黑"/>
          <w:color w:val="auto"/>
          <w:sz w:val="31"/>
          <w:szCs w:val="31"/>
        </w:rPr>
        <w:t>000</w:t>
      </w:r>
      <w:r>
        <w:rPr>
          <w:rFonts w:hint="eastAsia" w:ascii="黑体" w:hAnsi="宋体" w:eastAsia="黑体" w:cs="黑体"/>
          <w:color w:val="auto"/>
          <w:sz w:val="31"/>
          <w:szCs w:val="31"/>
        </w:rPr>
        <w:t>元、</w:t>
      </w:r>
      <w:r>
        <w:rPr>
          <w:rFonts w:hint="eastAsia" w:ascii="Times New Roman" w:hAnsi="Times New Roman" w:eastAsia="微软雅黑"/>
          <w:color w:val="auto"/>
          <w:sz w:val="31"/>
          <w:szCs w:val="31"/>
        </w:rPr>
        <w:t>5</w:t>
      </w:r>
      <w:r>
        <w:rPr>
          <w:rFonts w:ascii="Times New Roman" w:hAnsi="Times New Roman" w:eastAsia="微软雅黑"/>
          <w:color w:val="auto"/>
          <w:sz w:val="31"/>
          <w:szCs w:val="31"/>
        </w:rPr>
        <w:t>000</w:t>
      </w:r>
      <w:r>
        <w:rPr>
          <w:rFonts w:hint="eastAsia" w:ascii="黑体" w:hAnsi="宋体" w:eastAsia="黑体" w:cs="黑体"/>
          <w:color w:val="auto"/>
          <w:sz w:val="31"/>
          <w:szCs w:val="31"/>
        </w:rPr>
        <w:t>元的育儿补贴。</w:t>
      </w:r>
    </w:p>
    <w:p>
      <w:pPr>
        <w:pStyle w:val="8"/>
        <w:keepNext w:val="0"/>
        <w:keepLines w:val="0"/>
        <w:pageBreakBefore w:val="0"/>
        <w:widowControl/>
        <w:kinsoku/>
        <w:wordWrap w:val="0"/>
        <w:overflowPunct/>
        <w:topLinePunct w:val="0"/>
        <w:autoSpaceDE/>
        <w:autoSpaceDN/>
        <w:bidi w:val="0"/>
        <w:adjustRightInd/>
        <w:snapToGrid/>
        <w:spacing w:beforeAutospacing="0" w:afterAutospacing="0" w:line="500" w:lineRule="exact"/>
        <w:ind w:firstLine="646"/>
        <w:jc w:val="left"/>
        <w:textAlignment w:val="baseline"/>
        <w:rPr>
          <w:rFonts w:ascii="微软雅黑" w:hAnsi="微软雅黑" w:eastAsia="微软雅黑" w:cs="微软雅黑"/>
          <w:color w:val="auto"/>
          <w:sz w:val="21"/>
          <w:szCs w:val="21"/>
        </w:rPr>
      </w:pPr>
      <w:r>
        <w:rPr>
          <w:rFonts w:ascii="楷体_GB2312" w:hAnsi="Times New Roman" w:eastAsia="楷体_GB2312" w:cs="楷体_GB2312"/>
          <w:color w:val="auto"/>
          <w:sz w:val="31"/>
          <w:szCs w:val="31"/>
        </w:rPr>
        <w:t>（一）政策对象</w:t>
      </w:r>
    </w:p>
    <w:p>
      <w:pPr>
        <w:pStyle w:val="8"/>
        <w:keepNext w:val="0"/>
        <w:keepLines w:val="0"/>
        <w:pageBreakBefore w:val="0"/>
        <w:widowControl/>
        <w:kinsoku/>
        <w:wordWrap w:val="0"/>
        <w:overflowPunct/>
        <w:topLinePunct w:val="0"/>
        <w:autoSpaceDE/>
        <w:autoSpaceDN/>
        <w:bidi w:val="0"/>
        <w:adjustRightInd/>
        <w:snapToGrid/>
        <w:spacing w:beforeAutospacing="0" w:afterAutospacing="0" w:line="500" w:lineRule="exact"/>
        <w:ind w:firstLine="646"/>
        <w:jc w:val="left"/>
        <w:textAlignment w:val="baseline"/>
        <w:rPr>
          <w:rFonts w:ascii="微软雅黑" w:hAnsi="微软雅黑" w:eastAsia="微软雅黑" w:cs="微软雅黑"/>
          <w:color w:val="auto"/>
          <w:sz w:val="21"/>
          <w:szCs w:val="21"/>
        </w:rPr>
      </w:pPr>
      <w:r>
        <w:rPr>
          <w:rFonts w:ascii="仿宋_GB2312" w:hAnsi="Times New Roman" w:eastAsia="仿宋_GB2312" w:cs="仿宋_GB2312"/>
          <w:color w:val="auto"/>
          <w:sz w:val="31"/>
          <w:szCs w:val="31"/>
        </w:rPr>
        <w:t>应</w:t>
      </w:r>
      <w:r>
        <w:rPr>
          <w:rStyle w:val="11"/>
          <w:rFonts w:ascii="仿宋_GB2312" w:hAnsi="Times New Roman" w:eastAsia="仿宋_GB2312" w:cs="仿宋_GB2312"/>
          <w:b w:val="0"/>
          <w:color w:val="auto"/>
          <w:sz w:val="31"/>
          <w:szCs w:val="31"/>
        </w:rPr>
        <w:t>同时符合</w:t>
      </w:r>
      <w:r>
        <w:rPr>
          <w:rFonts w:ascii="仿宋_GB2312" w:hAnsi="Times New Roman" w:eastAsia="仿宋_GB2312" w:cs="仿宋_GB2312"/>
          <w:color w:val="auto"/>
          <w:sz w:val="31"/>
          <w:szCs w:val="31"/>
        </w:rPr>
        <w:t>以下条件：</w:t>
      </w:r>
    </w:p>
    <w:p>
      <w:pPr>
        <w:pStyle w:val="8"/>
        <w:keepNext w:val="0"/>
        <w:keepLines w:val="0"/>
        <w:pageBreakBefore w:val="0"/>
        <w:widowControl/>
        <w:kinsoku/>
        <w:wordWrap w:val="0"/>
        <w:overflowPunct/>
        <w:topLinePunct w:val="0"/>
        <w:autoSpaceDE/>
        <w:autoSpaceDN/>
        <w:bidi w:val="0"/>
        <w:adjustRightInd/>
        <w:snapToGrid/>
        <w:spacing w:beforeAutospacing="0" w:afterAutospacing="0" w:line="500" w:lineRule="exact"/>
        <w:ind w:firstLine="646"/>
        <w:jc w:val="left"/>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1.</w:t>
      </w:r>
      <w:r>
        <w:rPr>
          <w:rFonts w:ascii="仿宋_GB2312" w:hAnsi="Times New Roman" w:eastAsia="仿宋_GB2312" w:cs="仿宋_GB2312"/>
          <w:color w:val="auto"/>
          <w:sz w:val="31"/>
          <w:szCs w:val="31"/>
        </w:rPr>
        <w:t>夫妻双方或一方具有</w:t>
      </w:r>
      <w:r>
        <w:rPr>
          <w:rFonts w:hint="eastAsia" w:ascii="仿宋_GB2312" w:hAnsi="Times New Roman" w:eastAsia="仿宋_GB2312" w:cs="仿宋_GB2312"/>
          <w:color w:val="auto"/>
          <w:sz w:val="31"/>
          <w:szCs w:val="31"/>
        </w:rPr>
        <w:t>天台县</w:t>
      </w:r>
      <w:r>
        <w:rPr>
          <w:rFonts w:ascii="仿宋_GB2312" w:hAnsi="Times New Roman" w:eastAsia="仿宋_GB2312" w:cs="仿宋_GB2312"/>
          <w:color w:val="auto"/>
          <w:sz w:val="31"/>
          <w:szCs w:val="31"/>
        </w:rPr>
        <w:t>户籍；</w:t>
      </w:r>
    </w:p>
    <w:p>
      <w:pPr>
        <w:pStyle w:val="8"/>
        <w:keepNext w:val="0"/>
        <w:keepLines w:val="0"/>
        <w:pageBreakBefore w:val="0"/>
        <w:widowControl/>
        <w:kinsoku/>
        <w:wordWrap w:val="0"/>
        <w:overflowPunct/>
        <w:topLinePunct w:val="0"/>
        <w:autoSpaceDE/>
        <w:autoSpaceDN/>
        <w:bidi w:val="0"/>
        <w:adjustRightInd/>
        <w:snapToGrid/>
        <w:spacing w:beforeAutospacing="0" w:afterAutospacing="0" w:line="500" w:lineRule="exact"/>
        <w:ind w:firstLine="646"/>
        <w:jc w:val="left"/>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2.</w:t>
      </w:r>
      <w:r>
        <w:rPr>
          <w:rFonts w:ascii="仿宋_GB2312" w:hAnsi="Times New Roman" w:eastAsia="仿宋_GB2312" w:cs="仿宋_GB2312"/>
          <w:color w:val="auto"/>
          <w:sz w:val="31"/>
          <w:szCs w:val="31"/>
        </w:rPr>
        <w:t>拟申报补贴的二孩、三孩为夫妻共同生育且符合国家政策和《浙江省人口与计划生育条例》的相关规定。以下情形不计入子女数：</w:t>
      </w:r>
    </w:p>
    <w:p>
      <w:pPr>
        <w:pStyle w:val="8"/>
        <w:keepNext w:val="0"/>
        <w:keepLines w:val="0"/>
        <w:pageBreakBefore w:val="0"/>
        <w:widowControl/>
        <w:kinsoku/>
        <w:wordWrap w:val="0"/>
        <w:overflowPunct/>
        <w:topLinePunct w:val="0"/>
        <w:autoSpaceDE/>
        <w:autoSpaceDN/>
        <w:bidi w:val="0"/>
        <w:adjustRightInd/>
        <w:snapToGrid/>
        <w:spacing w:beforeAutospacing="0" w:afterAutospacing="0" w:line="500" w:lineRule="exact"/>
        <w:ind w:firstLine="646"/>
        <w:jc w:val="left"/>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①</w:t>
      </w:r>
      <w:r>
        <w:rPr>
          <w:rFonts w:ascii="仿宋_GB2312" w:hAnsi="Times New Roman" w:eastAsia="仿宋_GB2312" w:cs="仿宋_GB2312"/>
          <w:color w:val="auto"/>
          <w:sz w:val="31"/>
          <w:szCs w:val="31"/>
        </w:rPr>
        <w:t>再婚夫妻再婚前生育的子女；</w:t>
      </w:r>
    </w:p>
    <w:p>
      <w:pPr>
        <w:pStyle w:val="8"/>
        <w:keepNext w:val="0"/>
        <w:keepLines w:val="0"/>
        <w:pageBreakBefore w:val="0"/>
        <w:widowControl/>
        <w:kinsoku/>
        <w:wordWrap w:val="0"/>
        <w:overflowPunct/>
        <w:topLinePunct w:val="0"/>
        <w:autoSpaceDE/>
        <w:autoSpaceDN/>
        <w:bidi w:val="0"/>
        <w:adjustRightInd/>
        <w:snapToGrid/>
        <w:spacing w:beforeAutospacing="0" w:afterAutospacing="0" w:line="500" w:lineRule="exact"/>
        <w:ind w:firstLine="646"/>
        <w:jc w:val="left"/>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②</w:t>
      </w:r>
      <w:r>
        <w:rPr>
          <w:rFonts w:ascii="仿宋_GB2312" w:hAnsi="Times New Roman" w:eastAsia="仿宋_GB2312" w:cs="仿宋_GB2312"/>
          <w:color w:val="auto"/>
          <w:sz w:val="31"/>
          <w:szCs w:val="31"/>
        </w:rPr>
        <w:t>夫妻收养的子女；</w:t>
      </w:r>
    </w:p>
    <w:p>
      <w:pPr>
        <w:pStyle w:val="8"/>
        <w:keepNext w:val="0"/>
        <w:keepLines w:val="0"/>
        <w:pageBreakBefore w:val="0"/>
        <w:widowControl/>
        <w:kinsoku/>
        <w:wordWrap w:val="0"/>
        <w:overflowPunct/>
        <w:topLinePunct w:val="0"/>
        <w:autoSpaceDE/>
        <w:autoSpaceDN/>
        <w:bidi w:val="0"/>
        <w:adjustRightInd/>
        <w:snapToGrid/>
        <w:spacing w:beforeAutospacing="0" w:afterAutospacing="0" w:line="500" w:lineRule="exact"/>
        <w:ind w:firstLine="646"/>
        <w:jc w:val="left"/>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③</w:t>
      </w:r>
      <w:r>
        <w:rPr>
          <w:rFonts w:ascii="仿宋_GB2312" w:hAnsi="Times New Roman" w:eastAsia="仿宋_GB2312" w:cs="仿宋_GB2312"/>
          <w:color w:val="auto"/>
          <w:sz w:val="31"/>
          <w:szCs w:val="31"/>
        </w:rPr>
        <w:t>已死亡的子女或失踪且经法定程序宣告死亡的子女；</w:t>
      </w:r>
    </w:p>
    <w:p>
      <w:pPr>
        <w:pStyle w:val="8"/>
        <w:keepNext w:val="0"/>
        <w:keepLines w:val="0"/>
        <w:pageBreakBefore w:val="0"/>
        <w:widowControl/>
        <w:kinsoku/>
        <w:wordWrap w:val="0"/>
        <w:overflowPunct/>
        <w:topLinePunct w:val="0"/>
        <w:autoSpaceDE/>
        <w:autoSpaceDN/>
        <w:bidi w:val="0"/>
        <w:adjustRightInd/>
        <w:snapToGrid/>
        <w:spacing w:beforeAutospacing="0" w:afterAutospacing="0" w:line="500" w:lineRule="exact"/>
        <w:ind w:firstLine="646"/>
        <w:jc w:val="left"/>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④</w:t>
      </w:r>
      <w:r>
        <w:rPr>
          <w:rFonts w:ascii="仿宋_GB2312" w:hAnsi="Times New Roman" w:eastAsia="仿宋_GB2312" w:cs="仿宋_GB2312"/>
          <w:color w:val="auto"/>
          <w:sz w:val="31"/>
          <w:szCs w:val="31"/>
        </w:rPr>
        <w:t>婚姻存续期间与配偶以外的人生育的子女。</w:t>
      </w:r>
    </w:p>
    <w:p>
      <w:pPr>
        <w:pStyle w:val="8"/>
        <w:keepNext w:val="0"/>
        <w:keepLines w:val="0"/>
        <w:pageBreakBefore w:val="0"/>
        <w:widowControl/>
        <w:kinsoku/>
        <w:wordWrap w:val="0"/>
        <w:overflowPunct/>
        <w:topLinePunct w:val="0"/>
        <w:autoSpaceDE/>
        <w:autoSpaceDN/>
        <w:bidi w:val="0"/>
        <w:adjustRightInd/>
        <w:snapToGrid/>
        <w:spacing w:beforeAutospacing="0" w:afterAutospacing="0" w:line="500" w:lineRule="exact"/>
        <w:ind w:firstLine="646"/>
        <w:jc w:val="left"/>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3.</w:t>
      </w:r>
      <w:r>
        <w:rPr>
          <w:rFonts w:ascii="仿宋_GB2312" w:hAnsi="Times New Roman" w:eastAsia="仿宋_GB2312" w:cs="仿宋_GB2312"/>
          <w:color w:val="auto"/>
          <w:sz w:val="31"/>
          <w:szCs w:val="31"/>
        </w:rPr>
        <w:t>拟申报补贴子女</w:t>
      </w:r>
      <w:r>
        <w:rPr>
          <w:rFonts w:hint="eastAsia" w:ascii="仿宋_GB2312" w:hAnsi="Times New Roman" w:eastAsia="仿宋_GB2312" w:cs="仿宋_GB2312"/>
          <w:color w:val="auto"/>
          <w:sz w:val="31"/>
          <w:szCs w:val="31"/>
          <w:lang w:eastAsia="zh-CN"/>
        </w:rPr>
        <w:t>需</w:t>
      </w:r>
      <w:r>
        <w:rPr>
          <w:rFonts w:ascii="仿宋_GB2312" w:hAnsi="Times New Roman" w:eastAsia="仿宋_GB2312" w:cs="仿宋_GB2312"/>
          <w:color w:val="auto"/>
          <w:sz w:val="31"/>
          <w:szCs w:val="31"/>
        </w:rPr>
        <w:t>落户</w:t>
      </w:r>
      <w:r>
        <w:rPr>
          <w:rFonts w:hint="eastAsia" w:ascii="仿宋_GB2312" w:hAnsi="Times New Roman" w:eastAsia="仿宋_GB2312" w:cs="仿宋_GB2312"/>
          <w:color w:val="auto"/>
          <w:sz w:val="31"/>
          <w:szCs w:val="31"/>
        </w:rPr>
        <w:t>天台县</w:t>
      </w:r>
      <w:r>
        <w:rPr>
          <w:rFonts w:ascii="仿宋_GB2312" w:hAnsi="Times New Roman" w:eastAsia="仿宋_GB2312" w:cs="仿宋_GB2312"/>
          <w:color w:val="auto"/>
          <w:sz w:val="31"/>
          <w:szCs w:val="31"/>
        </w:rPr>
        <w:t>；</w:t>
      </w:r>
    </w:p>
    <w:p>
      <w:pPr>
        <w:pStyle w:val="8"/>
        <w:keepNext w:val="0"/>
        <w:keepLines w:val="0"/>
        <w:pageBreakBefore w:val="0"/>
        <w:widowControl/>
        <w:kinsoku/>
        <w:wordWrap w:val="0"/>
        <w:overflowPunct/>
        <w:topLinePunct w:val="0"/>
        <w:autoSpaceDE/>
        <w:autoSpaceDN/>
        <w:bidi w:val="0"/>
        <w:adjustRightInd/>
        <w:snapToGrid/>
        <w:spacing w:beforeAutospacing="0" w:afterAutospacing="0" w:line="500" w:lineRule="exact"/>
        <w:ind w:firstLine="646"/>
        <w:jc w:val="left"/>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4.</w:t>
      </w:r>
      <w:r>
        <w:rPr>
          <w:rFonts w:ascii="仿宋_GB2312" w:hAnsi="Times New Roman" w:eastAsia="仿宋_GB2312" w:cs="仿宋_GB2312"/>
          <w:color w:val="auto"/>
          <w:sz w:val="31"/>
          <w:szCs w:val="31"/>
        </w:rPr>
        <w:t>拟申报补贴子女在</w:t>
      </w:r>
      <w:r>
        <w:rPr>
          <w:rFonts w:ascii="Times New Roman" w:hAnsi="Times New Roman" w:eastAsia="微软雅黑"/>
          <w:color w:val="auto"/>
          <w:sz w:val="31"/>
          <w:szCs w:val="31"/>
        </w:rPr>
        <w:t>202</w:t>
      </w:r>
      <w:r>
        <w:rPr>
          <w:rFonts w:hint="eastAsia" w:ascii="Times New Roman" w:hAnsi="Times New Roman" w:eastAsia="微软雅黑"/>
          <w:color w:val="auto"/>
          <w:sz w:val="31"/>
          <w:szCs w:val="31"/>
        </w:rPr>
        <w:t>4</w:t>
      </w:r>
      <w:r>
        <w:rPr>
          <w:rFonts w:ascii="仿宋_GB2312" w:hAnsi="Times New Roman" w:eastAsia="仿宋_GB2312" w:cs="仿宋_GB2312"/>
          <w:color w:val="auto"/>
          <w:sz w:val="31"/>
          <w:szCs w:val="31"/>
        </w:rPr>
        <w:t>年</w:t>
      </w:r>
      <w:r>
        <w:rPr>
          <w:rFonts w:hint="eastAsia" w:ascii="仿宋_GB2312" w:hAnsi="Times New Roman" w:eastAsia="仿宋_GB2312" w:cs="仿宋_GB2312"/>
          <w:color w:val="auto"/>
          <w:sz w:val="31"/>
          <w:szCs w:val="31"/>
        </w:rPr>
        <w:t>1</w:t>
      </w:r>
      <w:r>
        <w:rPr>
          <w:rFonts w:ascii="仿宋_GB2312" w:hAnsi="Times New Roman" w:eastAsia="仿宋_GB2312" w:cs="仿宋_GB2312"/>
          <w:color w:val="auto"/>
          <w:sz w:val="31"/>
          <w:szCs w:val="31"/>
        </w:rPr>
        <w:t>月</w:t>
      </w:r>
      <w:r>
        <w:rPr>
          <w:rFonts w:hint="eastAsia" w:ascii="仿宋_GB2312" w:hAnsi="Times New Roman" w:eastAsia="仿宋_GB2312" w:cs="仿宋_GB2312"/>
          <w:color w:val="auto"/>
          <w:sz w:val="31"/>
          <w:szCs w:val="31"/>
        </w:rPr>
        <w:t>22</w:t>
      </w:r>
      <w:r>
        <w:rPr>
          <w:rFonts w:ascii="仿宋_GB2312" w:hAnsi="Times New Roman" w:eastAsia="仿宋_GB2312" w:cs="仿宋_GB2312"/>
          <w:color w:val="auto"/>
          <w:sz w:val="31"/>
          <w:szCs w:val="31"/>
        </w:rPr>
        <w:t>日零时后出生，且年龄在0-3周岁（即在36个月）之内；育儿补贴发放对象的确认以家庭为单位。</w:t>
      </w:r>
    </w:p>
    <w:p>
      <w:pPr>
        <w:pStyle w:val="8"/>
        <w:keepNext w:val="0"/>
        <w:keepLines w:val="0"/>
        <w:pageBreakBefore w:val="0"/>
        <w:widowControl/>
        <w:kinsoku/>
        <w:wordWrap w:val="0"/>
        <w:overflowPunct/>
        <w:topLinePunct w:val="0"/>
        <w:autoSpaceDE/>
        <w:autoSpaceDN/>
        <w:bidi w:val="0"/>
        <w:adjustRightInd/>
        <w:snapToGrid/>
        <w:spacing w:beforeAutospacing="0" w:afterAutospacing="0" w:line="500" w:lineRule="exact"/>
        <w:ind w:firstLine="646"/>
        <w:jc w:val="left"/>
        <w:textAlignment w:val="baseline"/>
        <w:rPr>
          <w:rFonts w:ascii="微软雅黑" w:hAnsi="微软雅黑" w:eastAsia="微软雅黑" w:cs="微软雅黑"/>
          <w:color w:val="auto"/>
          <w:sz w:val="21"/>
          <w:szCs w:val="21"/>
        </w:rPr>
      </w:pPr>
      <w:r>
        <w:rPr>
          <w:rFonts w:ascii="楷体_GB2312" w:hAnsi="Times New Roman" w:eastAsia="楷体_GB2312" w:cs="楷体_GB2312"/>
          <w:color w:val="auto"/>
          <w:sz w:val="31"/>
          <w:szCs w:val="31"/>
        </w:rPr>
        <w:t>（二）补贴标准</w:t>
      </w:r>
    </w:p>
    <w:p>
      <w:pPr>
        <w:pStyle w:val="8"/>
        <w:keepNext w:val="0"/>
        <w:keepLines w:val="0"/>
        <w:pageBreakBefore w:val="0"/>
        <w:widowControl/>
        <w:kinsoku/>
        <w:wordWrap w:val="0"/>
        <w:overflowPunct/>
        <w:topLinePunct w:val="0"/>
        <w:autoSpaceDE/>
        <w:autoSpaceDN/>
        <w:bidi w:val="0"/>
        <w:adjustRightInd/>
        <w:snapToGrid/>
        <w:spacing w:beforeAutospacing="0" w:afterAutospacing="0" w:line="500" w:lineRule="exact"/>
        <w:ind w:firstLine="646"/>
        <w:jc w:val="left"/>
        <w:textAlignment w:val="baseline"/>
        <w:rPr>
          <w:rFonts w:ascii="微软雅黑" w:hAnsi="微软雅黑" w:eastAsia="微软雅黑" w:cs="微软雅黑"/>
          <w:color w:val="auto"/>
          <w:sz w:val="21"/>
          <w:szCs w:val="21"/>
        </w:rPr>
      </w:pPr>
      <w:r>
        <w:rPr>
          <w:rFonts w:ascii="仿宋_GB2312" w:hAnsi="Times New Roman" w:eastAsia="仿宋_GB2312" w:cs="仿宋_GB2312"/>
          <w:color w:val="auto"/>
          <w:sz w:val="31"/>
          <w:szCs w:val="31"/>
          <w:highlight w:val="none"/>
        </w:rPr>
        <w:t>在孩子0-3周岁（36个月）期间，</w:t>
      </w:r>
      <w:r>
        <w:rPr>
          <w:rFonts w:ascii="仿宋_GB2312" w:hAnsi="Times New Roman" w:eastAsia="仿宋_GB2312" w:cs="仿宋_GB2312"/>
          <w:color w:val="auto"/>
          <w:sz w:val="31"/>
          <w:szCs w:val="31"/>
        </w:rPr>
        <w:t>向符合条件的二孩家庭</w:t>
      </w:r>
      <w:r>
        <w:rPr>
          <w:rFonts w:hint="eastAsia" w:ascii="仿宋_GB2312" w:hAnsi="Times New Roman" w:eastAsia="仿宋_GB2312" w:cs="仿宋_GB2312"/>
          <w:color w:val="auto"/>
          <w:sz w:val="31"/>
          <w:szCs w:val="31"/>
        </w:rPr>
        <w:t>一次性</w:t>
      </w:r>
      <w:r>
        <w:rPr>
          <w:rFonts w:ascii="仿宋_GB2312" w:hAnsi="Times New Roman" w:eastAsia="仿宋_GB2312" w:cs="仿宋_GB2312"/>
          <w:color w:val="auto"/>
          <w:sz w:val="31"/>
          <w:szCs w:val="31"/>
        </w:rPr>
        <w:t>发放</w:t>
      </w:r>
      <w:r>
        <w:rPr>
          <w:rFonts w:hint="eastAsia" w:ascii="仿宋_GB2312" w:hAnsi="Times New Roman" w:eastAsia="仿宋_GB2312" w:cs="仿宋_GB2312"/>
          <w:color w:val="auto"/>
          <w:sz w:val="31"/>
          <w:szCs w:val="31"/>
        </w:rPr>
        <w:t>2</w:t>
      </w:r>
      <w:r>
        <w:rPr>
          <w:rFonts w:ascii="仿宋_GB2312" w:hAnsi="Times New Roman" w:eastAsia="仿宋_GB2312" w:cs="仿宋_GB2312"/>
          <w:color w:val="auto"/>
          <w:sz w:val="31"/>
          <w:szCs w:val="31"/>
        </w:rPr>
        <w:t>000元的育儿补贴，三孩家庭</w:t>
      </w:r>
      <w:r>
        <w:rPr>
          <w:rFonts w:hint="eastAsia" w:ascii="仿宋_GB2312" w:hAnsi="Times New Roman" w:eastAsia="仿宋_GB2312" w:cs="仿宋_GB2312"/>
          <w:color w:val="auto"/>
          <w:sz w:val="31"/>
          <w:szCs w:val="31"/>
        </w:rPr>
        <w:t>一次性</w:t>
      </w:r>
      <w:r>
        <w:rPr>
          <w:rFonts w:ascii="仿宋_GB2312" w:hAnsi="Times New Roman" w:eastAsia="仿宋_GB2312" w:cs="仿宋_GB2312"/>
          <w:color w:val="auto"/>
          <w:sz w:val="31"/>
          <w:szCs w:val="31"/>
        </w:rPr>
        <w:t>发放</w:t>
      </w:r>
      <w:r>
        <w:rPr>
          <w:rFonts w:hint="eastAsia" w:ascii="Times New Roman" w:hAnsi="Times New Roman" w:eastAsia="微软雅黑"/>
          <w:color w:val="auto"/>
          <w:sz w:val="31"/>
          <w:szCs w:val="31"/>
        </w:rPr>
        <w:t>5</w:t>
      </w:r>
      <w:r>
        <w:rPr>
          <w:rFonts w:ascii="Times New Roman" w:hAnsi="Times New Roman" w:eastAsia="微软雅黑"/>
          <w:color w:val="auto"/>
          <w:sz w:val="31"/>
          <w:szCs w:val="31"/>
        </w:rPr>
        <w:t>000</w:t>
      </w:r>
      <w:r>
        <w:rPr>
          <w:rFonts w:ascii="仿宋_GB2312" w:hAnsi="Times New Roman" w:eastAsia="仿宋_GB2312" w:cs="仿宋_GB2312"/>
          <w:color w:val="auto"/>
          <w:sz w:val="31"/>
          <w:szCs w:val="31"/>
        </w:rPr>
        <w:t>元的育儿补贴。</w:t>
      </w:r>
    </w:p>
    <w:p>
      <w:pPr>
        <w:pStyle w:val="8"/>
        <w:keepNext w:val="0"/>
        <w:keepLines w:val="0"/>
        <w:pageBreakBefore w:val="0"/>
        <w:widowControl/>
        <w:kinsoku/>
        <w:wordWrap w:val="0"/>
        <w:overflowPunct/>
        <w:topLinePunct w:val="0"/>
        <w:autoSpaceDE/>
        <w:autoSpaceDN/>
        <w:bidi w:val="0"/>
        <w:adjustRightInd/>
        <w:snapToGrid/>
        <w:spacing w:beforeAutospacing="0" w:afterAutospacing="0" w:line="500" w:lineRule="exact"/>
        <w:ind w:firstLine="646"/>
        <w:jc w:val="left"/>
        <w:textAlignment w:val="baseline"/>
        <w:rPr>
          <w:rFonts w:ascii="微软雅黑" w:hAnsi="微软雅黑" w:eastAsia="微软雅黑" w:cs="微软雅黑"/>
          <w:color w:val="auto"/>
          <w:sz w:val="21"/>
          <w:szCs w:val="21"/>
        </w:rPr>
      </w:pPr>
      <w:r>
        <w:rPr>
          <w:rFonts w:ascii="楷体_GB2312" w:hAnsi="Times New Roman" w:eastAsia="楷体_GB2312" w:cs="楷体_GB2312"/>
          <w:color w:val="auto"/>
          <w:sz w:val="31"/>
          <w:szCs w:val="31"/>
        </w:rPr>
        <w:t>（三）发放方式</w:t>
      </w:r>
    </w:p>
    <w:p>
      <w:pPr>
        <w:pStyle w:val="8"/>
        <w:keepNext w:val="0"/>
        <w:keepLines w:val="0"/>
        <w:pageBreakBefore w:val="0"/>
        <w:widowControl/>
        <w:kinsoku/>
        <w:wordWrap w:val="0"/>
        <w:overflowPunct/>
        <w:topLinePunct w:val="0"/>
        <w:autoSpaceDE/>
        <w:autoSpaceDN/>
        <w:bidi w:val="0"/>
        <w:adjustRightInd/>
        <w:snapToGrid/>
        <w:spacing w:beforeAutospacing="0" w:afterAutospacing="0" w:line="500" w:lineRule="exact"/>
        <w:ind w:firstLine="646"/>
        <w:jc w:val="left"/>
        <w:textAlignment w:val="baseline"/>
        <w:rPr>
          <w:rFonts w:ascii="微软雅黑" w:hAnsi="微软雅黑" w:eastAsia="微软雅黑" w:cs="微软雅黑"/>
          <w:color w:val="auto"/>
          <w:sz w:val="21"/>
          <w:szCs w:val="21"/>
        </w:rPr>
      </w:pPr>
      <w:r>
        <w:rPr>
          <w:rFonts w:ascii="仿宋_GB2312" w:hAnsi="Times New Roman" w:eastAsia="仿宋_GB2312" w:cs="仿宋_GB2312"/>
          <w:color w:val="auto"/>
          <w:sz w:val="31"/>
          <w:szCs w:val="31"/>
        </w:rPr>
        <w:t>育儿补贴按年计算，每年发放一次。</w:t>
      </w:r>
    </w:p>
    <w:p>
      <w:pPr>
        <w:pStyle w:val="8"/>
        <w:keepNext w:val="0"/>
        <w:keepLines w:val="0"/>
        <w:pageBreakBefore w:val="0"/>
        <w:widowControl/>
        <w:kinsoku/>
        <w:wordWrap w:val="0"/>
        <w:overflowPunct/>
        <w:topLinePunct w:val="0"/>
        <w:autoSpaceDE/>
        <w:autoSpaceDN/>
        <w:bidi w:val="0"/>
        <w:adjustRightInd/>
        <w:snapToGrid/>
        <w:spacing w:beforeAutospacing="0" w:afterAutospacing="0" w:line="500" w:lineRule="exact"/>
        <w:ind w:firstLine="646"/>
        <w:jc w:val="left"/>
        <w:textAlignment w:val="baseline"/>
        <w:rPr>
          <w:rFonts w:ascii="微软雅黑" w:hAnsi="微软雅黑" w:eastAsia="微软雅黑" w:cs="微软雅黑"/>
          <w:color w:val="auto"/>
          <w:sz w:val="21"/>
          <w:szCs w:val="21"/>
        </w:rPr>
      </w:pPr>
      <w:r>
        <w:rPr>
          <w:rFonts w:ascii="楷体_GB2312" w:hAnsi="Times New Roman" w:eastAsia="楷体_GB2312" w:cs="楷体_GB2312"/>
          <w:color w:val="auto"/>
          <w:sz w:val="31"/>
          <w:szCs w:val="31"/>
        </w:rPr>
        <w:t>（四）办理流程</w:t>
      </w:r>
    </w:p>
    <w:p>
      <w:pPr>
        <w:pStyle w:val="8"/>
        <w:keepNext w:val="0"/>
        <w:keepLines w:val="0"/>
        <w:pageBreakBefore w:val="0"/>
        <w:widowControl/>
        <w:kinsoku/>
        <w:wordWrap w:val="0"/>
        <w:overflowPunct/>
        <w:topLinePunct w:val="0"/>
        <w:autoSpaceDE/>
        <w:autoSpaceDN/>
        <w:bidi w:val="0"/>
        <w:adjustRightInd/>
        <w:snapToGrid/>
        <w:spacing w:beforeAutospacing="0" w:afterAutospacing="0" w:line="500" w:lineRule="exact"/>
        <w:ind w:firstLine="646"/>
        <w:jc w:val="left"/>
        <w:textAlignment w:val="baseline"/>
        <w:rPr>
          <w:rFonts w:ascii="微软雅黑" w:hAnsi="微软雅黑" w:eastAsia="微软雅黑" w:cs="微软雅黑"/>
          <w:color w:val="auto"/>
          <w:sz w:val="21"/>
          <w:szCs w:val="21"/>
        </w:rPr>
      </w:pPr>
      <w:r>
        <w:rPr>
          <w:rFonts w:ascii="仿宋_GB2312" w:hAnsi="Times New Roman" w:eastAsia="仿宋_GB2312" w:cs="仿宋_GB2312"/>
          <w:color w:val="auto"/>
          <w:sz w:val="31"/>
          <w:szCs w:val="31"/>
        </w:rPr>
        <w:t>线下申报：</w:t>
      </w:r>
    </w:p>
    <w:p>
      <w:pPr>
        <w:pStyle w:val="8"/>
        <w:keepNext w:val="0"/>
        <w:keepLines w:val="0"/>
        <w:pageBreakBefore w:val="0"/>
        <w:widowControl/>
        <w:kinsoku/>
        <w:wordWrap w:val="0"/>
        <w:overflowPunct/>
        <w:topLinePunct w:val="0"/>
        <w:autoSpaceDE/>
        <w:autoSpaceDN/>
        <w:bidi w:val="0"/>
        <w:adjustRightInd/>
        <w:snapToGrid/>
        <w:spacing w:beforeAutospacing="0" w:afterAutospacing="0" w:line="500" w:lineRule="exact"/>
        <w:ind w:firstLine="646"/>
        <w:jc w:val="left"/>
        <w:textAlignment w:val="baseline"/>
        <w:rPr>
          <w:rFonts w:ascii="仿宋_GB2312" w:hAnsi="Times New Roman" w:eastAsia="仿宋_GB2312" w:cs="仿宋_GB2312"/>
          <w:color w:val="auto"/>
          <w:sz w:val="31"/>
          <w:szCs w:val="31"/>
        </w:rPr>
      </w:pPr>
      <w:r>
        <w:rPr>
          <w:rFonts w:ascii="Times New Roman" w:hAnsi="Times New Roman" w:eastAsia="微软雅黑"/>
          <w:color w:val="auto"/>
          <w:sz w:val="31"/>
          <w:szCs w:val="31"/>
        </w:rPr>
        <w:t>1.</w:t>
      </w:r>
      <w:r>
        <w:rPr>
          <w:rFonts w:ascii="仿宋_GB2312" w:hAnsi="Times New Roman" w:eastAsia="仿宋_GB2312" w:cs="仿宋_GB2312"/>
          <w:color w:val="auto"/>
          <w:sz w:val="31"/>
          <w:szCs w:val="31"/>
        </w:rPr>
        <w:t>申请。符合条件的家庭应于每年</w:t>
      </w:r>
      <w:r>
        <w:rPr>
          <w:rFonts w:hint="eastAsia" w:ascii="Times New Roman" w:hAnsi="Times New Roman" w:eastAsia="微软雅黑"/>
          <w:color w:val="auto"/>
          <w:sz w:val="31"/>
          <w:szCs w:val="31"/>
        </w:rPr>
        <w:t>9</w:t>
      </w:r>
      <w:r>
        <w:rPr>
          <w:rFonts w:ascii="仿宋_GB2312" w:hAnsi="Times New Roman" w:eastAsia="仿宋_GB2312" w:cs="仿宋_GB2312"/>
          <w:color w:val="auto"/>
          <w:sz w:val="31"/>
          <w:szCs w:val="31"/>
        </w:rPr>
        <w:t>月向二孩、三孩户籍所在地的乡镇人民政府或街道办事处提出育儿补贴申请，填写《</w:t>
      </w:r>
      <w:r>
        <w:rPr>
          <w:rFonts w:hint="eastAsia" w:ascii="仿宋_GB2312" w:hAnsi="Times New Roman" w:eastAsia="仿宋_GB2312" w:cs="仿宋_GB2312"/>
          <w:color w:val="auto"/>
          <w:sz w:val="31"/>
          <w:szCs w:val="31"/>
        </w:rPr>
        <w:t>天台县</w:t>
      </w:r>
      <w:r>
        <w:rPr>
          <w:rFonts w:ascii="仿宋_GB2312" w:hAnsi="Times New Roman" w:eastAsia="仿宋_GB2312" w:cs="仿宋_GB2312"/>
          <w:color w:val="auto"/>
          <w:sz w:val="31"/>
          <w:szCs w:val="31"/>
        </w:rPr>
        <w:t>育儿补贴申请表》并提交相关申请材料；离婚或丧偶的由抚养该子女的一方申请；当年度未申报的，可在下一年</w:t>
      </w:r>
      <w:r>
        <w:rPr>
          <w:rFonts w:hint="eastAsia" w:ascii="仿宋_GB2312" w:hAnsi="Times New Roman" w:eastAsia="仿宋_GB2312" w:cs="仿宋_GB2312"/>
          <w:color w:val="auto"/>
          <w:sz w:val="31"/>
          <w:szCs w:val="31"/>
        </w:rPr>
        <w:t>9</w:t>
      </w:r>
      <w:r>
        <w:rPr>
          <w:rFonts w:ascii="仿宋_GB2312" w:hAnsi="Times New Roman" w:eastAsia="仿宋_GB2312" w:cs="仿宋_GB2312"/>
          <w:color w:val="auto"/>
          <w:sz w:val="31"/>
          <w:szCs w:val="31"/>
        </w:rPr>
        <w:t>月进行补报</w:t>
      </w:r>
      <w:r>
        <w:rPr>
          <w:rFonts w:hint="eastAsia" w:ascii="仿宋_GB2312" w:hAnsi="Times New Roman" w:eastAsia="仿宋_GB2312" w:cs="仿宋_GB2312"/>
          <w:color w:val="auto"/>
          <w:sz w:val="31"/>
          <w:szCs w:val="31"/>
          <w:lang w:eastAsia="zh-CN"/>
        </w:rPr>
        <w:t>；申报时孩子超过</w:t>
      </w:r>
      <w:r>
        <w:rPr>
          <w:rFonts w:hint="eastAsia" w:ascii="仿宋_GB2312" w:hAnsi="Times New Roman" w:eastAsia="仿宋_GB2312" w:cs="仿宋_GB2312"/>
          <w:color w:val="auto"/>
          <w:sz w:val="31"/>
          <w:szCs w:val="31"/>
          <w:lang w:val="en-US" w:eastAsia="zh-CN"/>
        </w:rPr>
        <w:t>3周岁（</w:t>
      </w:r>
      <w:r>
        <w:rPr>
          <w:rFonts w:ascii="仿宋_GB2312" w:hAnsi="Times New Roman" w:eastAsia="仿宋_GB2312" w:cs="仿宋_GB2312"/>
          <w:color w:val="auto"/>
          <w:sz w:val="31"/>
          <w:szCs w:val="31"/>
        </w:rPr>
        <w:t>36个月</w:t>
      </w:r>
      <w:r>
        <w:rPr>
          <w:rFonts w:hint="eastAsia" w:ascii="仿宋_GB2312" w:hAnsi="Times New Roman" w:eastAsia="仿宋_GB2312" w:cs="仿宋_GB2312"/>
          <w:color w:val="auto"/>
          <w:sz w:val="31"/>
          <w:szCs w:val="31"/>
          <w:lang w:val="en-US" w:eastAsia="zh-CN"/>
        </w:rPr>
        <w:t>）的，</w:t>
      </w:r>
      <w:r>
        <w:rPr>
          <w:rFonts w:ascii="仿宋_GB2312" w:hAnsi="Times New Roman" w:eastAsia="仿宋_GB2312" w:cs="仿宋_GB2312"/>
          <w:color w:val="auto"/>
          <w:sz w:val="31"/>
          <w:szCs w:val="31"/>
        </w:rPr>
        <w:t>不予补发。</w:t>
      </w:r>
    </w:p>
    <w:p>
      <w:pPr>
        <w:pStyle w:val="8"/>
        <w:keepNext w:val="0"/>
        <w:keepLines w:val="0"/>
        <w:pageBreakBefore w:val="0"/>
        <w:widowControl/>
        <w:kinsoku/>
        <w:wordWrap w:val="0"/>
        <w:overflowPunct/>
        <w:topLinePunct w:val="0"/>
        <w:autoSpaceDE/>
        <w:autoSpaceDN/>
        <w:bidi w:val="0"/>
        <w:adjustRightInd/>
        <w:snapToGrid/>
        <w:spacing w:beforeAutospacing="0" w:afterAutospacing="0" w:line="500" w:lineRule="exact"/>
        <w:ind w:firstLine="646"/>
        <w:jc w:val="left"/>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2.</w:t>
      </w:r>
      <w:r>
        <w:rPr>
          <w:rFonts w:ascii="仿宋_GB2312" w:hAnsi="Times New Roman" w:eastAsia="仿宋_GB2312" w:cs="仿宋_GB2312"/>
          <w:color w:val="auto"/>
          <w:sz w:val="31"/>
          <w:szCs w:val="31"/>
        </w:rPr>
        <w:t>受理初审。由乡镇、街道对申请材料进行受理初审，初审通过的申请材料汇总后报</w:t>
      </w:r>
      <w:r>
        <w:rPr>
          <w:rFonts w:hint="eastAsia" w:ascii="仿宋_GB2312" w:hAnsi="Times New Roman" w:eastAsia="仿宋_GB2312" w:cs="仿宋_GB2312"/>
          <w:color w:val="auto"/>
          <w:sz w:val="31"/>
          <w:szCs w:val="31"/>
        </w:rPr>
        <w:t>县卫健局</w:t>
      </w:r>
      <w:r>
        <w:rPr>
          <w:rFonts w:ascii="仿宋_GB2312" w:hAnsi="Times New Roman" w:eastAsia="仿宋_GB2312" w:cs="仿宋_GB2312"/>
          <w:color w:val="auto"/>
          <w:sz w:val="31"/>
          <w:szCs w:val="31"/>
        </w:rPr>
        <w:t>。</w:t>
      </w:r>
    </w:p>
    <w:p>
      <w:pPr>
        <w:pStyle w:val="8"/>
        <w:keepNext w:val="0"/>
        <w:keepLines w:val="0"/>
        <w:pageBreakBefore w:val="0"/>
        <w:widowControl/>
        <w:kinsoku/>
        <w:wordWrap w:val="0"/>
        <w:overflowPunct/>
        <w:topLinePunct w:val="0"/>
        <w:autoSpaceDE/>
        <w:autoSpaceDN/>
        <w:bidi w:val="0"/>
        <w:adjustRightInd/>
        <w:snapToGrid/>
        <w:spacing w:beforeAutospacing="0" w:afterAutospacing="0" w:line="500" w:lineRule="exact"/>
        <w:ind w:firstLine="646"/>
        <w:jc w:val="left"/>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3.</w:t>
      </w:r>
      <w:r>
        <w:rPr>
          <w:rFonts w:ascii="仿宋_GB2312" w:hAnsi="Times New Roman" w:eastAsia="仿宋_GB2312" w:cs="仿宋_GB2312"/>
          <w:color w:val="auto"/>
          <w:sz w:val="31"/>
          <w:szCs w:val="31"/>
        </w:rPr>
        <w:t>审核确认。</w:t>
      </w:r>
      <w:r>
        <w:rPr>
          <w:rFonts w:hint="eastAsia" w:ascii="仿宋_GB2312" w:hAnsi="Times New Roman" w:eastAsia="仿宋_GB2312" w:cs="仿宋_GB2312"/>
          <w:color w:val="auto"/>
          <w:sz w:val="31"/>
          <w:szCs w:val="31"/>
        </w:rPr>
        <w:t>县卫健局</w:t>
      </w:r>
      <w:r>
        <w:rPr>
          <w:rFonts w:ascii="仿宋_GB2312" w:hAnsi="Times New Roman" w:eastAsia="仿宋_GB2312" w:cs="仿宋_GB2312"/>
          <w:color w:val="auto"/>
          <w:sz w:val="31"/>
          <w:szCs w:val="31"/>
        </w:rPr>
        <w:t>收到乡镇、街道上报的拟补助对象材料后，进行审核确认。</w:t>
      </w:r>
    </w:p>
    <w:p>
      <w:pPr>
        <w:pStyle w:val="8"/>
        <w:keepNext w:val="0"/>
        <w:keepLines w:val="0"/>
        <w:pageBreakBefore w:val="0"/>
        <w:widowControl/>
        <w:kinsoku/>
        <w:wordWrap w:val="0"/>
        <w:overflowPunct/>
        <w:topLinePunct w:val="0"/>
        <w:autoSpaceDE/>
        <w:autoSpaceDN/>
        <w:bidi w:val="0"/>
        <w:adjustRightInd/>
        <w:snapToGrid/>
        <w:spacing w:beforeAutospacing="0" w:afterAutospacing="0" w:line="500" w:lineRule="exact"/>
        <w:ind w:firstLine="646"/>
        <w:jc w:val="left"/>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4.</w:t>
      </w:r>
      <w:r>
        <w:rPr>
          <w:rFonts w:ascii="仿宋_GB2312" w:hAnsi="Times New Roman" w:eastAsia="仿宋_GB2312" w:cs="仿宋_GB2312"/>
          <w:color w:val="auto"/>
          <w:sz w:val="31"/>
          <w:szCs w:val="31"/>
        </w:rPr>
        <w:t>公示。</w:t>
      </w:r>
      <w:r>
        <w:rPr>
          <w:rFonts w:hint="eastAsia" w:ascii="仿宋_GB2312" w:hAnsi="Times New Roman" w:eastAsia="仿宋_GB2312" w:cs="仿宋_GB2312"/>
          <w:color w:val="auto"/>
          <w:sz w:val="31"/>
          <w:szCs w:val="31"/>
        </w:rPr>
        <w:t>县卫健局</w:t>
      </w:r>
      <w:r>
        <w:rPr>
          <w:rFonts w:ascii="仿宋_GB2312" w:hAnsi="Times New Roman" w:eastAsia="仿宋_GB2312" w:cs="仿宋_GB2312"/>
          <w:color w:val="auto"/>
          <w:sz w:val="31"/>
          <w:szCs w:val="31"/>
        </w:rPr>
        <w:t>将审核确认的补助对象名单进行公示，公示时间为</w:t>
      </w:r>
      <w:r>
        <w:rPr>
          <w:rFonts w:ascii="Times New Roman" w:hAnsi="Times New Roman" w:eastAsia="微软雅黑"/>
          <w:color w:val="auto"/>
          <w:sz w:val="31"/>
          <w:szCs w:val="31"/>
        </w:rPr>
        <w:t>5</w:t>
      </w:r>
      <w:r>
        <w:rPr>
          <w:rFonts w:ascii="仿宋_GB2312" w:hAnsi="Times New Roman" w:eastAsia="仿宋_GB2312" w:cs="仿宋_GB2312"/>
          <w:color w:val="auto"/>
          <w:sz w:val="31"/>
          <w:szCs w:val="31"/>
        </w:rPr>
        <w:t>个工作日。</w:t>
      </w:r>
    </w:p>
    <w:p>
      <w:pPr>
        <w:pStyle w:val="8"/>
        <w:keepNext w:val="0"/>
        <w:keepLines w:val="0"/>
        <w:pageBreakBefore w:val="0"/>
        <w:widowControl/>
        <w:kinsoku/>
        <w:wordWrap w:val="0"/>
        <w:overflowPunct/>
        <w:topLinePunct w:val="0"/>
        <w:autoSpaceDE/>
        <w:autoSpaceDN/>
        <w:bidi w:val="0"/>
        <w:adjustRightInd/>
        <w:snapToGrid/>
        <w:spacing w:beforeAutospacing="0" w:afterAutospacing="0" w:line="500" w:lineRule="exact"/>
        <w:ind w:firstLine="646"/>
        <w:jc w:val="left"/>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5.</w:t>
      </w:r>
      <w:r>
        <w:rPr>
          <w:rFonts w:ascii="仿宋_GB2312" w:hAnsi="Times New Roman" w:eastAsia="仿宋_GB2312" w:cs="仿宋_GB2312"/>
          <w:color w:val="auto"/>
          <w:sz w:val="31"/>
          <w:szCs w:val="31"/>
        </w:rPr>
        <w:t>发放。经公示无异议的补助对象，补贴资金于每年</w:t>
      </w:r>
      <w:r>
        <w:rPr>
          <w:rFonts w:hint="eastAsia" w:ascii="Times New Roman" w:hAnsi="Times New Roman" w:eastAsia="微软雅黑"/>
          <w:color w:val="auto"/>
          <w:sz w:val="31"/>
          <w:szCs w:val="31"/>
        </w:rPr>
        <w:t>12</w:t>
      </w:r>
      <w:r>
        <w:rPr>
          <w:rFonts w:ascii="仿宋_GB2312" w:hAnsi="Times New Roman" w:eastAsia="仿宋_GB2312" w:cs="仿宋_GB2312"/>
          <w:color w:val="auto"/>
          <w:sz w:val="31"/>
          <w:szCs w:val="31"/>
        </w:rPr>
        <w:t>月底前由委托发放机构直接发放至夫妻任一方社保卡内。</w:t>
      </w:r>
    </w:p>
    <w:p>
      <w:pPr>
        <w:pStyle w:val="8"/>
        <w:keepNext w:val="0"/>
        <w:keepLines w:val="0"/>
        <w:pageBreakBefore w:val="0"/>
        <w:widowControl/>
        <w:kinsoku/>
        <w:wordWrap w:val="0"/>
        <w:overflowPunct/>
        <w:topLinePunct w:val="0"/>
        <w:autoSpaceDE/>
        <w:autoSpaceDN/>
        <w:bidi w:val="0"/>
        <w:adjustRightInd/>
        <w:snapToGrid/>
        <w:spacing w:beforeAutospacing="0" w:afterAutospacing="0" w:line="500" w:lineRule="exact"/>
        <w:ind w:firstLine="646"/>
        <w:jc w:val="left"/>
        <w:textAlignment w:val="baseline"/>
        <w:rPr>
          <w:rFonts w:ascii="微软雅黑" w:hAnsi="微软雅黑" w:eastAsia="微软雅黑" w:cs="微软雅黑"/>
          <w:color w:val="auto"/>
          <w:sz w:val="21"/>
          <w:szCs w:val="21"/>
        </w:rPr>
      </w:pPr>
      <w:r>
        <w:rPr>
          <w:rFonts w:ascii="仿宋_GB2312" w:hAnsi="Times New Roman" w:eastAsia="仿宋_GB2312" w:cs="仿宋_GB2312"/>
          <w:color w:val="auto"/>
          <w:sz w:val="31"/>
          <w:szCs w:val="31"/>
        </w:rPr>
        <w:t>申请对象凡出现虚报、冒领的将取消补助资格；补助已发放的，退回补助资金；情节严重的，追究其相关法律责任。</w:t>
      </w:r>
    </w:p>
    <w:p>
      <w:pPr>
        <w:pStyle w:val="8"/>
        <w:keepNext w:val="0"/>
        <w:keepLines w:val="0"/>
        <w:pageBreakBefore w:val="0"/>
        <w:widowControl/>
        <w:kinsoku/>
        <w:wordWrap w:val="0"/>
        <w:overflowPunct/>
        <w:topLinePunct w:val="0"/>
        <w:autoSpaceDE/>
        <w:autoSpaceDN/>
        <w:bidi w:val="0"/>
        <w:adjustRightInd/>
        <w:snapToGrid/>
        <w:spacing w:beforeAutospacing="0" w:afterAutospacing="0" w:line="500" w:lineRule="exact"/>
        <w:ind w:firstLine="646"/>
        <w:jc w:val="left"/>
        <w:textAlignment w:val="baseline"/>
        <w:rPr>
          <w:rFonts w:ascii="微软雅黑" w:hAnsi="微软雅黑" w:eastAsia="微软雅黑" w:cs="微软雅黑"/>
          <w:color w:val="auto"/>
          <w:sz w:val="21"/>
          <w:szCs w:val="21"/>
        </w:rPr>
      </w:pPr>
      <w:r>
        <w:rPr>
          <w:rFonts w:ascii="楷体_GB2312" w:hAnsi="Times New Roman" w:eastAsia="楷体_GB2312" w:cs="楷体_GB2312"/>
          <w:color w:val="auto"/>
          <w:sz w:val="31"/>
          <w:szCs w:val="31"/>
        </w:rPr>
        <w:t>（五）申请材料</w:t>
      </w:r>
    </w:p>
    <w:p>
      <w:pPr>
        <w:pStyle w:val="8"/>
        <w:keepNext w:val="0"/>
        <w:keepLines w:val="0"/>
        <w:pageBreakBefore w:val="0"/>
        <w:widowControl/>
        <w:kinsoku/>
        <w:wordWrap w:val="0"/>
        <w:overflowPunct/>
        <w:topLinePunct w:val="0"/>
        <w:autoSpaceDE/>
        <w:autoSpaceDN/>
        <w:bidi w:val="0"/>
        <w:adjustRightInd/>
        <w:snapToGrid/>
        <w:spacing w:beforeAutospacing="0" w:afterAutospacing="0" w:line="500" w:lineRule="exact"/>
        <w:ind w:firstLine="646"/>
        <w:jc w:val="left"/>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1.</w:t>
      </w:r>
      <w:r>
        <w:rPr>
          <w:rFonts w:ascii="仿宋_GB2312" w:hAnsi="Times New Roman" w:eastAsia="仿宋_GB2312" w:cs="仿宋_GB2312"/>
          <w:color w:val="auto"/>
          <w:sz w:val="31"/>
          <w:szCs w:val="31"/>
        </w:rPr>
        <w:t>《</w:t>
      </w:r>
      <w:r>
        <w:rPr>
          <w:rFonts w:hint="eastAsia" w:ascii="仿宋_GB2312" w:hAnsi="Times New Roman" w:eastAsia="仿宋_GB2312" w:cs="仿宋_GB2312"/>
          <w:color w:val="auto"/>
          <w:sz w:val="31"/>
          <w:szCs w:val="31"/>
        </w:rPr>
        <w:t>天台县</w:t>
      </w:r>
      <w:r>
        <w:rPr>
          <w:rFonts w:ascii="仿宋_GB2312" w:hAnsi="Times New Roman" w:eastAsia="仿宋_GB2312" w:cs="仿宋_GB2312"/>
          <w:color w:val="auto"/>
          <w:sz w:val="31"/>
          <w:szCs w:val="31"/>
        </w:rPr>
        <w:t>育儿补贴申请表》；</w:t>
      </w:r>
    </w:p>
    <w:p>
      <w:pPr>
        <w:pStyle w:val="8"/>
        <w:keepNext w:val="0"/>
        <w:keepLines w:val="0"/>
        <w:pageBreakBefore w:val="0"/>
        <w:widowControl/>
        <w:kinsoku/>
        <w:wordWrap w:val="0"/>
        <w:overflowPunct/>
        <w:topLinePunct w:val="0"/>
        <w:autoSpaceDE/>
        <w:autoSpaceDN/>
        <w:bidi w:val="0"/>
        <w:adjustRightInd/>
        <w:snapToGrid/>
        <w:spacing w:beforeAutospacing="0" w:afterAutospacing="0" w:line="500" w:lineRule="exact"/>
        <w:ind w:firstLine="646"/>
        <w:jc w:val="left"/>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2.</w:t>
      </w:r>
      <w:r>
        <w:rPr>
          <w:rFonts w:ascii="仿宋_GB2312" w:hAnsi="Times New Roman" w:eastAsia="仿宋_GB2312" w:cs="仿宋_GB2312"/>
          <w:color w:val="auto"/>
          <w:sz w:val="31"/>
          <w:szCs w:val="31"/>
        </w:rPr>
        <w:t>夫妻双方结婚证、户口本；</w:t>
      </w:r>
    </w:p>
    <w:p>
      <w:pPr>
        <w:pStyle w:val="8"/>
        <w:keepNext w:val="0"/>
        <w:keepLines w:val="0"/>
        <w:pageBreakBefore w:val="0"/>
        <w:widowControl/>
        <w:kinsoku/>
        <w:wordWrap w:val="0"/>
        <w:overflowPunct/>
        <w:topLinePunct w:val="0"/>
        <w:autoSpaceDE/>
        <w:autoSpaceDN/>
        <w:bidi w:val="0"/>
        <w:adjustRightInd/>
        <w:snapToGrid/>
        <w:spacing w:beforeAutospacing="0" w:afterAutospacing="0" w:line="500" w:lineRule="exact"/>
        <w:ind w:firstLine="646"/>
        <w:jc w:val="left"/>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3.</w:t>
      </w:r>
      <w:r>
        <w:rPr>
          <w:rFonts w:ascii="仿宋_GB2312" w:hAnsi="Times New Roman" w:eastAsia="仿宋_GB2312" w:cs="仿宋_GB2312"/>
          <w:color w:val="auto"/>
          <w:sz w:val="31"/>
          <w:szCs w:val="31"/>
        </w:rPr>
        <w:t>拟申请补贴子女户口本、出生医学证明；</w:t>
      </w:r>
    </w:p>
    <w:p>
      <w:pPr>
        <w:pStyle w:val="8"/>
        <w:keepNext w:val="0"/>
        <w:keepLines w:val="0"/>
        <w:pageBreakBefore w:val="0"/>
        <w:widowControl/>
        <w:kinsoku/>
        <w:wordWrap w:val="0"/>
        <w:overflowPunct/>
        <w:topLinePunct w:val="0"/>
        <w:autoSpaceDE/>
        <w:autoSpaceDN/>
        <w:bidi w:val="0"/>
        <w:adjustRightInd/>
        <w:snapToGrid/>
        <w:spacing w:beforeAutospacing="0" w:afterAutospacing="0" w:line="500" w:lineRule="exact"/>
        <w:ind w:firstLine="646"/>
        <w:jc w:val="left"/>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4.</w:t>
      </w:r>
      <w:r>
        <w:rPr>
          <w:rFonts w:ascii="仿宋_GB2312" w:hAnsi="Times New Roman" w:eastAsia="仿宋_GB2312" w:cs="仿宋_GB2312"/>
          <w:color w:val="auto"/>
          <w:sz w:val="31"/>
          <w:szCs w:val="31"/>
        </w:rPr>
        <w:t>夫妻共同生育的其他子女的出生医学证明；</w:t>
      </w:r>
    </w:p>
    <w:p>
      <w:pPr>
        <w:pStyle w:val="8"/>
        <w:keepNext w:val="0"/>
        <w:keepLines w:val="0"/>
        <w:pageBreakBefore w:val="0"/>
        <w:widowControl/>
        <w:kinsoku/>
        <w:wordWrap w:val="0"/>
        <w:overflowPunct/>
        <w:topLinePunct w:val="0"/>
        <w:autoSpaceDE/>
        <w:autoSpaceDN/>
        <w:bidi w:val="0"/>
        <w:adjustRightInd/>
        <w:snapToGrid/>
        <w:spacing w:beforeAutospacing="0" w:afterAutospacing="0" w:line="500" w:lineRule="exact"/>
        <w:ind w:firstLine="646"/>
        <w:jc w:val="left"/>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5.</w:t>
      </w:r>
      <w:r>
        <w:rPr>
          <w:rFonts w:ascii="仿宋_GB2312" w:hAnsi="Times New Roman" w:eastAsia="仿宋_GB2312" w:cs="仿宋_GB2312"/>
          <w:color w:val="auto"/>
          <w:sz w:val="31"/>
          <w:szCs w:val="31"/>
        </w:rPr>
        <w:t>其他资料：如夫妻一方非</w:t>
      </w:r>
      <w:r>
        <w:rPr>
          <w:rFonts w:hint="eastAsia" w:ascii="仿宋_GB2312" w:hAnsi="Times New Roman" w:eastAsia="仿宋_GB2312" w:cs="仿宋_GB2312"/>
          <w:color w:val="auto"/>
          <w:sz w:val="31"/>
          <w:szCs w:val="31"/>
        </w:rPr>
        <w:t>天台县</w:t>
      </w:r>
      <w:r>
        <w:rPr>
          <w:rFonts w:ascii="仿宋_GB2312" w:hAnsi="Times New Roman" w:eastAsia="仿宋_GB2312" w:cs="仿宋_GB2312"/>
          <w:color w:val="auto"/>
          <w:sz w:val="31"/>
          <w:szCs w:val="31"/>
        </w:rPr>
        <w:t>户籍的，需提供</w:t>
      </w:r>
      <w:r>
        <w:rPr>
          <w:rFonts w:hint="eastAsia" w:ascii="仿宋_GB2312" w:hAnsi="Times New Roman" w:eastAsia="仿宋_GB2312" w:cs="仿宋_GB2312"/>
          <w:color w:val="auto"/>
          <w:sz w:val="31"/>
          <w:szCs w:val="31"/>
        </w:rPr>
        <w:t>另一方</w:t>
      </w:r>
      <w:r>
        <w:rPr>
          <w:rFonts w:ascii="仿宋_GB2312" w:hAnsi="Times New Roman" w:eastAsia="仿宋_GB2312" w:cs="仿宋_GB2312"/>
          <w:color w:val="auto"/>
          <w:sz w:val="31"/>
          <w:szCs w:val="31"/>
        </w:rPr>
        <w:t>户籍地</w:t>
      </w:r>
      <w:r>
        <w:rPr>
          <w:rFonts w:hint="eastAsia" w:ascii="仿宋_GB2312" w:hAnsi="Times New Roman" w:eastAsia="仿宋_GB2312" w:cs="仿宋_GB2312"/>
          <w:color w:val="auto"/>
          <w:sz w:val="31"/>
          <w:szCs w:val="31"/>
        </w:rPr>
        <w:t>公安部门出具的未落户证明和</w:t>
      </w:r>
      <w:r>
        <w:rPr>
          <w:rFonts w:ascii="仿宋_GB2312" w:hAnsi="Times New Roman" w:eastAsia="仿宋_GB2312" w:cs="仿宋_GB2312"/>
          <w:color w:val="auto"/>
          <w:sz w:val="31"/>
          <w:szCs w:val="31"/>
        </w:rPr>
        <w:t>卫健部门出具的未享受过同类型补贴的证明；有离婚情况的，需提供离婚证、离婚协议或法院判决书；有配偶或子女死亡的，需提供死亡证明等。</w:t>
      </w:r>
    </w:p>
    <w:p>
      <w:pPr>
        <w:pStyle w:val="8"/>
        <w:keepNext w:val="0"/>
        <w:keepLines w:val="0"/>
        <w:pageBreakBefore w:val="0"/>
        <w:widowControl/>
        <w:kinsoku/>
        <w:wordWrap w:val="0"/>
        <w:overflowPunct/>
        <w:topLinePunct w:val="0"/>
        <w:autoSpaceDE/>
        <w:autoSpaceDN/>
        <w:bidi w:val="0"/>
        <w:adjustRightInd/>
        <w:snapToGrid/>
        <w:spacing w:beforeAutospacing="0" w:afterAutospacing="0" w:line="500" w:lineRule="exact"/>
        <w:ind w:firstLine="646"/>
        <w:jc w:val="left"/>
        <w:textAlignment w:val="baseline"/>
        <w:rPr>
          <w:rFonts w:ascii="微软雅黑" w:hAnsi="微软雅黑" w:eastAsia="微软雅黑" w:cs="微软雅黑"/>
          <w:color w:val="auto"/>
          <w:sz w:val="21"/>
          <w:szCs w:val="21"/>
        </w:rPr>
      </w:pPr>
      <w:r>
        <w:rPr>
          <w:rFonts w:ascii="楷体_GB2312" w:hAnsi="Times New Roman" w:eastAsia="楷体_GB2312" w:cs="楷体_GB2312"/>
          <w:color w:val="auto"/>
          <w:sz w:val="31"/>
          <w:szCs w:val="31"/>
        </w:rPr>
        <w:t>（六）业务部门</w:t>
      </w:r>
    </w:p>
    <w:p>
      <w:pPr>
        <w:pStyle w:val="8"/>
        <w:keepNext w:val="0"/>
        <w:keepLines w:val="0"/>
        <w:pageBreakBefore w:val="0"/>
        <w:widowControl/>
        <w:kinsoku/>
        <w:wordWrap w:val="0"/>
        <w:overflowPunct/>
        <w:topLinePunct w:val="0"/>
        <w:autoSpaceDE/>
        <w:autoSpaceDN/>
        <w:bidi w:val="0"/>
        <w:adjustRightInd/>
        <w:snapToGrid/>
        <w:spacing w:beforeAutospacing="0" w:afterAutospacing="0" w:line="500" w:lineRule="exact"/>
        <w:ind w:firstLine="646"/>
        <w:jc w:val="left"/>
        <w:textAlignment w:val="baseline"/>
        <w:rPr>
          <w:rFonts w:ascii="微软雅黑" w:hAnsi="微软雅黑" w:eastAsia="微软雅黑" w:cs="微软雅黑"/>
          <w:color w:val="auto"/>
          <w:sz w:val="21"/>
          <w:szCs w:val="21"/>
        </w:rPr>
      </w:pPr>
      <w:r>
        <w:rPr>
          <w:rFonts w:hint="eastAsia" w:ascii="仿宋_GB2312" w:hAnsi="Times New Roman" w:eastAsia="仿宋_GB2312" w:cs="仿宋_GB2312"/>
          <w:color w:val="auto"/>
          <w:sz w:val="31"/>
          <w:szCs w:val="31"/>
        </w:rPr>
        <w:t>天台县</w:t>
      </w:r>
      <w:r>
        <w:rPr>
          <w:rFonts w:ascii="仿宋_GB2312" w:hAnsi="Times New Roman" w:eastAsia="仿宋_GB2312" w:cs="仿宋_GB2312"/>
          <w:color w:val="auto"/>
          <w:sz w:val="31"/>
          <w:szCs w:val="31"/>
        </w:rPr>
        <w:t>卫生健康局，咨询电话：</w:t>
      </w:r>
      <w:r>
        <w:rPr>
          <w:rFonts w:hint="eastAsia" w:ascii="Times New Roman" w:hAnsi="Times New Roman" w:eastAsia="微软雅黑"/>
          <w:color w:val="auto"/>
          <w:sz w:val="31"/>
          <w:szCs w:val="31"/>
        </w:rPr>
        <w:t>0576-83803612</w:t>
      </w:r>
      <w:r>
        <w:rPr>
          <w:rFonts w:ascii="仿宋_GB2312" w:hAnsi="Times New Roman" w:eastAsia="仿宋_GB2312" w:cs="仿宋_GB2312"/>
          <w:color w:val="auto"/>
          <w:sz w:val="31"/>
          <w:szCs w:val="31"/>
        </w:rPr>
        <w:t>。</w:t>
      </w:r>
    </w:p>
    <w:p>
      <w:pPr>
        <w:pStyle w:val="8"/>
        <w:keepNext w:val="0"/>
        <w:keepLines w:val="0"/>
        <w:pageBreakBefore w:val="0"/>
        <w:widowControl/>
        <w:kinsoku/>
        <w:wordWrap w:val="0"/>
        <w:overflowPunct/>
        <w:topLinePunct w:val="0"/>
        <w:autoSpaceDE/>
        <w:autoSpaceDN/>
        <w:bidi w:val="0"/>
        <w:adjustRightInd/>
        <w:snapToGrid/>
        <w:spacing w:beforeAutospacing="0" w:afterAutospacing="0" w:line="500" w:lineRule="exact"/>
        <w:ind w:firstLine="646"/>
        <w:jc w:val="left"/>
        <w:textAlignment w:val="baseline"/>
        <w:rPr>
          <w:rFonts w:ascii="微软雅黑" w:hAnsi="微软雅黑" w:eastAsia="微软雅黑" w:cs="微软雅黑"/>
          <w:color w:val="auto"/>
          <w:sz w:val="21"/>
          <w:szCs w:val="21"/>
        </w:rPr>
      </w:pPr>
      <w:r>
        <w:rPr>
          <w:rFonts w:ascii="楷体_GB2312" w:hAnsi="Times New Roman" w:eastAsia="楷体_GB2312" w:cs="楷体_GB2312"/>
          <w:color w:val="auto"/>
          <w:sz w:val="31"/>
          <w:szCs w:val="31"/>
        </w:rPr>
        <w:t>（七）本条细则由</w:t>
      </w:r>
      <w:r>
        <w:rPr>
          <w:rFonts w:hint="eastAsia" w:ascii="楷体_GB2312" w:hAnsi="Times New Roman" w:eastAsia="楷体_GB2312" w:cs="楷体_GB2312"/>
          <w:color w:val="auto"/>
          <w:sz w:val="31"/>
          <w:szCs w:val="31"/>
        </w:rPr>
        <w:t>天台县</w:t>
      </w:r>
      <w:r>
        <w:rPr>
          <w:rFonts w:ascii="楷体_GB2312" w:hAnsi="Times New Roman" w:eastAsia="楷体_GB2312" w:cs="楷体_GB2312"/>
          <w:color w:val="auto"/>
          <w:sz w:val="31"/>
          <w:szCs w:val="31"/>
        </w:rPr>
        <w:t>卫生健康局负责解释。</w:t>
      </w:r>
    </w:p>
    <w:p>
      <w:pPr>
        <w:pStyle w:val="8"/>
        <w:widowControl/>
        <w:wordWrap w:val="0"/>
        <w:spacing w:beforeAutospacing="0" w:afterAutospacing="0" w:line="555" w:lineRule="atLeast"/>
        <w:jc w:val="center"/>
        <w:textAlignment w:val="baseline"/>
        <w:rPr>
          <w:rFonts w:ascii="微软雅黑" w:hAnsi="微软雅黑" w:eastAsia="微软雅黑" w:cs="微软雅黑"/>
          <w:sz w:val="21"/>
          <w:szCs w:val="21"/>
        </w:rPr>
      </w:pPr>
      <w:r>
        <w:rPr>
          <w:rFonts w:hint="eastAsia" w:ascii="黑体" w:hAnsi="宋体" w:eastAsia="黑体" w:cs="黑体"/>
          <w:color w:val="333333"/>
          <w:sz w:val="36"/>
          <w:szCs w:val="36"/>
        </w:rPr>
        <w:t>天台县育儿补贴申请表</w:t>
      </w:r>
    </w:p>
    <w:tbl>
      <w:tblPr>
        <w:tblStyle w:val="9"/>
        <w:tblW w:w="9679" w:type="dxa"/>
        <w:jc w:val="center"/>
        <w:tblLayout w:type="fixed"/>
        <w:tblCellMar>
          <w:top w:w="0" w:type="dxa"/>
          <w:left w:w="0" w:type="dxa"/>
          <w:bottom w:w="0" w:type="dxa"/>
          <w:right w:w="0" w:type="dxa"/>
        </w:tblCellMar>
      </w:tblPr>
      <w:tblGrid>
        <w:gridCol w:w="1290"/>
        <w:gridCol w:w="712"/>
        <w:gridCol w:w="503"/>
        <w:gridCol w:w="1215"/>
        <w:gridCol w:w="1082"/>
        <w:gridCol w:w="1336"/>
        <w:gridCol w:w="1123"/>
        <w:gridCol w:w="1290"/>
        <w:gridCol w:w="1128"/>
      </w:tblGrid>
      <w:tr>
        <w:tblPrEx>
          <w:tblCellMar>
            <w:top w:w="0" w:type="dxa"/>
            <w:left w:w="0" w:type="dxa"/>
            <w:bottom w:w="0" w:type="dxa"/>
            <w:right w:w="0" w:type="dxa"/>
          </w:tblCellMar>
        </w:tblPrEx>
        <w:trPr>
          <w:trHeight w:val="396" w:hRule="atLeast"/>
          <w:jc w:val="center"/>
        </w:trPr>
        <w:tc>
          <w:tcPr>
            <w:tcW w:w="4802" w:type="dxa"/>
            <w:gridSpan w:val="5"/>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男方基本情况</w:t>
            </w:r>
          </w:p>
        </w:tc>
        <w:tc>
          <w:tcPr>
            <w:tcW w:w="4877" w:type="dxa"/>
            <w:gridSpan w:val="4"/>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女方基本情况</w:t>
            </w:r>
          </w:p>
        </w:tc>
      </w:tr>
      <w:tr>
        <w:tblPrEx>
          <w:tblCellMar>
            <w:top w:w="0" w:type="dxa"/>
            <w:left w:w="0" w:type="dxa"/>
            <w:bottom w:w="0" w:type="dxa"/>
            <w:right w:w="0" w:type="dxa"/>
          </w:tblCellMar>
        </w:tblPrEx>
        <w:trPr>
          <w:trHeight w:val="396" w:hRule="atLeast"/>
          <w:jc w:val="center"/>
        </w:trPr>
        <w:tc>
          <w:tcPr>
            <w:tcW w:w="12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姓    名</w:t>
            </w:r>
          </w:p>
        </w:tc>
        <w:tc>
          <w:tcPr>
            <w:tcW w:w="1215"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21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民族</w:t>
            </w:r>
          </w:p>
        </w:tc>
        <w:tc>
          <w:tcPr>
            <w:tcW w:w="1082"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336"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姓    名</w:t>
            </w:r>
          </w:p>
        </w:tc>
        <w:tc>
          <w:tcPr>
            <w:tcW w:w="1123"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29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民族</w:t>
            </w:r>
          </w:p>
        </w:tc>
        <w:tc>
          <w:tcPr>
            <w:tcW w:w="1128"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r>
      <w:tr>
        <w:tblPrEx>
          <w:tblCellMar>
            <w:top w:w="0" w:type="dxa"/>
            <w:left w:w="0" w:type="dxa"/>
            <w:bottom w:w="0" w:type="dxa"/>
            <w:right w:w="0" w:type="dxa"/>
          </w:tblCellMar>
        </w:tblPrEx>
        <w:trPr>
          <w:trHeight w:val="396" w:hRule="atLeast"/>
          <w:jc w:val="center"/>
        </w:trPr>
        <w:tc>
          <w:tcPr>
            <w:tcW w:w="12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联系电话</w:t>
            </w:r>
          </w:p>
        </w:tc>
        <w:tc>
          <w:tcPr>
            <w:tcW w:w="1215"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21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出生日期</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33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联系电话</w:t>
            </w:r>
          </w:p>
        </w:tc>
        <w:tc>
          <w:tcPr>
            <w:tcW w:w="1123"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2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出生日期</w:t>
            </w:r>
          </w:p>
        </w:tc>
        <w:tc>
          <w:tcPr>
            <w:tcW w:w="1128"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r>
      <w:tr>
        <w:tblPrEx>
          <w:tblCellMar>
            <w:top w:w="0" w:type="dxa"/>
            <w:left w:w="0" w:type="dxa"/>
            <w:bottom w:w="0" w:type="dxa"/>
            <w:right w:w="0" w:type="dxa"/>
          </w:tblCellMar>
        </w:tblPrEx>
        <w:trPr>
          <w:trHeight w:val="396" w:hRule="atLeast"/>
          <w:jc w:val="center"/>
        </w:trPr>
        <w:tc>
          <w:tcPr>
            <w:tcW w:w="12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身份证号</w:t>
            </w:r>
          </w:p>
        </w:tc>
        <w:tc>
          <w:tcPr>
            <w:tcW w:w="3512" w:type="dxa"/>
            <w:gridSpan w:val="4"/>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33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身份证号</w:t>
            </w:r>
          </w:p>
        </w:tc>
        <w:tc>
          <w:tcPr>
            <w:tcW w:w="3541" w:type="dxa"/>
            <w:gridSpan w:val="3"/>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r>
      <w:tr>
        <w:tblPrEx>
          <w:tblCellMar>
            <w:top w:w="0" w:type="dxa"/>
            <w:left w:w="0" w:type="dxa"/>
            <w:bottom w:w="0" w:type="dxa"/>
            <w:right w:w="0" w:type="dxa"/>
          </w:tblCellMar>
        </w:tblPrEx>
        <w:trPr>
          <w:trHeight w:val="396" w:hRule="atLeast"/>
          <w:jc w:val="center"/>
        </w:trPr>
        <w:tc>
          <w:tcPr>
            <w:tcW w:w="12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户籍地址</w:t>
            </w:r>
          </w:p>
        </w:tc>
        <w:tc>
          <w:tcPr>
            <w:tcW w:w="3512" w:type="dxa"/>
            <w:gridSpan w:val="4"/>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33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户籍地址</w:t>
            </w:r>
          </w:p>
        </w:tc>
        <w:tc>
          <w:tcPr>
            <w:tcW w:w="3541" w:type="dxa"/>
            <w:gridSpan w:val="3"/>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r>
      <w:tr>
        <w:tblPrEx>
          <w:tblCellMar>
            <w:top w:w="0" w:type="dxa"/>
            <w:left w:w="0" w:type="dxa"/>
            <w:bottom w:w="0" w:type="dxa"/>
            <w:right w:w="0" w:type="dxa"/>
          </w:tblCellMar>
        </w:tblPrEx>
        <w:trPr>
          <w:trHeight w:val="396" w:hRule="atLeast"/>
          <w:jc w:val="center"/>
        </w:trPr>
        <w:tc>
          <w:tcPr>
            <w:tcW w:w="12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现居地址</w:t>
            </w:r>
          </w:p>
        </w:tc>
        <w:tc>
          <w:tcPr>
            <w:tcW w:w="3512" w:type="dxa"/>
            <w:gridSpan w:val="4"/>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33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现居地址</w:t>
            </w:r>
          </w:p>
        </w:tc>
        <w:tc>
          <w:tcPr>
            <w:tcW w:w="3541" w:type="dxa"/>
            <w:gridSpan w:val="3"/>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r>
      <w:tr>
        <w:tblPrEx>
          <w:tblCellMar>
            <w:top w:w="0" w:type="dxa"/>
            <w:left w:w="0" w:type="dxa"/>
            <w:bottom w:w="0" w:type="dxa"/>
            <w:right w:w="0" w:type="dxa"/>
          </w:tblCellMar>
        </w:tblPrEx>
        <w:trPr>
          <w:trHeight w:val="387" w:hRule="atLeast"/>
          <w:jc w:val="center"/>
        </w:trPr>
        <w:tc>
          <w:tcPr>
            <w:tcW w:w="1290"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夫妻婚姻 状   况</w:t>
            </w:r>
          </w:p>
        </w:tc>
        <w:tc>
          <w:tcPr>
            <w:tcW w:w="3512" w:type="dxa"/>
            <w:gridSpan w:val="4"/>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textAlignment w:val="baseline"/>
              <w:rPr>
                <w:rFonts w:ascii="Times New Roman" w:hAnsi="Times New Roman" w:eastAsia="微软雅黑"/>
                <w:sz w:val="21"/>
                <w:szCs w:val="21"/>
              </w:rPr>
            </w:pPr>
            <w:r>
              <w:rPr>
                <w:rFonts w:ascii="Times New Roman" w:hAnsi="Times New Roman" w:eastAsia="微软雅黑"/>
                <w:sz w:val="21"/>
                <w:szCs w:val="21"/>
              </w:rPr>
              <w:t> </w:t>
            </w:r>
            <w:r>
              <w:rPr>
                <w:rFonts w:ascii="Times New Roman" w:hAnsi="Times New Roman" w:eastAsia="微软雅黑"/>
                <w:sz w:val="21"/>
                <w:szCs w:val="21"/>
              </w:rPr>
              <w:sym w:font="Wingdings" w:char="00A8"/>
            </w:r>
            <w:r>
              <w:rPr>
                <w:rFonts w:ascii="Times New Roman" w:hAnsi="Times New Roman" w:eastAsia="微软雅黑"/>
                <w:sz w:val="21"/>
                <w:szCs w:val="21"/>
              </w:rPr>
              <w:t>双方初婚     </w:t>
            </w:r>
          </w:p>
          <w:p>
            <w:pPr>
              <w:pStyle w:val="8"/>
              <w:widowControl/>
              <w:spacing w:beforeAutospacing="0" w:afterAutospacing="0" w:line="320" w:lineRule="exact"/>
              <w:textAlignment w:val="baseline"/>
              <w:rPr>
                <w:rFonts w:ascii="微软雅黑" w:hAnsi="微软雅黑" w:eastAsia="微软雅黑" w:cs="微软雅黑"/>
                <w:sz w:val="21"/>
                <w:szCs w:val="21"/>
              </w:rPr>
            </w:pPr>
            <w:r>
              <w:rPr>
                <w:rFonts w:ascii="Times New Roman" w:hAnsi="Times New Roman" w:eastAsia="微软雅黑"/>
                <w:sz w:val="21"/>
                <w:szCs w:val="21"/>
              </w:rPr>
              <w:sym w:font="Wingdings" w:char="00A8"/>
            </w:r>
            <w:r>
              <w:rPr>
                <w:rFonts w:ascii="Times New Roman" w:hAnsi="Times New Roman" w:eastAsia="微软雅黑"/>
                <w:sz w:val="21"/>
                <w:szCs w:val="21"/>
              </w:rPr>
              <w:t>双方再婚</w:t>
            </w:r>
          </w:p>
          <w:p>
            <w:pPr>
              <w:pStyle w:val="8"/>
              <w:widowControl/>
              <w:spacing w:beforeAutospacing="0" w:afterAutospacing="0" w:line="320" w:lineRule="exact"/>
              <w:ind w:firstLine="480"/>
              <w:textAlignment w:val="baseline"/>
              <w:rPr>
                <w:rFonts w:ascii="微软雅黑" w:hAnsi="微软雅黑" w:eastAsia="微软雅黑" w:cs="微软雅黑"/>
                <w:sz w:val="21"/>
                <w:szCs w:val="21"/>
              </w:rPr>
            </w:pPr>
            <w:r>
              <w:rPr>
                <w:rFonts w:hint="eastAsia" w:ascii="微软雅黑" w:hAnsi="微软雅黑" w:eastAsia="微软雅黑" w:cs="微软雅黑"/>
                <w:sz w:val="21"/>
                <w:szCs w:val="21"/>
              </w:rPr>
              <w:drawing>
                <wp:inline distT="0" distB="0" distL="114300" distR="114300">
                  <wp:extent cx="114300" cy="114300"/>
                  <wp:effectExtent l="0" t="0" r="0" b="0"/>
                  <wp:docPr id="23" name="图片 24"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4" descr="IMG_266"/>
                          <pic:cNvPicPr>
                            <a:picLocks noChangeAspect="1"/>
                          </pic:cNvPicPr>
                        </pic:nvPicPr>
                        <pic:blipFill>
                          <a:blip r:embed="rId5"/>
                          <a:stretch>
                            <a:fillRect/>
                          </a:stretch>
                        </pic:blipFill>
                        <pic:spPr>
                          <a:xfrm>
                            <a:off x="0" y="0"/>
                            <a:ext cx="114300" cy="114300"/>
                          </a:xfrm>
                          <a:prstGeom prst="rect">
                            <a:avLst/>
                          </a:prstGeom>
                          <a:noFill/>
                          <a:ln w="9525">
                            <a:noFill/>
                          </a:ln>
                        </pic:spPr>
                      </pic:pic>
                    </a:graphicData>
                  </a:graphic>
                </wp:inline>
              </w:drawing>
            </w:r>
            <w:r>
              <w:rPr>
                <w:rFonts w:ascii="Times New Roman" w:hAnsi="Times New Roman" w:eastAsia="微软雅黑"/>
                <w:sz w:val="21"/>
                <w:szCs w:val="21"/>
              </w:rPr>
              <w:sym w:font="Wingdings" w:char="00A8"/>
            </w:r>
            <w:r>
              <w:rPr>
                <w:rFonts w:ascii="Times New Roman" w:hAnsi="Times New Roman" w:eastAsia="微软雅黑"/>
                <w:sz w:val="21"/>
                <w:szCs w:val="21"/>
              </w:rPr>
              <w:t>男初婚女再婚   </w:t>
            </w:r>
          </w:p>
          <w:p>
            <w:pPr>
              <w:pStyle w:val="8"/>
              <w:widowControl/>
              <w:spacing w:beforeAutospacing="0" w:afterAutospacing="0" w:line="320" w:lineRule="exact"/>
              <w:ind w:firstLine="480"/>
              <w:textAlignment w:val="baseline"/>
              <w:rPr>
                <w:rFonts w:ascii="微软雅黑" w:hAnsi="微软雅黑" w:eastAsia="微软雅黑" w:cs="微软雅黑"/>
                <w:sz w:val="21"/>
                <w:szCs w:val="21"/>
              </w:rPr>
            </w:pPr>
            <w:r>
              <w:rPr>
                <w:rFonts w:hint="eastAsia" w:ascii="微软雅黑" w:hAnsi="微软雅黑" w:eastAsia="微软雅黑" w:cs="微软雅黑"/>
                <w:sz w:val="21"/>
                <w:szCs w:val="21"/>
              </w:rPr>
              <w:drawing>
                <wp:inline distT="0" distB="0" distL="114300" distR="114300">
                  <wp:extent cx="114300" cy="114300"/>
                  <wp:effectExtent l="0" t="0" r="0" b="0"/>
                  <wp:docPr id="20" name="图片 25"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5" descr="IMG_267"/>
                          <pic:cNvPicPr>
                            <a:picLocks noChangeAspect="1"/>
                          </pic:cNvPicPr>
                        </pic:nvPicPr>
                        <pic:blipFill>
                          <a:blip r:embed="rId5"/>
                          <a:stretch>
                            <a:fillRect/>
                          </a:stretch>
                        </pic:blipFill>
                        <pic:spPr>
                          <a:xfrm>
                            <a:off x="0" y="0"/>
                            <a:ext cx="114300" cy="114300"/>
                          </a:xfrm>
                          <a:prstGeom prst="rect">
                            <a:avLst/>
                          </a:prstGeom>
                          <a:noFill/>
                          <a:ln w="9525">
                            <a:noFill/>
                          </a:ln>
                        </pic:spPr>
                      </pic:pic>
                    </a:graphicData>
                  </a:graphic>
                </wp:inline>
              </w:drawing>
            </w:r>
            <w:r>
              <w:rPr>
                <w:rFonts w:ascii="Times New Roman" w:hAnsi="Times New Roman" w:eastAsia="微软雅黑"/>
                <w:sz w:val="21"/>
                <w:szCs w:val="21"/>
              </w:rPr>
              <w:sym w:font="Wingdings" w:char="00A8"/>
            </w:r>
            <w:r>
              <w:rPr>
                <w:rFonts w:ascii="Times New Roman" w:hAnsi="Times New Roman" w:eastAsia="微软雅黑"/>
                <w:sz w:val="21"/>
                <w:szCs w:val="21"/>
              </w:rPr>
              <w:t>男再婚女初婚</w:t>
            </w:r>
          </w:p>
          <w:p>
            <w:pPr>
              <w:pStyle w:val="8"/>
              <w:widowControl/>
              <w:spacing w:beforeAutospacing="0" w:afterAutospacing="0" w:line="320" w:lineRule="exact"/>
              <w:ind w:firstLine="480"/>
              <w:textAlignment w:val="baseline"/>
              <w:rPr>
                <w:rFonts w:ascii="微软雅黑" w:hAnsi="微软雅黑" w:eastAsia="微软雅黑" w:cs="微软雅黑"/>
                <w:sz w:val="21"/>
                <w:szCs w:val="21"/>
              </w:rPr>
            </w:pPr>
            <w:r>
              <w:rPr>
                <w:rFonts w:hint="eastAsia" w:ascii="微软雅黑" w:hAnsi="微软雅黑" w:eastAsia="微软雅黑" w:cs="微软雅黑"/>
                <w:sz w:val="21"/>
                <w:szCs w:val="21"/>
              </w:rPr>
              <w:drawing>
                <wp:inline distT="0" distB="0" distL="114300" distR="114300">
                  <wp:extent cx="114300" cy="114300"/>
                  <wp:effectExtent l="0" t="0" r="0" b="0"/>
                  <wp:docPr id="30" name="图片 26"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6" descr="IMG_268"/>
                          <pic:cNvPicPr>
                            <a:picLocks noChangeAspect="1"/>
                          </pic:cNvPicPr>
                        </pic:nvPicPr>
                        <pic:blipFill>
                          <a:blip r:embed="rId5"/>
                          <a:stretch>
                            <a:fillRect/>
                          </a:stretch>
                        </pic:blipFill>
                        <pic:spPr>
                          <a:xfrm>
                            <a:off x="0" y="0"/>
                            <a:ext cx="114300" cy="114300"/>
                          </a:xfrm>
                          <a:prstGeom prst="rect">
                            <a:avLst/>
                          </a:prstGeom>
                          <a:noFill/>
                          <a:ln w="9525">
                            <a:noFill/>
                          </a:ln>
                        </pic:spPr>
                      </pic:pic>
                    </a:graphicData>
                  </a:graphic>
                </wp:inline>
              </w:drawing>
            </w:r>
            <w:r>
              <w:rPr>
                <w:rFonts w:ascii="Times New Roman" w:hAnsi="Times New Roman" w:eastAsia="微软雅黑"/>
                <w:sz w:val="21"/>
                <w:szCs w:val="21"/>
              </w:rPr>
              <w:sym w:font="Wingdings" w:char="00A8"/>
            </w:r>
            <w:r>
              <w:rPr>
                <w:rFonts w:ascii="Times New Roman" w:hAnsi="Times New Roman" w:eastAsia="微软雅黑"/>
                <w:sz w:val="21"/>
                <w:szCs w:val="21"/>
              </w:rPr>
              <w:t>复婚          </w:t>
            </w:r>
            <w:r>
              <w:rPr>
                <w:rFonts w:ascii="Times New Roman" w:hAnsi="Times New Roman" w:eastAsia="微软雅黑"/>
                <w:sz w:val="21"/>
                <w:szCs w:val="21"/>
              </w:rPr>
              <w:sym w:font="Wingdings" w:char="00A8"/>
            </w:r>
            <w:r>
              <w:rPr>
                <w:rFonts w:ascii="Times New Roman" w:hAnsi="Times New Roman" w:eastAsia="微软雅黑"/>
                <w:sz w:val="21"/>
                <w:szCs w:val="21"/>
              </w:rPr>
              <w:t>其他</w:t>
            </w:r>
          </w:p>
        </w:tc>
        <w:tc>
          <w:tcPr>
            <w:tcW w:w="1336"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结婚日期</w:t>
            </w:r>
          </w:p>
        </w:tc>
        <w:tc>
          <w:tcPr>
            <w:tcW w:w="3541" w:type="dxa"/>
            <w:gridSpan w:val="3"/>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年     月     日</w:t>
            </w:r>
          </w:p>
        </w:tc>
      </w:tr>
      <w:tr>
        <w:tblPrEx>
          <w:tblCellMar>
            <w:top w:w="0" w:type="dxa"/>
            <w:left w:w="0" w:type="dxa"/>
            <w:bottom w:w="0" w:type="dxa"/>
            <w:right w:w="0" w:type="dxa"/>
          </w:tblCellMar>
        </w:tblPrEx>
        <w:trPr>
          <w:trHeight w:val="387" w:hRule="atLeast"/>
          <w:jc w:val="center"/>
        </w:trPr>
        <w:tc>
          <w:tcPr>
            <w:tcW w:w="129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3512" w:type="dxa"/>
            <w:gridSpan w:val="4"/>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1336"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3541" w:type="dxa"/>
            <w:gridSpan w:val="3"/>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r>
      <w:tr>
        <w:tblPrEx>
          <w:tblCellMar>
            <w:top w:w="0" w:type="dxa"/>
            <w:left w:w="0" w:type="dxa"/>
            <w:bottom w:w="0" w:type="dxa"/>
            <w:right w:w="0" w:type="dxa"/>
          </w:tblCellMar>
        </w:tblPrEx>
        <w:trPr>
          <w:trHeight w:val="387" w:hRule="atLeast"/>
          <w:jc w:val="center"/>
        </w:trPr>
        <w:tc>
          <w:tcPr>
            <w:tcW w:w="129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3512" w:type="dxa"/>
            <w:gridSpan w:val="4"/>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1336"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结婚证号</w:t>
            </w:r>
          </w:p>
        </w:tc>
        <w:tc>
          <w:tcPr>
            <w:tcW w:w="3541" w:type="dxa"/>
            <w:gridSpan w:val="3"/>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r>
      <w:tr>
        <w:tblPrEx>
          <w:tblCellMar>
            <w:top w:w="0" w:type="dxa"/>
            <w:left w:w="0" w:type="dxa"/>
            <w:bottom w:w="0" w:type="dxa"/>
            <w:right w:w="0" w:type="dxa"/>
          </w:tblCellMar>
        </w:tblPrEx>
        <w:trPr>
          <w:trHeight w:val="737" w:hRule="atLeast"/>
          <w:jc w:val="center"/>
        </w:trPr>
        <w:tc>
          <w:tcPr>
            <w:tcW w:w="129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3512" w:type="dxa"/>
            <w:gridSpan w:val="4"/>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1336"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3541" w:type="dxa"/>
            <w:gridSpan w:val="3"/>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r>
      <w:tr>
        <w:tblPrEx>
          <w:tblCellMar>
            <w:top w:w="0" w:type="dxa"/>
            <w:left w:w="0" w:type="dxa"/>
            <w:bottom w:w="0" w:type="dxa"/>
            <w:right w:w="0" w:type="dxa"/>
          </w:tblCellMar>
        </w:tblPrEx>
        <w:trPr>
          <w:trHeight w:val="396" w:hRule="atLeast"/>
          <w:jc w:val="center"/>
        </w:trPr>
        <w:tc>
          <w:tcPr>
            <w:tcW w:w="9679" w:type="dxa"/>
            <w:gridSpan w:val="9"/>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r>
              <w:rPr>
                <w:rFonts w:ascii="Times New Roman" w:hAnsi="Times New Roman" w:eastAsia="微软雅黑" w:cs="Times New Roman"/>
                <w:sz w:val="21"/>
                <w:szCs w:val="21"/>
              </w:rPr>
              <w:t>出生医学证明编号</w:t>
            </w:r>
          </w:p>
        </w:tc>
      </w:tr>
      <w:tr>
        <w:tblPrEx>
          <w:tblCellMar>
            <w:top w:w="0" w:type="dxa"/>
            <w:left w:w="0" w:type="dxa"/>
            <w:bottom w:w="0" w:type="dxa"/>
            <w:right w:w="0" w:type="dxa"/>
          </w:tblCellMar>
        </w:tblPrEx>
        <w:trPr>
          <w:trHeight w:val="761" w:hRule="atLeast"/>
          <w:jc w:val="center"/>
        </w:trPr>
        <w:tc>
          <w:tcPr>
            <w:tcW w:w="1290"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夫妻共同</w:t>
            </w:r>
          </w:p>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生育子女</w:t>
            </w:r>
          </w:p>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情况（不</w:t>
            </w:r>
          </w:p>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含收养的</w:t>
            </w:r>
          </w:p>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子女）</w:t>
            </w:r>
          </w:p>
        </w:tc>
        <w:tc>
          <w:tcPr>
            <w:tcW w:w="71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center"/>
              <w:rPr>
                <w:rFonts w:ascii="微软雅黑" w:hAnsi="微软雅黑" w:eastAsia="微软雅黑" w:cs="微软雅黑"/>
                <w:sz w:val="21"/>
                <w:szCs w:val="21"/>
              </w:rPr>
            </w:pPr>
            <w:r>
              <w:rPr>
                <w:rFonts w:ascii="Times New Roman" w:hAnsi="Times New Roman" w:eastAsia="微软雅黑"/>
                <w:sz w:val="21"/>
                <w:szCs w:val="21"/>
              </w:rPr>
              <w:t>孩次</w:t>
            </w:r>
          </w:p>
        </w:tc>
        <w:tc>
          <w:tcPr>
            <w:tcW w:w="1718"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center"/>
              <w:rPr>
                <w:rFonts w:ascii="微软雅黑" w:hAnsi="微软雅黑" w:eastAsia="微软雅黑" w:cs="微软雅黑"/>
                <w:sz w:val="21"/>
                <w:szCs w:val="21"/>
              </w:rPr>
            </w:pPr>
            <w:r>
              <w:rPr>
                <w:rFonts w:ascii="Times New Roman" w:hAnsi="Times New Roman" w:eastAsia="微软雅黑"/>
                <w:sz w:val="21"/>
                <w:szCs w:val="21"/>
              </w:rPr>
              <w:t>姓名</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center"/>
              <w:rPr>
                <w:rFonts w:ascii="微软雅黑" w:hAnsi="微软雅黑" w:eastAsia="微软雅黑" w:cs="微软雅黑"/>
                <w:sz w:val="21"/>
                <w:szCs w:val="21"/>
              </w:rPr>
            </w:pPr>
            <w:r>
              <w:rPr>
                <w:rFonts w:ascii="Times New Roman" w:hAnsi="Times New Roman" w:eastAsia="微软雅黑"/>
                <w:sz w:val="21"/>
                <w:szCs w:val="21"/>
              </w:rPr>
              <w:t>性别</w:t>
            </w:r>
          </w:p>
        </w:tc>
        <w:tc>
          <w:tcPr>
            <w:tcW w:w="1336"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center"/>
              <w:rPr>
                <w:rFonts w:ascii="微软雅黑" w:hAnsi="微软雅黑" w:eastAsia="微软雅黑" w:cs="微软雅黑"/>
                <w:sz w:val="21"/>
                <w:szCs w:val="21"/>
              </w:rPr>
            </w:pPr>
            <w:r>
              <w:rPr>
                <w:rFonts w:ascii="Times New Roman" w:hAnsi="Times New Roman" w:eastAsia="微软雅黑"/>
                <w:sz w:val="21"/>
                <w:szCs w:val="21"/>
              </w:rPr>
              <w:t>出生日期</w:t>
            </w:r>
          </w:p>
        </w:tc>
        <w:tc>
          <w:tcPr>
            <w:tcW w:w="1123"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户籍所</w:t>
            </w:r>
          </w:p>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在区县</w:t>
            </w:r>
          </w:p>
        </w:tc>
        <w:tc>
          <w:tcPr>
            <w:tcW w:w="2418" w:type="dxa"/>
            <w:gridSpan w:val="2"/>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center"/>
              <w:rPr>
                <w:rFonts w:ascii="微软雅黑" w:hAnsi="微软雅黑" w:eastAsia="微软雅黑" w:cs="微软雅黑"/>
                <w:sz w:val="21"/>
                <w:szCs w:val="21"/>
              </w:rPr>
            </w:pPr>
            <w:r>
              <w:rPr>
                <w:rFonts w:ascii="Times New Roman" w:hAnsi="Times New Roman" w:eastAsia="微软雅黑"/>
                <w:sz w:val="21"/>
                <w:szCs w:val="21"/>
              </w:rPr>
              <w:t>身份证号</w:t>
            </w:r>
          </w:p>
        </w:tc>
      </w:tr>
      <w:tr>
        <w:tblPrEx>
          <w:tblCellMar>
            <w:top w:w="0" w:type="dxa"/>
            <w:left w:w="0" w:type="dxa"/>
            <w:bottom w:w="0" w:type="dxa"/>
            <w:right w:w="0" w:type="dxa"/>
          </w:tblCellMar>
        </w:tblPrEx>
        <w:trPr>
          <w:trHeight w:val="396" w:hRule="atLeast"/>
          <w:jc w:val="center"/>
        </w:trPr>
        <w:tc>
          <w:tcPr>
            <w:tcW w:w="129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712"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718"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336"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123"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2418"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r>
      <w:tr>
        <w:tblPrEx>
          <w:tblCellMar>
            <w:top w:w="0" w:type="dxa"/>
            <w:left w:w="0" w:type="dxa"/>
            <w:bottom w:w="0" w:type="dxa"/>
            <w:right w:w="0" w:type="dxa"/>
          </w:tblCellMar>
        </w:tblPrEx>
        <w:trPr>
          <w:trHeight w:val="396" w:hRule="atLeast"/>
          <w:jc w:val="center"/>
        </w:trPr>
        <w:tc>
          <w:tcPr>
            <w:tcW w:w="129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712"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718"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336"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123"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2418"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r>
      <w:tr>
        <w:tblPrEx>
          <w:tblCellMar>
            <w:top w:w="0" w:type="dxa"/>
            <w:left w:w="0" w:type="dxa"/>
            <w:bottom w:w="0" w:type="dxa"/>
            <w:right w:w="0" w:type="dxa"/>
          </w:tblCellMar>
        </w:tblPrEx>
        <w:trPr>
          <w:trHeight w:val="396" w:hRule="atLeast"/>
          <w:jc w:val="center"/>
        </w:trPr>
        <w:tc>
          <w:tcPr>
            <w:tcW w:w="129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712"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718"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336"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123"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2418"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r>
      <w:tr>
        <w:tblPrEx>
          <w:tblCellMar>
            <w:top w:w="0" w:type="dxa"/>
            <w:left w:w="0" w:type="dxa"/>
            <w:bottom w:w="0" w:type="dxa"/>
            <w:right w:w="0" w:type="dxa"/>
          </w:tblCellMar>
        </w:tblPrEx>
        <w:trPr>
          <w:trHeight w:val="396" w:hRule="atLeast"/>
          <w:jc w:val="center"/>
        </w:trPr>
        <w:tc>
          <w:tcPr>
            <w:tcW w:w="129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712"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718"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336"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123"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2418"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r>
      <w:tr>
        <w:tblPrEx>
          <w:tblCellMar>
            <w:top w:w="0" w:type="dxa"/>
            <w:left w:w="0" w:type="dxa"/>
            <w:bottom w:w="0" w:type="dxa"/>
            <w:right w:w="0" w:type="dxa"/>
          </w:tblCellMar>
        </w:tblPrEx>
        <w:trPr>
          <w:trHeight w:val="761" w:hRule="atLeast"/>
          <w:jc w:val="center"/>
        </w:trPr>
        <w:tc>
          <w:tcPr>
            <w:tcW w:w="12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申请补贴类  别</w:t>
            </w:r>
          </w:p>
        </w:tc>
        <w:tc>
          <w:tcPr>
            <w:tcW w:w="3512" w:type="dxa"/>
            <w:gridSpan w:val="4"/>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center"/>
              <w:rPr>
                <w:rFonts w:ascii="微软雅黑" w:hAnsi="微软雅黑" w:eastAsia="微软雅黑" w:cs="微软雅黑"/>
                <w:sz w:val="21"/>
                <w:szCs w:val="21"/>
              </w:rPr>
            </w:pPr>
            <w:r>
              <w:rPr>
                <w:rFonts w:hint="eastAsia" w:ascii="微软雅黑" w:hAnsi="微软雅黑" w:eastAsia="微软雅黑" w:cs="微软雅黑"/>
                <w:sz w:val="21"/>
                <w:szCs w:val="21"/>
              </w:rPr>
              <w:drawing>
                <wp:inline distT="0" distB="0" distL="114300" distR="114300">
                  <wp:extent cx="142875" cy="133350"/>
                  <wp:effectExtent l="0" t="0" r="0" b="0"/>
                  <wp:docPr id="36" name="图片 28"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8" descr="IMG_270"/>
                          <pic:cNvPicPr>
                            <a:picLocks noChangeAspect="1"/>
                          </pic:cNvPicPr>
                        </pic:nvPicPr>
                        <pic:blipFill>
                          <a:blip r:embed="rId5"/>
                          <a:stretch>
                            <a:fillRect/>
                          </a:stretch>
                        </pic:blipFill>
                        <pic:spPr>
                          <a:xfrm>
                            <a:off x="0" y="0"/>
                            <a:ext cx="142875" cy="133350"/>
                          </a:xfrm>
                          <a:prstGeom prst="rect">
                            <a:avLst/>
                          </a:prstGeom>
                          <a:noFill/>
                          <a:ln w="9525">
                            <a:noFill/>
                          </a:ln>
                        </pic:spPr>
                      </pic:pic>
                    </a:graphicData>
                  </a:graphic>
                </wp:inline>
              </w:drawing>
            </w:r>
            <w:r>
              <w:rPr>
                <w:rFonts w:hint="eastAsia" w:ascii="微软雅黑" w:hAnsi="微软雅黑" w:eastAsia="微软雅黑" w:cs="微软雅黑"/>
                <w:sz w:val="21"/>
                <w:szCs w:val="21"/>
              </w:rPr>
              <w:drawing>
                <wp:inline distT="0" distB="0" distL="114300" distR="114300">
                  <wp:extent cx="142875" cy="133350"/>
                  <wp:effectExtent l="0" t="0" r="0" b="0"/>
                  <wp:docPr id="35" name="图片 29"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9" descr="IMG_271"/>
                          <pic:cNvPicPr>
                            <a:picLocks noChangeAspect="1"/>
                          </pic:cNvPicPr>
                        </pic:nvPicPr>
                        <pic:blipFill>
                          <a:blip r:embed="rId5"/>
                          <a:stretch>
                            <a:fillRect/>
                          </a:stretch>
                        </pic:blipFill>
                        <pic:spPr>
                          <a:xfrm>
                            <a:off x="0" y="0"/>
                            <a:ext cx="142875" cy="133350"/>
                          </a:xfrm>
                          <a:prstGeom prst="rect">
                            <a:avLst/>
                          </a:prstGeom>
                          <a:noFill/>
                          <a:ln w="9525">
                            <a:noFill/>
                          </a:ln>
                        </pic:spPr>
                      </pic:pic>
                    </a:graphicData>
                  </a:graphic>
                </wp:inline>
              </w:drawing>
            </w:r>
            <w:r>
              <w:rPr>
                <w:rFonts w:ascii="Times New Roman" w:hAnsi="Times New Roman" w:eastAsia="微软雅黑"/>
                <w:sz w:val="21"/>
                <w:szCs w:val="21"/>
              </w:rPr>
              <w:sym w:font="Wingdings" w:char="00A8"/>
            </w:r>
            <w:r>
              <w:rPr>
                <w:rFonts w:ascii="Times New Roman" w:hAnsi="Times New Roman" w:eastAsia="微软雅黑"/>
                <w:sz w:val="21"/>
                <w:szCs w:val="21"/>
              </w:rPr>
              <w:t>二孩       </w:t>
            </w:r>
            <w:r>
              <w:rPr>
                <w:rFonts w:ascii="Times New Roman" w:hAnsi="Times New Roman" w:eastAsia="微软雅黑"/>
                <w:sz w:val="21"/>
                <w:szCs w:val="21"/>
              </w:rPr>
              <w:sym w:font="Wingdings" w:char="00A8"/>
            </w:r>
            <w:r>
              <w:rPr>
                <w:rFonts w:ascii="Times New Roman" w:hAnsi="Times New Roman" w:eastAsia="微软雅黑"/>
                <w:sz w:val="21"/>
                <w:szCs w:val="21"/>
              </w:rPr>
              <w:t>三孩</w:t>
            </w:r>
          </w:p>
        </w:tc>
        <w:tc>
          <w:tcPr>
            <w:tcW w:w="133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补助发放社保卡</w:t>
            </w:r>
          </w:p>
        </w:tc>
        <w:tc>
          <w:tcPr>
            <w:tcW w:w="3541" w:type="dxa"/>
            <w:gridSpan w:val="3"/>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center"/>
              <w:rPr>
                <w:rFonts w:ascii="微软雅黑" w:hAnsi="微软雅黑" w:eastAsia="微软雅黑" w:cs="微软雅黑"/>
                <w:sz w:val="21"/>
                <w:szCs w:val="21"/>
              </w:rPr>
            </w:pPr>
            <w:r>
              <w:rPr>
                <w:rFonts w:hint="eastAsia" w:ascii="微软雅黑" w:hAnsi="微软雅黑" w:eastAsia="微软雅黑" w:cs="微软雅黑"/>
                <w:sz w:val="21"/>
                <w:szCs w:val="21"/>
              </w:rPr>
              <w:drawing>
                <wp:inline distT="0" distB="0" distL="114300" distR="114300">
                  <wp:extent cx="142875" cy="133350"/>
                  <wp:effectExtent l="0" t="0" r="0" b="0"/>
                  <wp:docPr id="34" name="图片 30"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0" descr="IMG_272"/>
                          <pic:cNvPicPr>
                            <a:picLocks noChangeAspect="1"/>
                          </pic:cNvPicPr>
                        </pic:nvPicPr>
                        <pic:blipFill>
                          <a:blip r:embed="rId5"/>
                          <a:stretch>
                            <a:fillRect/>
                          </a:stretch>
                        </pic:blipFill>
                        <pic:spPr>
                          <a:xfrm>
                            <a:off x="0" y="0"/>
                            <a:ext cx="142875" cy="133350"/>
                          </a:xfrm>
                          <a:prstGeom prst="rect">
                            <a:avLst/>
                          </a:prstGeom>
                          <a:noFill/>
                          <a:ln w="9525">
                            <a:noFill/>
                          </a:ln>
                        </pic:spPr>
                      </pic:pic>
                    </a:graphicData>
                  </a:graphic>
                </wp:inline>
              </w:drawing>
            </w:r>
            <w:r>
              <w:rPr>
                <w:rFonts w:hint="eastAsia" w:ascii="微软雅黑" w:hAnsi="微软雅黑" w:eastAsia="微软雅黑" w:cs="微软雅黑"/>
                <w:sz w:val="21"/>
                <w:szCs w:val="21"/>
              </w:rPr>
              <w:drawing>
                <wp:inline distT="0" distB="0" distL="114300" distR="114300">
                  <wp:extent cx="142875" cy="133350"/>
                  <wp:effectExtent l="0" t="0" r="0" b="0"/>
                  <wp:docPr id="37" name="图片 31"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1" descr="IMG_273"/>
                          <pic:cNvPicPr>
                            <a:picLocks noChangeAspect="1"/>
                          </pic:cNvPicPr>
                        </pic:nvPicPr>
                        <pic:blipFill>
                          <a:blip r:embed="rId5"/>
                          <a:stretch>
                            <a:fillRect/>
                          </a:stretch>
                        </pic:blipFill>
                        <pic:spPr>
                          <a:xfrm>
                            <a:off x="0" y="0"/>
                            <a:ext cx="142875" cy="133350"/>
                          </a:xfrm>
                          <a:prstGeom prst="rect">
                            <a:avLst/>
                          </a:prstGeom>
                          <a:noFill/>
                          <a:ln w="9525">
                            <a:noFill/>
                          </a:ln>
                        </pic:spPr>
                      </pic:pic>
                    </a:graphicData>
                  </a:graphic>
                </wp:inline>
              </w:drawing>
            </w:r>
            <w:r>
              <w:rPr>
                <w:rFonts w:ascii="Times New Roman" w:hAnsi="Times New Roman" w:eastAsia="微软雅黑"/>
                <w:sz w:val="21"/>
                <w:szCs w:val="21"/>
              </w:rPr>
              <w:sym w:font="Wingdings" w:char="00A8"/>
            </w:r>
            <w:r>
              <w:rPr>
                <w:rFonts w:ascii="Times New Roman" w:hAnsi="Times New Roman" w:eastAsia="微软雅黑"/>
                <w:sz w:val="21"/>
                <w:szCs w:val="21"/>
              </w:rPr>
              <w:t>男方      </w:t>
            </w:r>
            <w:r>
              <w:rPr>
                <w:rFonts w:ascii="Times New Roman" w:hAnsi="Times New Roman" w:eastAsia="微软雅黑"/>
                <w:sz w:val="21"/>
                <w:szCs w:val="21"/>
              </w:rPr>
              <w:sym w:font="Wingdings" w:char="00A8"/>
            </w:r>
            <w:r>
              <w:rPr>
                <w:rFonts w:ascii="Times New Roman" w:hAnsi="Times New Roman" w:eastAsia="微软雅黑"/>
                <w:sz w:val="21"/>
                <w:szCs w:val="21"/>
              </w:rPr>
              <w:t> 女方</w:t>
            </w:r>
          </w:p>
        </w:tc>
      </w:tr>
      <w:tr>
        <w:tblPrEx>
          <w:tblCellMar>
            <w:top w:w="0" w:type="dxa"/>
            <w:left w:w="0" w:type="dxa"/>
            <w:bottom w:w="0" w:type="dxa"/>
            <w:right w:w="0" w:type="dxa"/>
          </w:tblCellMar>
        </w:tblPrEx>
        <w:trPr>
          <w:trHeight w:val="387" w:hRule="atLeast"/>
          <w:jc w:val="center"/>
        </w:trPr>
        <w:tc>
          <w:tcPr>
            <w:tcW w:w="1290"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申请家庭</w:t>
            </w:r>
          </w:p>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意   见</w:t>
            </w:r>
          </w:p>
        </w:tc>
        <w:tc>
          <w:tcPr>
            <w:tcW w:w="8389" w:type="dxa"/>
            <w:gridSpan w:val="8"/>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textAlignment w:val="baseline"/>
              <w:rPr>
                <w:rFonts w:ascii="微软雅黑" w:hAnsi="微软雅黑" w:eastAsia="微软雅黑" w:cs="微软雅黑"/>
                <w:sz w:val="21"/>
                <w:szCs w:val="21"/>
              </w:rPr>
            </w:pPr>
            <w:r>
              <w:rPr>
                <w:rFonts w:ascii="Times New Roman" w:hAnsi="Times New Roman" w:eastAsia="微软雅黑"/>
                <w:sz w:val="21"/>
                <w:szCs w:val="21"/>
              </w:rPr>
              <w:t>    我们承诺以上情况及提供的相关材料真实准确。如有不实，愿意承担相应法律责任和后果。</w:t>
            </w:r>
          </w:p>
          <w:p>
            <w:pPr>
              <w:pStyle w:val="8"/>
              <w:widowControl/>
              <w:spacing w:beforeAutospacing="0" w:afterAutospacing="0" w:line="320" w:lineRule="exact"/>
              <w:textAlignment w:val="baseline"/>
              <w:rPr>
                <w:rFonts w:ascii="微软雅黑" w:hAnsi="微软雅黑" w:eastAsia="微软雅黑" w:cs="微软雅黑"/>
                <w:sz w:val="21"/>
                <w:szCs w:val="21"/>
              </w:rPr>
            </w:pPr>
            <w:r>
              <w:rPr>
                <w:rFonts w:ascii="Times New Roman" w:hAnsi="Times New Roman" w:eastAsia="微软雅黑"/>
                <w:sz w:val="21"/>
                <w:szCs w:val="21"/>
              </w:rPr>
              <w:t>夫妻双方签名：                                  年     月    日</w:t>
            </w:r>
          </w:p>
        </w:tc>
      </w:tr>
      <w:tr>
        <w:tblPrEx>
          <w:tblCellMar>
            <w:top w:w="0" w:type="dxa"/>
            <w:left w:w="0" w:type="dxa"/>
            <w:bottom w:w="0" w:type="dxa"/>
            <w:right w:w="0" w:type="dxa"/>
          </w:tblCellMar>
        </w:tblPrEx>
        <w:trPr>
          <w:trHeight w:val="752" w:hRule="atLeast"/>
          <w:jc w:val="center"/>
        </w:trPr>
        <w:tc>
          <w:tcPr>
            <w:tcW w:w="129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8389" w:type="dxa"/>
            <w:gridSpan w:val="8"/>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r>
      <w:tr>
        <w:tblPrEx>
          <w:tblCellMar>
            <w:top w:w="0" w:type="dxa"/>
            <w:left w:w="0" w:type="dxa"/>
            <w:bottom w:w="0" w:type="dxa"/>
            <w:right w:w="0" w:type="dxa"/>
          </w:tblCellMar>
        </w:tblPrEx>
        <w:trPr>
          <w:trHeight w:val="387" w:hRule="atLeast"/>
          <w:jc w:val="center"/>
        </w:trPr>
        <w:tc>
          <w:tcPr>
            <w:tcW w:w="1290"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乡  镇</w:t>
            </w:r>
          </w:p>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街  道</w:t>
            </w:r>
          </w:p>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意  见</w:t>
            </w:r>
          </w:p>
        </w:tc>
        <w:tc>
          <w:tcPr>
            <w:tcW w:w="8389" w:type="dxa"/>
            <w:gridSpan w:val="8"/>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ind w:firstLine="480"/>
              <w:textAlignment w:val="baseline"/>
              <w:rPr>
                <w:rFonts w:ascii="微软雅黑" w:hAnsi="微软雅黑" w:eastAsia="微软雅黑" w:cs="微软雅黑"/>
                <w:sz w:val="21"/>
                <w:szCs w:val="21"/>
              </w:rPr>
            </w:pPr>
            <w:r>
              <w:rPr>
                <w:rFonts w:ascii="Times New Roman" w:hAnsi="Times New Roman" w:eastAsia="微软雅黑"/>
                <w:sz w:val="21"/>
                <w:szCs w:val="21"/>
              </w:rPr>
              <w:t>经审核，申请家庭填报情况属实，提供材料真实有效，符合享受对应育儿补贴的条件。</w:t>
            </w:r>
          </w:p>
          <w:p>
            <w:pPr>
              <w:pStyle w:val="8"/>
              <w:widowControl/>
              <w:spacing w:beforeAutospacing="0" w:afterAutospacing="0" w:line="320" w:lineRule="exact"/>
              <w:ind w:left="5025" w:firstLine="960"/>
              <w:textAlignment w:val="baseline"/>
              <w:rPr>
                <w:rFonts w:ascii="微软雅黑" w:hAnsi="微软雅黑" w:eastAsia="微软雅黑" w:cs="微软雅黑"/>
                <w:sz w:val="21"/>
                <w:szCs w:val="21"/>
              </w:rPr>
            </w:pPr>
            <w:r>
              <w:rPr>
                <w:rFonts w:ascii="Times New Roman" w:hAnsi="Times New Roman" w:eastAsia="微软雅黑"/>
                <w:sz w:val="21"/>
                <w:szCs w:val="21"/>
              </w:rPr>
              <w:t>（盖章）</w:t>
            </w:r>
          </w:p>
          <w:p>
            <w:pPr>
              <w:pStyle w:val="8"/>
              <w:widowControl/>
              <w:spacing w:beforeAutospacing="0" w:afterAutospacing="0" w:line="320" w:lineRule="exact"/>
              <w:textAlignment w:val="baseline"/>
              <w:rPr>
                <w:rFonts w:ascii="微软雅黑" w:hAnsi="微软雅黑" w:eastAsia="微软雅黑" w:cs="微软雅黑"/>
                <w:sz w:val="21"/>
                <w:szCs w:val="21"/>
              </w:rPr>
            </w:pPr>
            <w:r>
              <w:rPr>
                <w:rFonts w:ascii="Times New Roman" w:hAnsi="Times New Roman" w:eastAsia="微软雅黑"/>
                <w:sz w:val="21"/>
                <w:szCs w:val="21"/>
              </w:rPr>
              <w:t>经办人：                 分管领导：                 年     月    日</w:t>
            </w:r>
          </w:p>
        </w:tc>
      </w:tr>
      <w:tr>
        <w:tblPrEx>
          <w:tblCellMar>
            <w:top w:w="0" w:type="dxa"/>
            <w:left w:w="0" w:type="dxa"/>
            <w:bottom w:w="0" w:type="dxa"/>
            <w:right w:w="0" w:type="dxa"/>
          </w:tblCellMar>
        </w:tblPrEx>
        <w:trPr>
          <w:trHeight w:val="387" w:hRule="atLeast"/>
          <w:jc w:val="center"/>
        </w:trPr>
        <w:tc>
          <w:tcPr>
            <w:tcW w:w="129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8389" w:type="dxa"/>
            <w:gridSpan w:val="8"/>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r>
      <w:tr>
        <w:tblPrEx>
          <w:tblCellMar>
            <w:top w:w="0" w:type="dxa"/>
            <w:left w:w="0" w:type="dxa"/>
            <w:bottom w:w="0" w:type="dxa"/>
            <w:right w:w="0" w:type="dxa"/>
          </w:tblCellMar>
        </w:tblPrEx>
        <w:trPr>
          <w:trHeight w:val="387" w:hRule="atLeast"/>
          <w:jc w:val="center"/>
        </w:trPr>
        <w:tc>
          <w:tcPr>
            <w:tcW w:w="129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8389" w:type="dxa"/>
            <w:gridSpan w:val="8"/>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r>
      <w:tr>
        <w:tblPrEx>
          <w:tblCellMar>
            <w:top w:w="0" w:type="dxa"/>
            <w:left w:w="0" w:type="dxa"/>
            <w:bottom w:w="0" w:type="dxa"/>
            <w:right w:w="0" w:type="dxa"/>
          </w:tblCellMar>
        </w:tblPrEx>
        <w:trPr>
          <w:trHeight w:val="387" w:hRule="atLeast"/>
          <w:jc w:val="center"/>
        </w:trPr>
        <w:tc>
          <w:tcPr>
            <w:tcW w:w="129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8389" w:type="dxa"/>
            <w:gridSpan w:val="8"/>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r>
      <w:tr>
        <w:tblPrEx>
          <w:tblCellMar>
            <w:top w:w="0" w:type="dxa"/>
            <w:left w:w="0" w:type="dxa"/>
            <w:bottom w:w="0" w:type="dxa"/>
            <w:right w:w="0" w:type="dxa"/>
          </w:tblCellMar>
        </w:tblPrEx>
        <w:trPr>
          <w:trHeight w:val="387" w:hRule="atLeast"/>
          <w:jc w:val="center"/>
        </w:trPr>
        <w:tc>
          <w:tcPr>
            <w:tcW w:w="1290"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hint="eastAsia" w:ascii="Times New Roman" w:hAnsi="Times New Roman" w:eastAsia="微软雅黑"/>
                <w:sz w:val="21"/>
                <w:szCs w:val="21"/>
              </w:rPr>
              <w:t>县</w:t>
            </w:r>
            <w:r>
              <w:rPr>
                <w:rFonts w:ascii="Times New Roman" w:hAnsi="Times New Roman" w:eastAsia="微软雅黑"/>
                <w:sz w:val="21"/>
                <w:szCs w:val="21"/>
              </w:rPr>
              <w:t>卫生</w:t>
            </w:r>
          </w:p>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健康局</w:t>
            </w:r>
          </w:p>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意  见</w:t>
            </w:r>
          </w:p>
        </w:tc>
        <w:tc>
          <w:tcPr>
            <w:tcW w:w="8389" w:type="dxa"/>
            <w:gridSpan w:val="8"/>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ind w:firstLine="480"/>
              <w:textAlignment w:val="baseline"/>
              <w:rPr>
                <w:rFonts w:ascii="微软雅黑" w:hAnsi="微软雅黑" w:eastAsia="微软雅黑" w:cs="微软雅黑"/>
                <w:sz w:val="21"/>
                <w:szCs w:val="21"/>
              </w:rPr>
            </w:pPr>
            <w:r>
              <w:rPr>
                <w:rFonts w:ascii="Times New Roman" w:hAnsi="Times New Roman" w:eastAsia="微软雅黑"/>
                <w:sz w:val="21"/>
                <w:szCs w:val="21"/>
              </w:rPr>
              <w:t>经审核，同意申请家庭享受育儿补贴。</w:t>
            </w:r>
          </w:p>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（盖章）</w:t>
            </w:r>
          </w:p>
          <w:p>
            <w:pPr>
              <w:pStyle w:val="8"/>
              <w:widowControl/>
              <w:spacing w:beforeAutospacing="0" w:afterAutospacing="0" w:line="320" w:lineRule="exact"/>
              <w:jc w:val="both"/>
              <w:textAlignment w:val="baseline"/>
              <w:rPr>
                <w:rFonts w:ascii="微软雅黑" w:hAnsi="微软雅黑" w:eastAsia="微软雅黑" w:cs="微软雅黑"/>
                <w:sz w:val="21"/>
                <w:szCs w:val="21"/>
              </w:rPr>
            </w:pPr>
            <w:r>
              <w:rPr>
                <w:rFonts w:ascii="Times New Roman" w:hAnsi="Times New Roman" w:eastAsia="微软雅黑"/>
                <w:sz w:val="21"/>
                <w:szCs w:val="21"/>
              </w:rPr>
              <w:t>经办人：                 分管领导：                 年     月    日</w:t>
            </w:r>
          </w:p>
        </w:tc>
      </w:tr>
      <w:tr>
        <w:tblPrEx>
          <w:tblCellMar>
            <w:top w:w="0" w:type="dxa"/>
            <w:left w:w="0" w:type="dxa"/>
            <w:bottom w:w="0" w:type="dxa"/>
            <w:right w:w="0" w:type="dxa"/>
          </w:tblCellMar>
        </w:tblPrEx>
        <w:trPr>
          <w:trHeight w:val="387" w:hRule="atLeast"/>
          <w:jc w:val="center"/>
        </w:trPr>
        <w:tc>
          <w:tcPr>
            <w:tcW w:w="129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8389" w:type="dxa"/>
            <w:gridSpan w:val="8"/>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r>
      <w:tr>
        <w:tblPrEx>
          <w:tblCellMar>
            <w:top w:w="0" w:type="dxa"/>
            <w:left w:w="0" w:type="dxa"/>
            <w:bottom w:w="0" w:type="dxa"/>
            <w:right w:w="0" w:type="dxa"/>
          </w:tblCellMar>
        </w:tblPrEx>
        <w:trPr>
          <w:trHeight w:val="387" w:hRule="atLeast"/>
          <w:jc w:val="center"/>
        </w:trPr>
        <w:tc>
          <w:tcPr>
            <w:tcW w:w="129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8389" w:type="dxa"/>
            <w:gridSpan w:val="8"/>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r>
      <w:tr>
        <w:tblPrEx>
          <w:tblCellMar>
            <w:top w:w="0" w:type="dxa"/>
            <w:left w:w="0" w:type="dxa"/>
            <w:bottom w:w="0" w:type="dxa"/>
            <w:right w:w="0" w:type="dxa"/>
          </w:tblCellMar>
        </w:tblPrEx>
        <w:trPr>
          <w:trHeight w:val="428" w:hRule="atLeast"/>
          <w:jc w:val="center"/>
        </w:trPr>
        <w:tc>
          <w:tcPr>
            <w:tcW w:w="12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center"/>
              <w:rPr>
                <w:rFonts w:ascii="微软雅黑" w:hAnsi="微软雅黑" w:eastAsia="微软雅黑" w:cs="微软雅黑"/>
                <w:sz w:val="21"/>
                <w:szCs w:val="21"/>
              </w:rPr>
            </w:pPr>
            <w:r>
              <w:rPr>
                <w:rFonts w:ascii="Times New Roman" w:hAnsi="Times New Roman" w:eastAsia="微软雅黑"/>
                <w:sz w:val="21"/>
                <w:szCs w:val="21"/>
              </w:rPr>
              <w:t>备  注</w:t>
            </w:r>
          </w:p>
        </w:tc>
        <w:tc>
          <w:tcPr>
            <w:tcW w:w="8389" w:type="dxa"/>
            <w:gridSpan w:val="8"/>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r>
    </w:tbl>
    <w:p>
      <w:pPr>
        <w:pStyle w:val="8"/>
        <w:widowControl/>
        <w:wordWrap w:val="0"/>
        <w:spacing w:beforeAutospacing="0" w:afterAutospacing="0" w:line="540" w:lineRule="exact"/>
        <w:ind w:firstLine="646"/>
        <w:jc w:val="both"/>
        <w:textAlignment w:val="baseline"/>
        <w:rPr>
          <w:rFonts w:ascii="微软雅黑" w:hAnsi="微软雅黑" w:eastAsia="微软雅黑" w:cs="微软雅黑"/>
          <w:color w:val="auto"/>
          <w:sz w:val="21"/>
          <w:szCs w:val="21"/>
        </w:rPr>
      </w:pPr>
      <w:r>
        <w:rPr>
          <w:rFonts w:hint="eastAsia" w:ascii="黑体" w:hAnsi="宋体" w:eastAsia="黑体" w:cs="黑体"/>
          <w:color w:val="auto"/>
          <w:sz w:val="31"/>
          <w:szCs w:val="31"/>
        </w:rPr>
        <w:t>二、在天台县内托育服务机构入托的三孩家庭，按每月发放</w:t>
      </w:r>
      <w:r>
        <w:rPr>
          <w:rFonts w:ascii="Times New Roman" w:hAnsi="Times New Roman" w:eastAsia="微软雅黑"/>
          <w:color w:val="auto"/>
          <w:sz w:val="31"/>
          <w:szCs w:val="31"/>
        </w:rPr>
        <w:t>500</w:t>
      </w:r>
      <w:r>
        <w:rPr>
          <w:rFonts w:hint="eastAsia" w:ascii="黑体" w:hAnsi="宋体" w:eastAsia="黑体" w:cs="黑体"/>
          <w:color w:val="auto"/>
          <w:sz w:val="31"/>
          <w:szCs w:val="31"/>
        </w:rPr>
        <w:t>元的托育补贴。</w:t>
      </w:r>
    </w:p>
    <w:p>
      <w:pPr>
        <w:pStyle w:val="8"/>
        <w:widowControl/>
        <w:wordWrap w:val="0"/>
        <w:spacing w:beforeAutospacing="0" w:afterAutospacing="0" w:line="540" w:lineRule="exact"/>
        <w:ind w:firstLine="646"/>
        <w:jc w:val="both"/>
        <w:textAlignment w:val="baseline"/>
        <w:rPr>
          <w:rFonts w:ascii="微软雅黑" w:hAnsi="微软雅黑" w:eastAsia="微软雅黑" w:cs="微软雅黑"/>
          <w:color w:val="auto"/>
          <w:sz w:val="21"/>
          <w:szCs w:val="21"/>
        </w:rPr>
      </w:pPr>
      <w:r>
        <w:rPr>
          <w:rFonts w:ascii="楷体_GB2312" w:hAnsi="Times New Roman" w:eastAsia="楷体_GB2312" w:cs="楷体_GB2312"/>
          <w:color w:val="auto"/>
          <w:sz w:val="31"/>
          <w:szCs w:val="31"/>
        </w:rPr>
        <w:t>（一）政策对象</w:t>
      </w:r>
    </w:p>
    <w:p>
      <w:pPr>
        <w:pStyle w:val="8"/>
        <w:widowControl/>
        <w:wordWrap w:val="0"/>
        <w:spacing w:beforeAutospacing="0" w:afterAutospacing="0" w:line="540" w:lineRule="exact"/>
        <w:ind w:firstLine="646"/>
        <w:jc w:val="both"/>
        <w:textAlignment w:val="baseline"/>
        <w:rPr>
          <w:rFonts w:ascii="微软雅黑" w:hAnsi="微软雅黑" w:eastAsia="微软雅黑" w:cs="微软雅黑"/>
          <w:color w:val="auto"/>
          <w:sz w:val="21"/>
          <w:szCs w:val="21"/>
        </w:rPr>
      </w:pPr>
      <w:r>
        <w:rPr>
          <w:rFonts w:ascii="仿宋_GB2312" w:hAnsi="Times New Roman" w:eastAsia="仿宋_GB2312" w:cs="仿宋_GB2312"/>
          <w:color w:val="auto"/>
          <w:sz w:val="31"/>
          <w:szCs w:val="31"/>
        </w:rPr>
        <w:t>应</w:t>
      </w:r>
      <w:r>
        <w:rPr>
          <w:rStyle w:val="11"/>
          <w:rFonts w:ascii="仿宋_GB2312" w:hAnsi="Times New Roman" w:eastAsia="仿宋_GB2312" w:cs="仿宋_GB2312"/>
          <w:b w:val="0"/>
          <w:color w:val="auto"/>
          <w:sz w:val="31"/>
          <w:szCs w:val="31"/>
        </w:rPr>
        <w:t>同时符合</w:t>
      </w:r>
      <w:r>
        <w:rPr>
          <w:rFonts w:ascii="仿宋_GB2312" w:hAnsi="Times New Roman" w:eastAsia="仿宋_GB2312" w:cs="仿宋_GB2312"/>
          <w:color w:val="auto"/>
          <w:sz w:val="31"/>
          <w:szCs w:val="31"/>
        </w:rPr>
        <w:t>以下条件：</w:t>
      </w:r>
    </w:p>
    <w:p>
      <w:pPr>
        <w:pStyle w:val="8"/>
        <w:widowControl/>
        <w:wordWrap w:val="0"/>
        <w:spacing w:beforeAutospacing="0" w:afterAutospacing="0" w:line="540" w:lineRule="exact"/>
        <w:ind w:firstLine="646"/>
        <w:jc w:val="both"/>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1.</w:t>
      </w:r>
      <w:r>
        <w:rPr>
          <w:rFonts w:ascii="仿宋_GB2312" w:hAnsi="Times New Roman" w:eastAsia="仿宋_GB2312" w:cs="仿宋_GB2312"/>
          <w:color w:val="auto"/>
          <w:sz w:val="31"/>
          <w:szCs w:val="31"/>
        </w:rPr>
        <w:t>夫妻至少一方</w:t>
      </w:r>
      <w:r>
        <w:rPr>
          <w:rFonts w:hint="eastAsia" w:ascii="仿宋_GB2312" w:hAnsi="Times New Roman" w:eastAsia="仿宋_GB2312" w:cs="仿宋_GB2312"/>
          <w:color w:val="auto"/>
          <w:sz w:val="31"/>
          <w:szCs w:val="31"/>
          <w:lang w:eastAsia="zh-CN"/>
        </w:rPr>
        <w:t>或</w:t>
      </w:r>
      <w:r>
        <w:rPr>
          <w:rFonts w:ascii="仿宋_GB2312" w:hAnsi="Times New Roman" w:eastAsia="仿宋_GB2312" w:cs="仿宋_GB2312"/>
          <w:color w:val="auto"/>
          <w:sz w:val="31"/>
          <w:szCs w:val="31"/>
        </w:rPr>
        <w:t>入托子女具有</w:t>
      </w:r>
      <w:r>
        <w:rPr>
          <w:rFonts w:hint="eastAsia" w:ascii="仿宋_GB2312" w:hAnsi="Times New Roman" w:eastAsia="仿宋_GB2312" w:cs="仿宋_GB2312"/>
          <w:color w:val="auto"/>
          <w:sz w:val="31"/>
          <w:szCs w:val="31"/>
        </w:rPr>
        <w:t>天台县</w:t>
      </w:r>
      <w:r>
        <w:rPr>
          <w:rFonts w:ascii="仿宋_GB2312" w:hAnsi="Times New Roman" w:eastAsia="仿宋_GB2312" w:cs="仿宋_GB2312"/>
          <w:color w:val="auto"/>
          <w:sz w:val="31"/>
          <w:szCs w:val="31"/>
        </w:rPr>
        <w:t>户籍；</w:t>
      </w:r>
    </w:p>
    <w:p>
      <w:pPr>
        <w:pStyle w:val="8"/>
        <w:widowControl/>
        <w:wordWrap w:val="0"/>
        <w:spacing w:beforeAutospacing="0" w:afterAutospacing="0" w:line="540" w:lineRule="exact"/>
        <w:ind w:firstLine="646"/>
        <w:jc w:val="both"/>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2.</w:t>
      </w:r>
      <w:r>
        <w:rPr>
          <w:rFonts w:ascii="仿宋_GB2312" w:hAnsi="Times New Roman" w:eastAsia="仿宋_GB2312" w:cs="仿宋_GB2312"/>
          <w:color w:val="auto"/>
          <w:sz w:val="31"/>
          <w:szCs w:val="31"/>
        </w:rPr>
        <w:t>拟申报补贴的三孩为夫妻共同生育且符合国家政策和《浙江省人口与计划生育条例》的相关规定。以下情形不计入子女数：</w:t>
      </w:r>
    </w:p>
    <w:p>
      <w:pPr>
        <w:pStyle w:val="8"/>
        <w:widowControl/>
        <w:wordWrap w:val="0"/>
        <w:spacing w:beforeAutospacing="0" w:afterAutospacing="0" w:line="540" w:lineRule="exact"/>
        <w:ind w:firstLine="646"/>
        <w:jc w:val="both"/>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①</w:t>
      </w:r>
      <w:r>
        <w:rPr>
          <w:rFonts w:ascii="仿宋_GB2312" w:hAnsi="Times New Roman" w:eastAsia="仿宋_GB2312" w:cs="仿宋_GB2312"/>
          <w:color w:val="auto"/>
          <w:sz w:val="31"/>
          <w:szCs w:val="31"/>
        </w:rPr>
        <w:t>再婚夫妻再婚前生育的子女；</w:t>
      </w:r>
    </w:p>
    <w:p>
      <w:pPr>
        <w:pStyle w:val="8"/>
        <w:widowControl/>
        <w:wordWrap w:val="0"/>
        <w:spacing w:beforeAutospacing="0" w:afterAutospacing="0" w:line="540" w:lineRule="exact"/>
        <w:ind w:firstLine="646"/>
        <w:jc w:val="both"/>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②</w:t>
      </w:r>
      <w:r>
        <w:rPr>
          <w:rFonts w:ascii="仿宋_GB2312" w:hAnsi="Times New Roman" w:eastAsia="仿宋_GB2312" w:cs="仿宋_GB2312"/>
          <w:color w:val="auto"/>
          <w:sz w:val="31"/>
          <w:szCs w:val="31"/>
        </w:rPr>
        <w:t>夫妻收养的子女；</w:t>
      </w:r>
    </w:p>
    <w:p>
      <w:pPr>
        <w:pStyle w:val="8"/>
        <w:widowControl/>
        <w:wordWrap w:val="0"/>
        <w:spacing w:beforeAutospacing="0" w:afterAutospacing="0" w:line="540" w:lineRule="exact"/>
        <w:ind w:firstLine="646"/>
        <w:jc w:val="both"/>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③</w:t>
      </w:r>
      <w:r>
        <w:rPr>
          <w:rFonts w:ascii="仿宋_GB2312" w:hAnsi="Times New Roman" w:eastAsia="仿宋_GB2312" w:cs="仿宋_GB2312"/>
          <w:color w:val="auto"/>
          <w:sz w:val="31"/>
          <w:szCs w:val="31"/>
        </w:rPr>
        <w:t>已死亡的子女或失踪且经法定程序宣告死亡的子女；</w:t>
      </w:r>
    </w:p>
    <w:p>
      <w:pPr>
        <w:pStyle w:val="8"/>
        <w:widowControl/>
        <w:wordWrap w:val="0"/>
        <w:spacing w:beforeAutospacing="0" w:afterAutospacing="0" w:line="540" w:lineRule="exact"/>
        <w:ind w:firstLine="646"/>
        <w:jc w:val="both"/>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④</w:t>
      </w:r>
      <w:r>
        <w:rPr>
          <w:rFonts w:ascii="仿宋_GB2312" w:hAnsi="Times New Roman" w:eastAsia="仿宋_GB2312" w:cs="仿宋_GB2312"/>
          <w:color w:val="auto"/>
          <w:sz w:val="31"/>
          <w:szCs w:val="31"/>
        </w:rPr>
        <w:t>婚姻存续期间与配偶以外的人生育的子女。</w:t>
      </w:r>
    </w:p>
    <w:p>
      <w:pPr>
        <w:pStyle w:val="8"/>
        <w:widowControl/>
        <w:wordWrap w:val="0"/>
        <w:spacing w:beforeAutospacing="0" w:afterAutospacing="0" w:line="540" w:lineRule="exact"/>
        <w:ind w:firstLine="646"/>
        <w:jc w:val="both"/>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3.</w:t>
      </w:r>
      <w:r>
        <w:rPr>
          <w:rFonts w:ascii="仿宋_GB2312" w:hAnsi="Times New Roman" w:eastAsia="仿宋_GB2312" w:cs="仿宋_GB2312"/>
          <w:color w:val="auto"/>
          <w:sz w:val="31"/>
          <w:szCs w:val="31"/>
        </w:rPr>
        <w:t>在</w:t>
      </w:r>
      <w:r>
        <w:rPr>
          <w:rFonts w:hint="eastAsia" w:ascii="仿宋_GB2312" w:hAnsi="Times New Roman" w:eastAsia="仿宋_GB2312" w:cs="仿宋_GB2312"/>
          <w:color w:val="auto"/>
          <w:sz w:val="31"/>
          <w:szCs w:val="31"/>
        </w:rPr>
        <w:t>天台</w:t>
      </w:r>
      <w:r>
        <w:rPr>
          <w:rFonts w:ascii="仿宋_GB2312" w:hAnsi="Times New Roman" w:eastAsia="仿宋_GB2312" w:cs="仿宋_GB2312"/>
          <w:color w:val="auto"/>
          <w:sz w:val="31"/>
          <w:szCs w:val="31"/>
        </w:rPr>
        <w:t>辖区内已登记备案的托育服务机构入托满</w:t>
      </w:r>
      <w:r>
        <w:rPr>
          <w:rFonts w:hint="eastAsia" w:ascii="Times New Roman" w:hAnsi="Times New Roman" w:eastAsia="微软雅黑"/>
          <w:color w:val="auto"/>
          <w:sz w:val="31"/>
          <w:szCs w:val="31"/>
        </w:rPr>
        <w:t>3</w:t>
      </w:r>
      <w:r>
        <w:rPr>
          <w:rFonts w:ascii="仿宋_GB2312" w:hAnsi="Times New Roman" w:eastAsia="仿宋_GB2312" w:cs="仿宋_GB2312"/>
          <w:color w:val="auto"/>
          <w:sz w:val="31"/>
          <w:szCs w:val="31"/>
        </w:rPr>
        <w:t>个月；</w:t>
      </w:r>
    </w:p>
    <w:p>
      <w:pPr>
        <w:pStyle w:val="8"/>
        <w:widowControl/>
        <w:wordWrap w:val="0"/>
        <w:spacing w:beforeAutospacing="0" w:afterAutospacing="0" w:line="540" w:lineRule="exact"/>
        <w:ind w:firstLine="646"/>
        <w:jc w:val="both"/>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4.</w:t>
      </w:r>
      <w:r>
        <w:rPr>
          <w:rFonts w:ascii="仿宋_GB2312" w:hAnsi="Times New Roman" w:eastAsia="仿宋_GB2312" w:cs="仿宋_GB2312"/>
          <w:color w:val="auto"/>
          <w:sz w:val="31"/>
          <w:szCs w:val="31"/>
        </w:rPr>
        <w:t>托育补贴发放对象的确认以家庭为单位。</w:t>
      </w:r>
    </w:p>
    <w:p>
      <w:pPr>
        <w:pStyle w:val="8"/>
        <w:widowControl/>
        <w:wordWrap w:val="0"/>
        <w:spacing w:beforeAutospacing="0" w:afterAutospacing="0" w:line="540" w:lineRule="exact"/>
        <w:ind w:firstLine="646"/>
        <w:jc w:val="both"/>
        <w:textAlignment w:val="baseline"/>
        <w:rPr>
          <w:rFonts w:ascii="微软雅黑" w:hAnsi="微软雅黑" w:eastAsia="微软雅黑" w:cs="微软雅黑"/>
          <w:color w:val="auto"/>
          <w:sz w:val="21"/>
          <w:szCs w:val="21"/>
        </w:rPr>
      </w:pPr>
      <w:r>
        <w:rPr>
          <w:rFonts w:ascii="楷体_GB2312" w:hAnsi="Times New Roman" w:eastAsia="楷体_GB2312" w:cs="楷体_GB2312"/>
          <w:color w:val="auto"/>
          <w:sz w:val="31"/>
          <w:szCs w:val="31"/>
        </w:rPr>
        <w:t>（二）补贴标准</w:t>
      </w:r>
    </w:p>
    <w:p>
      <w:pPr>
        <w:pStyle w:val="8"/>
        <w:widowControl/>
        <w:wordWrap w:val="0"/>
        <w:spacing w:beforeAutospacing="0" w:afterAutospacing="0" w:line="540" w:lineRule="exact"/>
        <w:ind w:firstLine="646"/>
        <w:jc w:val="both"/>
        <w:textAlignment w:val="baseline"/>
        <w:rPr>
          <w:rFonts w:ascii="微软雅黑" w:hAnsi="微软雅黑" w:eastAsia="微软雅黑" w:cs="微软雅黑"/>
          <w:color w:val="auto"/>
          <w:sz w:val="21"/>
          <w:szCs w:val="21"/>
        </w:rPr>
      </w:pPr>
      <w:r>
        <w:rPr>
          <w:rFonts w:ascii="仿宋_GB2312" w:hAnsi="Times New Roman" w:eastAsia="仿宋_GB2312" w:cs="仿宋_GB2312"/>
          <w:color w:val="auto"/>
          <w:sz w:val="31"/>
          <w:szCs w:val="31"/>
        </w:rPr>
        <w:t>在</w:t>
      </w:r>
      <w:r>
        <w:rPr>
          <w:rFonts w:hint="eastAsia" w:ascii="仿宋_GB2312" w:hAnsi="Times New Roman" w:eastAsia="仿宋_GB2312" w:cs="仿宋_GB2312"/>
          <w:color w:val="auto"/>
          <w:sz w:val="31"/>
          <w:szCs w:val="31"/>
        </w:rPr>
        <w:t>入园前入托</w:t>
      </w:r>
      <w:r>
        <w:rPr>
          <w:rFonts w:ascii="仿宋_GB2312" w:hAnsi="Times New Roman" w:eastAsia="仿宋_GB2312" w:cs="仿宋_GB2312"/>
          <w:color w:val="auto"/>
          <w:sz w:val="31"/>
          <w:szCs w:val="31"/>
        </w:rPr>
        <w:t>满</w:t>
      </w:r>
      <w:r>
        <w:rPr>
          <w:rFonts w:hint="eastAsia" w:ascii="Times New Roman" w:hAnsi="Times New Roman" w:eastAsia="微软雅黑"/>
          <w:color w:val="auto"/>
          <w:sz w:val="31"/>
          <w:szCs w:val="31"/>
        </w:rPr>
        <w:t>3</w:t>
      </w:r>
      <w:r>
        <w:rPr>
          <w:rFonts w:ascii="仿宋_GB2312" w:hAnsi="Times New Roman" w:eastAsia="仿宋_GB2312" w:cs="仿宋_GB2312"/>
          <w:color w:val="auto"/>
          <w:sz w:val="31"/>
          <w:szCs w:val="31"/>
        </w:rPr>
        <w:t>个月</w:t>
      </w:r>
      <w:r>
        <w:rPr>
          <w:rFonts w:hint="eastAsia" w:ascii="仿宋_GB2312" w:hAnsi="Times New Roman" w:eastAsia="仿宋_GB2312" w:cs="仿宋_GB2312"/>
          <w:color w:val="auto"/>
          <w:sz w:val="31"/>
          <w:szCs w:val="31"/>
        </w:rPr>
        <w:t>及以上的</w:t>
      </w:r>
      <w:r>
        <w:rPr>
          <w:rFonts w:ascii="仿宋_GB2312" w:hAnsi="Times New Roman" w:eastAsia="仿宋_GB2312" w:cs="仿宋_GB2312"/>
          <w:color w:val="auto"/>
          <w:sz w:val="31"/>
          <w:szCs w:val="31"/>
        </w:rPr>
        <w:t>，三孩家庭每</w:t>
      </w:r>
      <w:r>
        <w:rPr>
          <w:rFonts w:hint="eastAsia" w:ascii="仿宋_GB2312" w:hAnsi="Times New Roman" w:eastAsia="仿宋_GB2312" w:cs="仿宋_GB2312"/>
          <w:color w:val="auto"/>
          <w:sz w:val="31"/>
          <w:szCs w:val="31"/>
        </w:rPr>
        <w:t>月</w:t>
      </w:r>
      <w:r>
        <w:rPr>
          <w:rFonts w:ascii="仿宋_GB2312" w:hAnsi="Times New Roman" w:eastAsia="仿宋_GB2312" w:cs="仿宋_GB2312"/>
          <w:color w:val="auto"/>
          <w:sz w:val="31"/>
          <w:szCs w:val="31"/>
        </w:rPr>
        <w:t>发放</w:t>
      </w:r>
      <w:r>
        <w:rPr>
          <w:rFonts w:hint="eastAsia" w:ascii="Times New Roman" w:hAnsi="Times New Roman" w:eastAsia="微软雅黑"/>
          <w:color w:val="auto"/>
          <w:sz w:val="31"/>
          <w:szCs w:val="31"/>
        </w:rPr>
        <w:t>5</w:t>
      </w:r>
      <w:r>
        <w:rPr>
          <w:rFonts w:ascii="Times New Roman" w:hAnsi="Times New Roman" w:eastAsia="微软雅黑"/>
          <w:color w:val="auto"/>
          <w:sz w:val="31"/>
          <w:szCs w:val="31"/>
        </w:rPr>
        <w:t>00</w:t>
      </w:r>
      <w:r>
        <w:rPr>
          <w:rFonts w:ascii="仿宋_GB2312" w:hAnsi="Times New Roman" w:eastAsia="仿宋_GB2312" w:cs="仿宋_GB2312"/>
          <w:color w:val="auto"/>
          <w:sz w:val="31"/>
          <w:szCs w:val="31"/>
        </w:rPr>
        <w:t>元的托育补贴。</w:t>
      </w:r>
    </w:p>
    <w:p>
      <w:pPr>
        <w:pStyle w:val="8"/>
        <w:widowControl/>
        <w:wordWrap w:val="0"/>
        <w:spacing w:beforeAutospacing="0" w:afterAutospacing="0" w:line="540" w:lineRule="exact"/>
        <w:ind w:firstLine="646"/>
        <w:jc w:val="both"/>
        <w:textAlignment w:val="baseline"/>
        <w:rPr>
          <w:rFonts w:ascii="微软雅黑" w:hAnsi="微软雅黑" w:eastAsia="微软雅黑" w:cs="微软雅黑"/>
          <w:color w:val="auto"/>
          <w:sz w:val="21"/>
          <w:szCs w:val="21"/>
        </w:rPr>
      </w:pPr>
      <w:r>
        <w:rPr>
          <w:rFonts w:ascii="楷体_GB2312" w:hAnsi="Times New Roman" w:eastAsia="楷体_GB2312" w:cs="楷体_GB2312"/>
          <w:color w:val="auto"/>
          <w:sz w:val="31"/>
          <w:szCs w:val="31"/>
        </w:rPr>
        <w:t>（三）发放方式</w:t>
      </w:r>
    </w:p>
    <w:p>
      <w:pPr>
        <w:pStyle w:val="8"/>
        <w:widowControl/>
        <w:wordWrap w:val="0"/>
        <w:spacing w:beforeAutospacing="0" w:afterAutospacing="0" w:line="540" w:lineRule="exact"/>
        <w:ind w:firstLine="646"/>
        <w:jc w:val="both"/>
        <w:textAlignment w:val="baseline"/>
        <w:rPr>
          <w:rFonts w:ascii="微软雅黑" w:hAnsi="微软雅黑" w:eastAsia="微软雅黑" w:cs="微软雅黑"/>
          <w:color w:val="auto"/>
          <w:sz w:val="21"/>
          <w:szCs w:val="21"/>
        </w:rPr>
      </w:pPr>
      <w:r>
        <w:rPr>
          <w:rFonts w:ascii="仿宋_GB2312" w:hAnsi="Times New Roman" w:eastAsia="仿宋_GB2312" w:cs="仿宋_GB2312"/>
          <w:color w:val="auto"/>
          <w:sz w:val="31"/>
          <w:szCs w:val="31"/>
        </w:rPr>
        <w:t>托育补贴按年计算，每年发放一次。上一年度的</w:t>
      </w:r>
      <w:r>
        <w:rPr>
          <w:rFonts w:ascii="Times New Roman" w:hAnsi="Times New Roman" w:eastAsia="微软雅黑"/>
          <w:color w:val="auto"/>
          <w:sz w:val="31"/>
          <w:szCs w:val="31"/>
        </w:rPr>
        <w:t>9</w:t>
      </w:r>
      <w:r>
        <w:rPr>
          <w:rFonts w:ascii="仿宋_GB2312" w:hAnsi="Times New Roman" w:eastAsia="仿宋_GB2312" w:cs="仿宋_GB2312"/>
          <w:color w:val="auto"/>
          <w:sz w:val="31"/>
          <w:szCs w:val="31"/>
        </w:rPr>
        <w:t>月</w:t>
      </w:r>
      <w:r>
        <w:rPr>
          <w:rFonts w:ascii="Times New Roman" w:hAnsi="Times New Roman" w:eastAsia="微软雅黑"/>
          <w:color w:val="auto"/>
          <w:sz w:val="31"/>
          <w:szCs w:val="31"/>
        </w:rPr>
        <w:t>1</w:t>
      </w:r>
      <w:r>
        <w:rPr>
          <w:rFonts w:ascii="仿宋_GB2312" w:hAnsi="Times New Roman" w:eastAsia="仿宋_GB2312" w:cs="仿宋_GB2312"/>
          <w:color w:val="auto"/>
          <w:sz w:val="31"/>
          <w:szCs w:val="31"/>
        </w:rPr>
        <w:t>日至本年度的</w:t>
      </w:r>
      <w:r>
        <w:rPr>
          <w:rFonts w:ascii="Times New Roman" w:hAnsi="Times New Roman" w:eastAsia="微软雅黑"/>
          <w:color w:val="auto"/>
          <w:sz w:val="31"/>
          <w:szCs w:val="31"/>
        </w:rPr>
        <w:t>8</w:t>
      </w:r>
      <w:r>
        <w:rPr>
          <w:rFonts w:ascii="仿宋_GB2312" w:hAnsi="Times New Roman" w:eastAsia="仿宋_GB2312" w:cs="仿宋_GB2312"/>
          <w:color w:val="auto"/>
          <w:sz w:val="31"/>
          <w:szCs w:val="31"/>
        </w:rPr>
        <w:t>月</w:t>
      </w:r>
      <w:r>
        <w:rPr>
          <w:rFonts w:ascii="Times New Roman" w:hAnsi="Times New Roman" w:eastAsia="微软雅黑"/>
          <w:color w:val="auto"/>
          <w:sz w:val="31"/>
          <w:szCs w:val="31"/>
        </w:rPr>
        <w:t>31</w:t>
      </w:r>
      <w:r>
        <w:rPr>
          <w:rFonts w:ascii="仿宋_GB2312" w:hAnsi="Times New Roman" w:eastAsia="仿宋_GB2312" w:cs="仿宋_GB2312"/>
          <w:color w:val="auto"/>
          <w:sz w:val="31"/>
          <w:szCs w:val="31"/>
        </w:rPr>
        <w:t>日为一个补贴周期（首次申报起始时间为</w:t>
      </w:r>
      <w:r>
        <w:rPr>
          <w:rFonts w:ascii="Times New Roman" w:hAnsi="Times New Roman" w:eastAsia="微软雅黑"/>
          <w:color w:val="auto"/>
          <w:sz w:val="31"/>
          <w:szCs w:val="31"/>
        </w:rPr>
        <w:t>202</w:t>
      </w:r>
      <w:r>
        <w:rPr>
          <w:rFonts w:hint="eastAsia" w:ascii="Times New Roman" w:hAnsi="Times New Roman" w:eastAsia="微软雅黑"/>
          <w:color w:val="auto"/>
          <w:sz w:val="31"/>
          <w:szCs w:val="31"/>
        </w:rPr>
        <w:t>4</w:t>
      </w:r>
      <w:r>
        <w:rPr>
          <w:rFonts w:ascii="仿宋_GB2312" w:hAnsi="Times New Roman" w:eastAsia="仿宋_GB2312" w:cs="仿宋_GB2312"/>
          <w:color w:val="auto"/>
          <w:sz w:val="31"/>
          <w:szCs w:val="31"/>
        </w:rPr>
        <w:t>年</w:t>
      </w:r>
      <w:r>
        <w:rPr>
          <w:rFonts w:hint="eastAsia" w:ascii="Times New Roman" w:hAnsi="Times New Roman" w:eastAsia="微软雅黑"/>
          <w:color w:val="auto"/>
          <w:sz w:val="31"/>
          <w:szCs w:val="31"/>
        </w:rPr>
        <w:t>9</w:t>
      </w:r>
      <w:r>
        <w:rPr>
          <w:rFonts w:ascii="仿宋_GB2312" w:hAnsi="Times New Roman" w:eastAsia="仿宋_GB2312" w:cs="仿宋_GB2312"/>
          <w:color w:val="auto"/>
          <w:sz w:val="31"/>
          <w:szCs w:val="31"/>
        </w:rPr>
        <w:t>月</w:t>
      </w:r>
      <w:r>
        <w:rPr>
          <w:rFonts w:hint="eastAsia" w:ascii="仿宋_GB2312" w:hAnsi="Times New Roman" w:eastAsia="仿宋_GB2312" w:cs="仿宋_GB2312"/>
          <w:color w:val="auto"/>
          <w:sz w:val="31"/>
          <w:szCs w:val="31"/>
        </w:rPr>
        <w:t>份</w:t>
      </w:r>
      <w:r>
        <w:rPr>
          <w:rFonts w:ascii="仿宋_GB2312" w:hAnsi="Times New Roman" w:eastAsia="仿宋_GB2312" w:cs="仿宋_GB2312"/>
          <w:color w:val="auto"/>
          <w:sz w:val="31"/>
          <w:szCs w:val="31"/>
        </w:rPr>
        <w:t>）。</w:t>
      </w:r>
    </w:p>
    <w:p>
      <w:pPr>
        <w:pStyle w:val="8"/>
        <w:widowControl/>
        <w:wordWrap w:val="0"/>
        <w:spacing w:beforeAutospacing="0" w:afterAutospacing="0" w:line="540" w:lineRule="exact"/>
        <w:ind w:firstLine="646"/>
        <w:jc w:val="both"/>
        <w:textAlignment w:val="baseline"/>
        <w:rPr>
          <w:rFonts w:ascii="微软雅黑" w:hAnsi="微软雅黑" w:eastAsia="微软雅黑" w:cs="微软雅黑"/>
          <w:color w:val="auto"/>
          <w:sz w:val="21"/>
          <w:szCs w:val="21"/>
        </w:rPr>
      </w:pPr>
      <w:r>
        <w:rPr>
          <w:rFonts w:ascii="楷体_GB2312" w:hAnsi="Times New Roman" w:eastAsia="楷体_GB2312" w:cs="楷体_GB2312"/>
          <w:color w:val="auto"/>
          <w:sz w:val="31"/>
          <w:szCs w:val="31"/>
        </w:rPr>
        <w:t>（四）办理流程</w:t>
      </w:r>
    </w:p>
    <w:p>
      <w:pPr>
        <w:pStyle w:val="8"/>
        <w:widowControl/>
        <w:wordWrap w:val="0"/>
        <w:spacing w:beforeAutospacing="0" w:afterAutospacing="0" w:line="540" w:lineRule="exact"/>
        <w:ind w:firstLine="646"/>
        <w:jc w:val="both"/>
        <w:textAlignment w:val="baseline"/>
        <w:rPr>
          <w:rFonts w:ascii="微软雅黑" w:hAnsi="微软雅黑" w:eastAsia="微软雅黑" w:cs="微软雅黑"/>
          <w:color w:val="auto"/>
          <w:sz w:val="21"/>
          <w:szCs w:val="21"/>
        </w:rPr>
      </w:pPr>
      <w:r>
        <w:rPr>
          <w:rFonts w:ascii="仿宋_GB2312" w:hAnsi="Times New Roman" w:eastAsia="仿宋_GB2312" w:cs="仿宋_GB2312"/>
          <w:color w:val="auto"/>
          <w:sz w:val="31"/>
          <w:szCs w:val="31"/>
        </w:rPr>
        <w:t>线下申报：</w:t>
      </w:r>
    </w:p>
    <w:p>
      <w:pPr>
        <w:pStyle w:val="8"/>
        <w:widowControl/>
        <w:wordWrap w:val="0"/>
        <w:spacing w:beforeAutospacing="0" w:afterAutospacing="0" w:line="540" w:lineRule="exact"/>
        <w:ind w:firstLine="646"/>
        <w:jc w:val="both"/>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1.</w:t>
      </w:r>
      <w:r>
        <w:rPr>
          <w:rFonts w:ascii="仿宋_GB2312" w:hAnsi="Times New Roman" w:eastAsia="仿宋_GB2312" w:cs="仿宋_GB2312"/>
          <w:color w:val="auto"/>
          <w:sz w:val="31"/>
          <w:szCs w:val="31"/>
        </w:rPr>
        <w:t>申请。符合条件的家庭应于每年</w:t>
      </w:r>
      <w:r>
        <w:rPr>
          <w:rFonts w:ascii="Times New Roman" w:hAnsi="Times New Roman" w:eastAsia="微软雅黑"/>
          <w:color w:val="auto"/>
          <w:sz w:val="31"/>
          <w:szCs w:val="31"/>
        </w:rPr>
        <w:t>9</w:t>
      </w:r>
      <w:r>
        <w:rPr>
          <w:rFonts w:ascii="仿宋_GB2312" w:hAnsi="Times New Roman" w:eastAsia="仿宋_GB2312" w:cs="仿宋_GB2312"/>
          <w:color w:val="auto"/>
          <w:sz w:val="31"/>
          <w:szCs w:val="31"/>
        </w:rPr>
        <w:t>月向拟补贴子女入托的托育服务机构所在地的乡镇人民政府或街道办事处提出托育补贴申请，填写《</w:t>
      </w:r>
      <w:r>
        <w:rPr>
          <w:rFonts w:hint="eastAsia" w:ascii="仿宋_GB2312" w:hAnsi="Times New Roman" w:eastAsia="仿宋_GB2312" w:cs="仿宋_GB2312"/>
          <w:color w:val="auto"/>
          <w:sz w:val="31"/>
          <w:szCs w:val="31"/>
        </w:rPr>
        <w:t>天台县</w:t>
      </w:r>
      <w:r>
        <w:rPr>
          <w:rFonts w:ascii="仿宋_GB2312" w:hAnsi="Times New Roman" w:eastAsia="仿宋_GB2312" w:cs="仿宋_GB2312"/>
          <w:color w:val="auto"/>
          <w:sz w:val="31"/>
          <w:szCs w:val="31"/>
        </w:rPr>
        <w:t>托育补贴申请表》并提交相关申请材料；离婚或丧偶的由抚养该子女的一方申请；未在</w:t>
      </w:r>
      <w:r>
        <w:rPr>
          <w:rFonts w:hint="eastAsia" w:ascii="仿宋_GB2312" w:hAnsi="Times New Roman" w:eastAsia="仿宋_GB2312" w:cs="仿宋_GB2312"/>
          <w:color w:val="auto"/>
          <w:sz w:val="31"/>
          <w:szCs w:val="31"/>
        </w:rPr>
        <w:t>当</w:t>
      </w:r>
      <w:r>
        <w:rPr>
          <w:rFonts w:ascii="仿宋_GB2312" w:hAnsi="Times New Roman" w:eastAsia="仿宋_GB2312" w:cs="仿宋_GB2312"/>
          <w:color w:val="auto"/>
          <w:sz w:val="31"/>
          <w:szCs w:val="31"/>
        </w:rPr>
        <w:t>年度周期内进行申报的原则上可在</w:t>
      </w:r>
      <w:r>
        <w:rPr>
          <w:rFonts w:hint="eastAsia" w:ascii="仿宋_GB2312" w:hAnsi="Times New Roman" w:eastAsia="仿宋_GB2312" w:cs="仿宋_GB2312"/>
          <w:color w:val="auto"/>
          <w:sz w:val="31"/>
          <w:szCs w:val="31"/>
        </w:rPr>
        <w:t>下一年度内申报进行补发，下一年度未申报的，不予补发</w:t>
      </w:r>
      <w:r>
        <w:rPr>
          <w:rFonts w:ascii="仿宋_GB2312" w:hAnsi="Times New Roman" w:eastAsia="仿宋_GB2312" w:cs="仿宋_GB2312"/>
          <w:color w:val="auto"/>
          <w:sz w:val="31"/>
          <w:szCs w:val="31"/>
        </w:rPr>
        <w:t>。</w:t>
      </w:r>
    </w:p>
    <w:p>
      <w:pPr>
        <w:pStyle w:val="8"/>
        <w:widowControl/>
        <w:wordWrap w:val="0"/>
        <w:spacing w:beforeAutospacing="0" w:afterAutospacing="0" w:line="540" w:lineRule="exact"/>
        <w:ind w:firstLine="646"/>
        <w:jc w:val="both"/>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2.</w:t>
      </w:r>
      <w:r>
        <w:rPr>
          <w:rFonts w:ascii="仿宋_GB2312" w:hAnsi="Times New Roman" w:eastAsia="仿宋_GB2312" w:cs="仿宋_GB2312"/>
          <w:color w:val="auto"/>
          <w:sz w:val="31"/>
          <w:szCs w:val="31"/>
        </w:rPr>
        <w:t>受理初审。由乡镇、街道对申请材料进行受理初审，初审通过的申请材料汇总后报</w:t>
      </w:r>
      <w:r>
        <w:rPr>
          <w:rFonts w:hint="eastAsia" w:ascii="仿宋_GB2312" w:hAnsi="Times New Roman" w:eastAsia="仿宋_GB2312" w:cs="仿宋_GB2312"/>
          <w:color w:val="auto"/>
          <w:sz w:val="31"/>
          <w:szCs w:val="31"/>
        </w:rPr>
        <w:t>县卫健局</w:t>
      </w:r>
      <w:r>
        <w:rPr>
          <w:rFonts w:ascii="仿宋_GB2312" w:hAnsi="Times New Roman" w:eastAsia="仿宋_GB2312" w:cs="仿宋_GB2312"/>
          <w:color w:val="auto"/>
          <w:sz w:val="31"/>
          <w:szCs w:val="31"/>
        </w:rPr>
        <w:t>。</w:t>
      </w:r>
    </w:p>
    <w:p>
      <w:pPr>
        <w:pStyle w:val="8"/>
        <w:widowControl/>
        <w:wordWrap w:val="0"/>
        <w:spacing w:beforeAutospacing="0" w:afterAutospacing="0" w:line="540" w:lineRule="exact"/>
        <w:ind w:firstLine="646"/>
        <w:jc w:val="both"/>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3.</w:t>
      </w:r>
      <w:r>
        <w:rPr>
          <w:rFonts w:ascii="仿宋_GB2312" w:hAnsi="Times New Roman" w:eastAsia="仿宋_GB2312" w:cs="仿宋_GB2312"/>
          <w:color w:val="auto"/>
          <w:sz w:val="31"/>
          <w:szCs w:val="31"/>
        </w:rPr>
        <w:t>审核确认。</w:t>
      </w:r>
      <w:r>
        <w:rPr>
          <w:rFonts w:hint="eastAsia" w:ascii="仿宋_GB2312" w:hAnsi="Times New Roman" w:eastAsia="仿宋_GB2312" w:cs="仿宋_GB2312"/>
          <w:color w:val="auto"/>
          <w:sz w:val="31"/>
          <w:szCs w:val="31"/>
        </w:rPr>
        <w:t>县卫健局</w:t>
      </w:r>
      <w:r>
        <w:rPr>
          <w:rFonts w:ascii="仿宋_GB2312" w:hAnsi="Times New Roman" w:eastAsia="仿宋_GB2312" w:cs="仿宋_GB2312"/>
          <w:color w:val="auto"/>
          <w:sz w:val="31"/>
          <w:szCs w:val="31"/>
        </w:rPr>
        <w:t>收到乡镇、街道上报的拟补贴对象材料后，进行审核确认。</w:t>
      </w:r>
    </w:p>
    <w:p>
      <w:pPr>
        <w:pStyle w:val="8"/>
        <w:widowControl/>
        <w:wordWrap w:val="0"/>
        <w:spacing w:beforeAutospacing="0" w:afterAutospacing="0" w:line="540" w:lineRule="exact"/>
        <w:ind w:firstLine="646"/>
        <w:jc w:val="both"/>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4.</w:t>
      </w:r>
      <w:r>
        <w:rPr>
          <w:rFonts w:ascii="仿宋_GB2312" w:hAnsi="Times New Roman" w:eastAsia="仿宋_GB2312" w:cs="仿宋_GB2312"/>
          <w:color w:val="auto"/>
          <w:sz w:val="31"/>
          <w:szCs w:val="31"/>
        </w:rPr>
        <w:t>公示。</w:t>
      </w:r>
      <w:r>
        <w:rPr>
          <w:rFonts w:hint="eastAsia" w:ascii="仿宋_GB2312" w:hAnsi="Times New Roman" w:eastAsia="仿宋_GB2312" w:cs="仿宋_GB2312"/>
          <w:color w:val="auto"/>
          <w:sz w:val="31"/>
          <w:szCs w:val="31"/>
        </w:rPr>
        <w:t>县卫健局</w:t>
      </w:r>
      <w:r>
        <w:rPr>
          <w:rFonts w:ascii="仿宋_GB2312" w:hAnsi="Times New Roman" w:eastAsia="仿宋_GB2312" w:cs="仿宋_GB2312"/>
          <w:color w:val="auto"/>
          <w:sz w:val="31"/>
          <w:szCs w:val="31"/>
        </w:rPr>
        <w:t>将审核确认的补贴对象名单进行公示，公示时间为</w:t>
      </w:r>
      <w:r>
        <w:rPr>
          <w:rFonts w:ascii="Times New Roman" w:hAnsi="Times New Roman" w:eastAsia="微软雅黑"/>
          <w:color w:val="auto"/>
          <w:sz w:val="31"/>
          <w:szCs w:val="31"/>
        </w:rPr>
        <w:t>5</w:t>
      </w:r>
      <w:r>
        <w:rPr>
          <w:rFonts w:ascii="仿宋_GB2312" w:hAnsi="Times New Roman" w:eastAsia="仿宋_GB2312" w:cs="仿宋_GB2312"/>
          <w:color w:val="auto"/>
          <w:sz w:val="31"/>
          <w:szCs w:val="31"/>
        </w:rPr>
        <w:t>个工作日。</w:t>
      </w:r>
    </w:p>
    <w:p>
      <w:pPr>
        <w:pStyle w:val="8"/>
        <w:widowControl/>
        <w:wordWrap w:val="0"/>
        <w:spacing w:beforeAutospacing="0" w:afterAutospacing="0" w:line="540" w:lineRule="exact"/>
        <w:ind w:firstLine="646"/>
        <w:jc w:val="both"/>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5.</w:t>
      </w:r>
      <w:r>
        <w:rPr>
          <w:rFonts w:ascii="仿宋_GB2312" w:hAnsi="Times New Roman" w:eastAsia="仿宋_GB2312" w:cs="仿宋_GB2312"/>
          <w:color w:val="auto"/>
          <w:sz w:val="31"/>
          <w:szCs w:val="31"/>
        </w:rPr>
        <w:t>发放。经公示无异议的补助对象，补贴资金于每年</w:t>
      </w:r>
      <w:r>
        <w:rPr>
          <w:rFonts w:ascii="Times New Roman" w:hAnsi="Times New Roman" w:eastAsia="微软雅黑"/>
          <w:color w:val="auto"/>
          <w:sz w:val="31"/>
          <w:szCs w:val="31"/>
        </w:rPr>
        <w:t>12</w:t>
      </w:r>
      <w:r>
        <w:rPr>
          <w:rFonts w:ascii="仿宋_GB2312" w:hAnsi="Times New Roman" w:eastAsia="仿宋_GB2312" w:cs="仿宋_GB2312"/>
          <w:color w:val="auto"/>
          <w:sz w:val="31"/>
          <w:szCs w:val="31"/>
        </w:rPr>
        <w:t>月底前由委托发放机构直接发放至夫妻任一方社保卡内。</w:t>
      </w:r>
    </w:p>
    <w:p>
      <w:pPr>
        <w:pStyle w:val="8"/>
        <w:widowControl/>
        <w:wordWrap w:val="0"/>
        <w:spacing w:beforeAutospacing="0" w:afterAutospacing="0" w:line="540" w:lineRule="exact"/>
        <w:ind w:firstLine="646"/>
        <w:jc w:val="both"/>
        <w:textAlignment w:val="baseline"/>
        <w:rPr>
          <w:rFonts w:ascii="微软雅黑" w:hAnsi="微软雅黑" w:eastAsia="微软雅黑" w:cs="微软雅黑"/>
          <w:color w:val="auto"/>
          <w:sz w:val="21"/>
          <w:szCs w:val="21"/>
        </w:rPr>
      </w:pPr>
      <w:r>
        <w:rPr>
          <w:rFonts w:ascii="仿宋_GB2312" w:hAnsi="Times New Roman" w:eastAsia="仿宋_GB2312" w:cs="仿宋_GB2312"/>
          <w:color w:val="auto"/>
          <w:sz w:val="31"/>
          <w:szCs w:val="31"/>
        </w:rPr>
        <w:t>申请对象凡出现虚报、冒领的将取消补助资格；补助已发放的，退回补助资金；情节严重的，追究其相关法律责任。</w:t>
      </w:r>
    </w:p>
    <w:p>
      <w:pPr>
        <w:pStyle w:val="8"/>
        <w:widowControl/>
        <w:wordWrap w:val="0"/>
        <w:spacing w:beforeAutospacing="0" w:afterAutospacing="0" w:line="540" w:lineRule="exact"/>
        <w:ind w:firstLine="646"/>
        <w:jc w:val="both"/>
        <w:textAlignment w:val="baseline"/>
        <w:rPr>
          <w:rFonts w:ascii="微软雅黑" w:hAnsi="微软雅黑" w:eastAsia="微软雅黑" w:cs="微软雅黑"/>
          <w:color w:val="auto"/>
          <w:sz w:val="21"/>
          <w:szCs w:val="21"/>
        </w:rPr>
      </w:pPr>
      <w:r>
        <w:rPr>
          <w:rFonts w:ascii="楷体_GB2312" w:hAnsi="Times New Roman" w:eastAsia="楷体_GB2312" w:cs="楷体_GB2312"/>
          <w:color w:val="auto"/>
          <w:sz w:val="31"/>
          <w:szCs w:val="31"/>
        </w:rPr>
        <w:t>（五）申请材料</w:t>
      </w:r>
    </w:p>
    <w:p>
      <w:pPr>
        <w:pStyle w:val="8"/>
        <w:widowControl/>
        <w:wordWrap w:val="0"/>
        <w:spacing w:beforeAutospacing="0" w:afterAutospacing="0" w:line="540" w:lineRule="exact"/>
        <w:ind w:firstLine="646"/>
        <w:jc w:val="both"/>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1.</w:t>
      </w:r>
      <w:r>
        <w:rPr>
          <w:rFonts w:ascii="仿宋_GB2312" w:hAnsi="Times New Roman" w:eastAsia="仿宋_GB2312" w:cs="仿宋_GB2312"/>
          <w:color w:val="auto"/>
          <w:sz w:val="31"/>
          <w:szCs w:val="31"/>
        </w:rPr>
        <w:t>《</w:t>
      </w:r>
      <w:r>
        <w:rPr>
          <w:rFonts w:hint="eastAsia" w:ascii="仿宋_GB2312" w:hAnsi="Times New Roman" w:eastAsia="仿宋_GB2312" w:cs="仿宋_GB2312"/>
          <w:color w:val="auto"/>
          <w:sz w:val="31"/>
          <w:szCs w:val="31"/>
        </w:rPr>
        <w:t>天台县</w:t>
      </w:r>
      <w:r>
        <w:rPr>
          <w:rFonts w:ascii="仿宋_GB2312" w:hAnsi="Times New Roman" w:eastAsia="仿宋_GB2312" w:cs="仿宋_GB2312"/>
          <w:color w:val="auto"/>
          <w:sz w:val="31"/>
          <w:szCs w:val="31"/>
        </w:rPr>
        <w:t>托育补贴申请表》；</w:t>
      </w:r>
    </w:p>
    <w:p>
      <w:pPr>
        <w:pStyle w:val="8"/>
        <w:widowControl/>
        <w:wordWrap w:val="0"/>
        <w:spacing w:beforeAutospacing="0" w:afterAutospacing="0" w:line="540" w:lineRule="exact"/>
        <w:ind w:firstLine="646"/>
        <w:jc w:val="both"/>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2.</w:t>
      </w:r>
      <w:r>
        <w:rPr>
          <w:rFonts w:ascii="仿宋_GB2312" w:hAnsi="Times New Roman" w:eastAsia="仿宋_GB2312" w:cs="仿宋_GB2312"/>
          <w:color w:val="auto"/>
          <w:sz w:val="31"/>
          <w:szCs w:val="31"/>
        </w:rPr>
        <w:t>夫妻双方结婚证、户口本；</w:t>
      </w:r>
    </w:p>
    <w:p>
      <w:pPr>
        <w:pStyle w:val="8"/>
        <w:widowControl/>
        <w:wordWrap w:val="0"/>
        <w:spacing w:beforeAutospacing="0" w:afterAutospacing="0" w:line="540" w:lineRule="exact"/>
        <w:ind w:firstLine="646"/>
        <w:jc w:val="both"/>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3.</w:t>
      </w:r>
      <w:r>
        <w:rPr>
          <w:rFonts w:ascii="仿宋_GB2312" w:hAnsi="Times New Roman" w:eastAsia="仿宋_GB2312" w:cs="仿宋_GB2312"/>
          <w:color w:val="auto"/>
          <w:sz w:val="31"/>
          <w:szCs w:val="31"/>
        </w:rPr>
        <w:t>夫妻所有共同生育子女的出生医学证明；</w:t>
      </w:r>
    </w:p>
    <w:p>
      <w:pPr>
        <w:pStyle w:val="8"/>
        <w:widowControl/>
        <w:wordWrap w:val="0"/>
        <w:spacing w:beforeAutospacing="0" w:afterAutospacing="0" w:line="540" w:lineRule="exact"/>
        <w:ind w:firstLine="646"/>
        <w:jc w:val="both"/>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4.</w:t>
      </w:r>
      <w:r>
        <w:rPr>
          <w:rFonts w:ascii="仿宋_GB2312" w:hAnsi="Times New Roman" w:eastAsia="仿宋_GB2312" w:cs="仿宋_GB2312"/>
          <w:color w:val="auto"/>
          <w:sz w:val="31"/>
          <w:szCs w:val="31"/>
        </w:rPr>
        <w:t>托育服务机构收费票据和入托证明；</w:t>
      </w:r>
    </w:p>
    <w:p>
      <w:pPr>
        <w:pStyle w:val="8"/>
        <w:widowControl/>
        <w:wordWrap w:val="0"/>
        <w:spacing w:beforeAutospacing="0" w:afterAutospacing="0" w:line="540" w:lineRule="exact"/>
        <w:ind w:firstLine="646"/>
        <w:jc w:val="both"/>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5.</w:t>
      </w:r>
      <w:r>
        <w:rPr>
          <w:rFonts w:ascii="仿宋_GB2312" w:hAnsi="Times New Roman" w:eastAsia="仿宋_GB2312" w:cs="仿宋_GB2312"/>
          <w:color w:val="auto"/>
          <w:sz w:val="31"/>
          <w:szCs w:val="31"/>
        </w:rPr>
        <w:t>其他资料：有离婚情况的，需提供离婚证、离婚协议或法院判决书；有配偶或子女死亡的，需提供死亡证明等。</w:t>
      </w:r>
    </w:p>
    <w:p>
      <w:pPr>
        <w:pStyle w:val="8"/>
        <w:widowControl/>
        <w:wordWrap w:val="0"/>
        <w:spacing w:beforeAutospacing="0" w:afterAutospacing="0" w:line="540" w:lineRule="exact"/>
        <w:ind w:firstLine="646"/>
        <w:jc w:val="both"/>
        <w:textAlignment w:val="baseline"/>
        <w:rPr>
          <w:rFonts w:ascii="微软雅黑" w:hAnsi="微软雅黑" w:eastAsia="微软雅黑" w:cs="微软雅黑"/>
          <w:color w:val="auto"/>
          <w:sz w:val="21"/>
          <w:szCs w:val="21"/>
        </w:rPr>
      </w:pPr>
      <w:r>
        <w:rPr>
          <w:rFonts w:ascii="楷体_GB2312" w:hAnsi="Times New Roman" w:eastAsia="楷体_GB2312" w:cs="楷体_GB2312"/>
          <w:color w:val="auto"/>
          <w:sz w:val="31"/>
          <w:szCs w:val="31"/>
        </w:rPr>
        <w:t>（六）业务部门</w:t>
      </w:r>
    </w:p>
    <w:p>
      <w:pPr>
        <w:pStyle w:val="8"/>
        <w:widowControl/>
        <w:wordWrap w:val="0"/>
        <w:spacing w:beforeAutospacing="0" w:afterAutospacing="0" w:line="540" w:lineRule="exact"/>
        <w:ind w:firstLine="646"/>
        <w:jc w:val="both"/>
        <w:textAlignment w:val="baseline"/>
        <w:rPr>
          <w:rFonts w:ascii="微软雅黑" w:hAnsi="微软雅黑" w:eastAsia="微软雅黑" w:cs="微软雅黑"/>
          <w:color w:val="auto"/>
          <w:sz w:val="21"/>
          <w:szCs w:val="21"/>
        </w:rPr>
      </w:pPr>
      <w:r>
        <w:rPr>
          <w:rFonts w:hint="eastAsia" w:ascii="仿宋_GB2312" w:hAnsi="Times New Roman" w:eastAsia="仿宋_GB2312" w:cs="仿宋_GB2312"/>
          <w:color w:val="auto"/>
          <w:sz w:val="31"/>
          <w:szCs w:val="31"/>
        </w:rPr>
        <w:t>天台县</w:t>
      </w:r>
      <w:r>
        <w:rPr>
          <w:rFonts w:ascii="仿宋_GB2312" w:hAnsi="Times New Roman" w:eastAsia="仿宋_GB2312" w:cs="仿宋_GB2312"/>
          <w:color w:val="auto"/>
          <w:sz w:val="31"/>
          <w:szCs w:val="31"/>
        </w:rPr>
        <w:t>卫生健康局，咨询电话：</w:t>
      </w:r>
      <w:r>
        <w:rPr>
          <w:rFonts w:hint="eastAsia" w:ascii="Times New Roman" w:hAnsi="Times New Roman" w:eastAsia="微软雅黑"/>
          <w:color w:val="auto"/>
          <w:sz w:val="31"/>
          <w:szCs w:val="31"/>
        </w:rPr>
        <w:t>0576-83803612</w:t>
      </w:r>
      <w:r>
        <w:rPr>
          <w:rFonts w:ascii="仿宋_GB2312" w:hAnsi="Times New Roman" w:eastAsia="仿宋_GB2312" w:cs="仿宋_GB2312"/>
          <w:color w:val="auto"/>
          <w:sz w:val="31"/>
          <w:szCs w:val="31"/>
        </w:rPr>
        <w:t>。</w:t>
      </w:r>
    </w:p>
    <w:p>
      <w:pPr>
        <w:pStyle w:val="8"/>
        <w:widowControl/>
        <w:wordWrap w:val="0"/>
        <w:spacing w:beforeAutospacing="0" w:afterAutospacing="0" w:line="540" w:lineRule="exact"/>
        <w:ind w:firstLine="646"/>
        <w:jc w:val="both"/>
        <w:textAlignment w:val="baseline"/>
        <w:rPr>
          <w:rFonts w:ascii="微软雅黑" w:hAnsi="微软雅黑" w:eastAsia="微软雅黑" w:cs="微软雅黑"/>
          <w:color w:val="auto"/>
          <w:sz w:val="21"/>
          <w:szCs w:val="21"/>
        </w:rPr>
      </w:pPr>
      <w:r>
        <w:rPr>
          <w:rFonts w:ascii="楷体_GB2312" w:hAnsi="Times New Roman" w:eastAsia="楷体_GB2312" w:cs="楷体_GB2312"/>
          <w:color w:val="auto"/>
          <w:sz w:val="31"/>
          <w:szCs w:val="31"/>
        </w:rPr>
        <w:t>（七）本条细则由</w:t>
      </w:r>
      <w:r>
        <w:rPr>
          <w:rFonts w:hint="eastAsia" w:ascii="楷体_GB2312" w:hAnsi="Times New Roman" w:eastAsia="楷体_GB2312" w:cs="楷体_GB2312"/>
          <w:color w:val="auto"/>
          <w:sz w:val="31"/>
          <w:szCs w:val="31"/>
        </w:rPr>
        <w:t>天台县</w:t>
      </w:r>
      <w:r>
        <w:rPr>
          <w:rFonts w:ascii="楷体_GB2312" w:hAnsi="Times New Roman" w:eastAsia="楷体_GB2312" w:cs="楷体_GB2312"/>
          <w:color w:val="auto"/>
          <w:sz w:val="31"/>
          <w:szCs w:val="31"/>
        </w:rPr>
        <w:t>卫生健康局负责解释。</w:t>
      </w:r>
    </w:p>
    <w:p>
      <w:pPr>
        <w:pStyle w:val="8"/>
        <w:widowControl/>
        <w:wordWrap w:val="0"/>
        <w:spacing w:beforeAutospacing="0" w:afterAutospacing="0" w:line="555" w:lineRule="atLeast"/>
        <w:jc w:val="center"/>
        <w:textAlignment w:val="baseline"/>
        <w:rPr>
          <w:rFonts w:ascii="黑体" w:hAnsi="宋体" w:eastAsia="黑体" w:cs="黑体"/>
          <w:color w:val="auto"/>
          <w:sz w:val="36"/>
          <w:szCs w:val="36"/>
        </w:rPr>
      </w:pPr>
    </w:p>
    <w:p>
      <w:pPr>
        <w:pStyle w:val="8"/>
        <w:widowControl/>
        <w:wordWrap w:val="0"/>
        <w:spacing w:beforeAutospacing="0" w:afterAutospacing="0" w:line="555" w:lineRule="atLeast"/>
        <w:jc w:val="center"/>
        <w:textAlignment w:val="baseline"/>
        <w:rPr>
          <w:rFonts w:ascii="微软雅黑" w:hAnsi="微软雅黑" w:eastAsia="微软雅黑" w:cs="微软雅黑"/>
          <w:sz w:val="21"/>
          <w:szCs w:val="21"/>
        </w:rPr>
      </w:pPr>
      <w:r>
        <w:rPr>
          <w:rFonts w:hint="eastAsia" w:ascii="黑体" w:hAnsi="宋体" w:eastAsia="黑体" w:cs="黑体"/>
          <w:color w:val="333333"/>
          <w:sz w:val="36"/>
          <w:szCs w:val="36"/>
        </w:rPr>
        <w:t>天台县托育补贴申请表</w:t>
      </w:r>
    </w:p>
    <w:tbl>
      <w:tblPr>
        <w:tblStyle w:val="9"/>
        <w:tblW w:w="9899" w:type="dxa"/>
        <w:jc w:val="center"/>
        <w:tblLayout w:type="fixed"/>
        <w:tblCellMar>
          <w:top w:w="0" w:type="dxa"/>
          <w:left w:w="0" w:type="dxa"/>
          <w:bottom w:w="0" w:type="dxa"/>
          <w:right w:w="0" w:type="dxa"/>
        </w:tblCellMar>
      </w:tblPr>
      <w:tblGrid>
        <w:gridCol w:w="1316"/>
        <w:gridCol w:w="727"/>
        <w:gridCol w:w="737"/>
        <w:gridCol w:w="1329"/>
        <w:gridCol w:w="802"/>
        <w:gridCol w:w="1363"/>
        <w:gridCol w:w="1389"/>
        <w:gridCol w:w="1283"/>
        <w:gridCol w:w="953"/>
      </w:tblGrid>
      <w:tr>
        <w:tblPrEx>
          <w:tblCellMar>
            <w:top w:w="0" w:type="dxa"/>
            <w:left w:w="0" w:type="dxa"/>
            <w:bottom w:w="0" w:type="dxa"/>
            <w:right w:w="0" w:type="dxa"/>
          </w:tblCellMar>
        </w:tblPrEx>
        <w:trPr>
          <w:trHeight w:val="672" w:hRule="atLeast"/>
          <w:jc w:val="center"/>
        </w:trPr>
        <w:tc>
          <w:tcPr>
            <w:tcW w:w="4911" w:type="dxa"/>
            <w:gridSpan w:val="5"/>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15" w:lineRule="atLeas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男方基本情况</w:t>
            </w:r>
          </w:p>
        </w:tc>
        <w:tc>
          <w:tcPr>
            <w:tcW w:w="4988" w:type="dxa"/>
            <w:gridSpan w:val="4"/>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15" w:lineRule="atLeas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女方基本情况</w:t>
            </w:r>
          </w:p>
        </w:tc>
      </w:tr>
      <w:tr>
        <w:tblPrEx>
          <w:tblCellMar>
            <w:top w:w="0" w:type="dxa"/>
            <w:left w:w="0" w:type="dxa"/>
            <w:bottom w:w="0" w:type="dxa"/>
            <w:right w:w="0" w:type="dxa"/>
          </w:tblCellMar>
        </w:tblPrEx>
        <w:trPr>
          <w:trHeight w:val="672" w:hRule="atLeast"/>
          <w:jc w:val="center"/>
        </w:trPr>
        <w:tc>
          <w:tcPr>
            <w:tcW w:w="131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15" w:lineRule="atLeas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姓    名</w:t>
            </w:r>
          </w:p>
        </w:tc>
        <w:tc>
          <w:tcPr>
            <w:tcW w:w="1464"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jc w:val="left"/>
              <w:textAlignment w:val="center"/>
              <w:rPr>
                <w:rFonts w:ascii="微软雅黑" w:hAnsi="微软雅黑" w:eastAsia="微软雅黑" w:cs="微软雅黑"/>
                <w:sz w:val="21"/>
                <w:szCs w:val="21"/>
              </w:rPr>
            </w:pPr>
          </w:p>
        </w:tc>
        <w:tc>
          <w:tcPr>
            <w:tcW w:w="1329"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15" w:lineRule="atLeas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民族</w:t>
            </w:r>
          </w:p>
        </w:tc>
        <w:tc>
          <w:tcPr>
            <w:tcW w:w="802"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widowControl/>
              <w:jc w:val="left"/>
              <w:textAlignment w:val="center"/>
              <w:rPr>
                <w:rFonts w:ascii="微软雅黑" w:hAnsi="微软雅黑" w:eastAsia="微软雅黑" w:cs="微软雅黑"/>
                <w:sz w:val="21"/>
                <w:szCs w:val="21"/>
              </w:rPr>
            </w:pPr>
          </w:p>
        </w:tc>
        <w:tc>
          <w:tcPr>
            <w:tcW w:w="1363"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15" w:lineRule="atLeas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姓    名</w:t>
            </w:r>
          </w:p>
        </w:tc>
        <w:tc>
          <w:tcPr>
            <w:tcW w:w="1389"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widowControl/>
              <w:jc w:val="left"/>
              <w:textAlignment w:val="center"/>
              <w:rPr>
                <w:rFonts w:ascii="微软雅黑" w:hAnsi="微软雅黑" w:eastAsia="微软雅黑" w:cs="微软雅黑"/>
                <w:sz w:val="21"/>
                <w:szCs w:val="21"/>
              </w:rPr>
            </w:pPr>
          </w:p>
        </w:tc>
        <w:tc>
          <w:tcPr>
            <w:tcW w:w="1283"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15" w:lineRule="atLeas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民族</w:t>
            </w:r>
          </w:p>
        </w:tc>
        <w:tc>
          <w:tcPr>
            <w:tcW w:w="953"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widowControl/>
              <w:jc w:val="left"/>
              <w:textAlignment w:val="center"/>
              <w:rPr>
                <w:rFonts w:ascii="微软雅黑" w:hAnsi="微软雅黑" w:eastAsia="微软雅黑" w:cs="微软雅黑"/>
                <w:sz w:val="21"/>
                <w:szCs w:val="21"/>
              </w:rPr>
            </w:pPr>
          </w:p>
        </w:tc>
      </w:tr>
      <w:tr>
        <w:tblPrEx>
          <w:tblCellMar>
            <w:top w:w="0" w:type="dxa"/>
            <w:left w:w="0" w:type="dxa"/>
            <w:bottom w:w="0" w:type="dxa"/>
            <w:right w:w="0" w:type="dxa"/>
          </w:tblCellMar>
        </w:tblPrEx>
        <w:trPr>
          <w:trHeight w:val="672" w:hRule="atLeast"/>
          <w:jc w:val="center"/>
        </w:trPr>
        <w:tc>
          <w:tcPr>
            <w:tcW w:w="131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15" w:lineRule="atLeas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联系电话</w:t>
            </w:r>
          </w:p>
        </w:tc>
        <w:tc>
          <w:tcPr>
            <w:tcW w:w="1464"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jc w:val="left"/>
              <w:textAlignment w:val="center"/>
              <w:rPr>
                <w:rFonts w:ascii="微软雅黑" w:hAnsi="微软雅黑" w:eastAsia="微软雅黑" w:cs="微软雅黑"/>
                <w:sz w:val="21"/>
                <w:szCs w:val="21"/>
              </w:rPr>
            </w:pPr>
          </w:p>
        </w:tc>
        <w:tc>
          <w:tcPr>
            <w:tcW w:w="132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15" w:lineRule="atLeas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出生日期</w:t>
            </w:r>
          </w:p>
        </w:tc>
        <w:tc>
          <w:tcPr>
            <w:tcW w:w="802"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jc w:val="left"/>
              <w:textAlignment w:val="center"/>
              <w:rPr>
                <w:rFonts w:ascii="微软雅黑" w:hAnsi="微软雅黑" w:eastAsia="微软雅黑" w:cs="微软雅黑"/>
                <w:sz w:val="21"/>
                <w:szCs w:val="21"/>
              </w:rPr>
            </w:pPr>
          </w:p>
        </w:tc>
        <w:tc>
          <w:tcPr>
            <w:tcW w:w="136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15" w:lineRule="atLeas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联系电话</w:t>
            </w:r>
          </w:p>
        </w:tc>
        <w:tc>
          <w:tcPr>
            <w:tcW w:w="1389"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jc w:val="left"/>
              <w:textAlignment w:val="center"/>
              <w:rPr>
                <w:rFonts w:ascii="微软雅黑" w:hAnsi="微软雅黑" w:eastAsia="微软雅黑" w:cs="微软雅黑"/>
                <w:sz w:val="21"/>
                <w:szCs w:val="21"/>
              </w:rPr>
            </w:pPr>
          </w:p>
        </w:tc>
        <w:tc>
          <w:tcPr>
            <w:tcW w:w="128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15" w:lineRule="atLeas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出生日期</w:t>
            </w:r>
          </w:p>
        </w:tc>
        <w:tc>
          <w:tcPr>
            <w:tcW w:w="953"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jc w:val="left"/>
              <w:textAlignment w:val="center"/>
              <w:rPr>
                <w:rFonts w:ascii="微软雅黑" w:hAnsi="微软雅黑" w:eastAsia="微软雅黑" w:cs="微软雅黑"/>
                <w:sz w:val="21"/>
                <w:szCs w:val="21"/>
              </w:rPr>
            </w:pPr>
          </w:p>
        </w:tc>
      </w:tr>
      <w:tr>
        <w:tblPrEx>
          <w:tblCellMar>
            <w:top w:w="0" w:type="dxa"/>
            <w:left w:w="0" w:type="dxa"/>
            <w:bottom w:w="0" w:type="dxa"/>
            <w:right w:w="0" w:type="dxa"/>
          </w:tblCellMar>
        </w:tblPrEx>
        <w:trPr>
          <w:trHeight w:val="672" w:hRule="atLeast"/>
          <w:jc w:val="center"/>
        </w:trPr>
        <w:tc>
          <w:tcPr>
            <w:tcW w:w="131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15" w:lineRule="atLeas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身份证号</w:t>
            </w:r>
          </w:p>
        </w:tc>
        <w:tc>
          <w:tcPr>
            <w:tcW w:w="3595" w:type="dxa"/>
            <w:gridSpan w:val="4"/>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jc w:val="left"/>
              <w:textAlignment w:val="center"/>
              <w:rPr>
                <w:rFonts w:ascii="微软雅黑" w:hAnsi="微软雅黑" w:eastAsia="微软雅黑" w:cs="微软雅黑"/>
                <w:sz w:val="21"/>
                <w:szCs w:val="21"/>
              </w:rPr>
            </w:pPr>
          </w:p>
        </w:tc>
        <w:tc>
          <w:tcPr>
            <w:tcW w:w="136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15" w:lineRule="atLeas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身份证号</w:t>
            </w:r>
          </w:p>
        </w:tc>
        <w:tc>
          <w:tcPr>
            <w:tcW w:w="3625" w:type="dxa"/>
            <w:gridSpan w:val="3"/>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jc w:val="left"/>
              <w:textAlignment w:val="center"/>
              <w:rPr>
                <w:rFonts w:ascii="微软雅黑" w:hAnsi="微软雅黑" w:eastAsia="微软雅黑" w:cs="微软雅黑"/>
                <w:sz w:val="21"/>
                <w:szCs w:val="21"/>
              </w:rPr>
            </w:pPr>
          </w:p>
        </w:tc>
      </w:tr>
      <w:tr>
        <w:tblPrEx>
          <w:tblCellMar>
            <w:top w:w="0" w:type="dxa"/>
            <w:left w:w="0" w:type="dxa"/>
            <w:bottom w:w="0" w:type="dxa"/>
            <w:right w:w="0" w:type="dxa"/>
          </w:tblCellMar>
        </w:tblPrEx>
        <w:trPr>
          <w:trHeight w:val="672" w:hRule="atLeast"/>
          <w:jc w:val="center"/>
        </w:trPr>
        <w:tc>
          <w:tcPr>
            <w:tcW w:w="131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15" w:lineRule="atLeas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户籍地址</w:t>
            </w:r>
          </w:p>
        </w:tc>
        <w:tc>
          <w:tcPr>
            <w:tcW w:w="3595" w:type="dxa"/>
            <w:gridSpan w:val="4"/>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jc w:val="left"/>
              <w:textAlignment w:val="center"/>
              <w:rPr>
                <w:rFonts w:ascii="微软雅黑" w:hAnsi="微软雅黑" w:eastAsia="微软雅黑" w:cs="微软雅黑"/>
                <w:sz w:val="21"/>
                <w:szCs w:val="21"/>
              </w:rPr>
            </w:pPr>
          </w:p>
        </w:tc>
        <w:tc>
          <w:tcPr>
            <w:tcW w:w="136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15" w:lineRule="atLeas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户籍地址</w:t>
            </w:r>
          </w:p>
        </w:tc>
        <w:tc>
          <w:tcPr>
            <w:tcW w:w="3625" w:type="dxa"/>
            <w:gridSpan w:val="3"/>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jc w:val="left"/>
              <w:textAlignment w:val="center"/>
              <w:rPr>
                <w:rFonts w:ascii="微软雅黑" w:hAnsi="微软雅黑" w:eastAsia="微软雅黑" w:cs="微软雅黑"/>
                <w:sz w:val="21"/>
                <w:szCs w:val="21"/>
              </w:rPr>
            </w:pPr>
          </w:p>
        </w:tc>
      </w:tr>
      <w:tr>
        <w:tblPrEx>
          <w:tblCellMar>
            <w:top w:w="0" w:type="dxa"/>
            <w:left w:w="0" w:type="dxa"/>
            <w:bottom w:w="0" w:type="dxa"/>
            <w:right w:w="0" w:type="dxa"/>
          </w:tblCellMar>
        </w:tblPrEx>
        <w:trPr>
          <w:trHeight w:val="672" w:hRule="atLeast"/>
          <w:jc w:val="center"/>
        </w:trPr>
        <w:tc>
          <w:tcPr>
            <w:tcW w:w="131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15" w:lineRule="atLeas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现居地址</w:t>
            </w:r>
          </w:p>
        </w:tc>
        <w:tc>
          <w:tcPr>
            <w:tcW w:w="3595" w:type="dxa"/>
            <w:gridSpan w:val="4"/>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jc w:val="left"/>
              <w:textAlignment w:val="center"/>
              <w:rPr>
                <w:rFonts w:ascii="微软雅黑" w:hAnsi="微软雅黑" w:eastAsia="微软雅黑" w:cs="微软雅黑"/>
                <w:sz w:val="21"/>
                <w:szCs w:val="21"/>
              </w:rPr>
            </w:pPr>
          </w:p>
        </w:tc>
        <w:tc>
          <w:tcPr>
            <w:tcW w:w="136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15" w:lineRule="atLeas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现居地址</w:t>
            </w:r>
          </w:p>
        </w:tc>
        <w:tc>
          <w:tcPr>
            <w:tcW w:w="3625" w:type="dxa"/>
            <w:gridSpan w:val="3"/>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jc w:val="left"/>
              <w:textAlignment w:val="center"/>
              <w:rPr>
                <w:rFonts w:ascii="微软雅黑" w:hAnsi="微软雅黑" w:eastAsia="微软雅黑" w:cs="微软雅黑"/>
                <w:sz w:val="21"/>
                <w:szCs w:val="21"/>
              </w:rPr>
            </w:pPr>
          </w:p>
        </w:tc>
      </w:tr>
      <w:tr>
        <w:tblPrEx>
          <w:tblCellMar>
            <w:top w:w="0" w:type="dxa"/>
            <w:left w:w="0" w:type="dxa"/>
            <w:bottom w:w="0" w:type="dxa"/>
            <w:right w:w="0" w:type="dxa"/>
          </w:tblCellMar>
        </w:tblPrEx>
        <w:trPr>
          <w:trHeight w:val="350" w:hRule="atLeast"/>
          <w:jc w:val="center"/>
        </w:trPr>
        <w:tc>
          <w:tcPr>
            <w:tcW w:w="1316"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夫妻婚姻 状   况</w:t>
            </w:r>
          </w:p>
        </w:tc>
        <w:tc>
          <w:tcPr>
            <w:tcW w:w="3595" w:type="dxa"/>
            <w:gridSpan w:val="4"/>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textAlignment w:val="baseline"/>
              <w:rPr>
                <w:rFonts w:ascii="Times New Roman" w:hAnsi="Times New Roman" w:eastAsia="微软雅黑"/>
                <w:sz w:val="21"/>
                <w:szCs w:val="21"/>
              </w:rPr>
            </w:pPr>
            <w:r>
              <w:rPr>
                <w:rFonts w:ascii="Times New Roman" w:hAnsi="Times New Roman" w:eastAsia="微软雅黑"/>
                <w:sz w:val="21"/>
                <w:szCs w:val="21"/>
              </w:rPr>
              <w:t>  </w:t>
            </w:r>
            <w:r>
              <w:rPr>
                <w:rFonts w:ascii="Times New Roman" w:hAnsi="Times New Roman" w:eastAsia="微软雅黑"/>
                <w:sz w:val="21"/>
                <w:szCs w:val="21"/>
              </w:rPr>
              <w:sym w:font="Wingdings" w:char="00A8"/>
            </w:r>
            <w:r>
              <w:rPr>
                <w:rFonts w:ascii="Times New Roman" w:hAnsi="Times New Roman" w:eastAsia="微软雅黑"/>
                <w:sz w:val="21"/>
                <w:szCs w:val="21"/>
              </w:rPr>
              <w:t xml:space="preserve">双方初婚 </w:t>
            </w:r>
          </w:p>
          <w:p>
            <w:pPr>
              <w:pStyle w:val="8"/>
              <w:widowControl/>
              <w:spacing w:beforeAutospacing="0" w:afterAutospacing="0" w:line="320" w:lineRule="exact"/>
              <w:textAlignment w:val="baseline"/>
              <w:rPr>
                <w:rFonts w:ascii="微软雅黑" w:hAnsi="微软雅黑" w:eastAsia="微软雅黑" w:cs="微软雅黑"/>
                <w:sz w:val="21"/>
                <w:szCs w:val="21"/>
              </w:rPr>
            </w:pPr>
            <w:r>
              <w:rPr>
                <w:rFonts w:ascii="Times New Roman" w:hAnsi="Times New Roman" w:eastAsia="微软雅黑"/>
                <w:sz w:val="21"/>
                <w:szCs w:val="21"/>
              </w:rPr>
              <w:t>  </w:t>
            </w:r>
            <w:r>
              <w:rPr>
                <w:rFonts w:ascii="Times New Roman" w:hAnsi="Times New Roman" w:eastAsia="微软雅黑"/>
                <w:sz w:val="21"/>
                <w:szCs w:val="21"/>
              </w:rPr>
              <w:sym w:font="Wingdings" w:char="00A8"/>
            </w:r>
            <w:r>
              <w:rPr>
                <w:rFonts w:ascii="Times New Roman" w:hAnsi="Times New Roman" w:eastAsia="微软雅黑"/>
                <w:sz w:val="21"/>
                <w:szCs w:val="21"/>
              </w:rPr>
              <w:t> 双方再婚          </w:t>
            </w:r>
          </w:p>
          <w:p>
            <w:pPr>
              <w:pStyle w:val="8"/>
              <w:widowControl/>
              <w:spacing w:beforeAutospacing="0" w:afterAutospacing="0" w:line="320" w:lineRule="exact"/>
              <w:ind w:firstLine="480"/>
              <w:textAlignment w:val="baseline"/>
              <w:rPr>
                <w:rFonts w:ascii="微软雅黑" w:hAnsi="微软雅黑" w:eastAsia="微软雅黑" w:cs="微软雅黑"/>
                <w:sz w:val="21"/>
                <w:szCs w:val="21"/>
              </w:rPr>
            </w:pPr>
            <w:r>
              <w:rPr>
                <w:rFonts w:hint="eastAsia" w:ascii="微软雅黑" w:hAnsi="微软雅黑" w:eastAsia="微软雅黑" w:cs="微软雅黑"/>
                <w:sz w:val="21"/>
                <w:szCs w:val="21"/>
              </w:rPr>
              <w:drawing>
                <wp:inline distT="0" distB="0" distL="114300" distR="114300">
                  <wp:extent cx="114300" cy="114300"/>
                  <wp:effectExtent l="0" t="0" r="0" b="0"/>
                  <wp:docPr id="39" name="图片 34"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4" descr="IMG_276"/>
                          <pic:cNvPicPr>
                            <a:picLocks noChangeAspect="1"/>
                          </pic:cNvPicPr>
                        </pic:nvPicPr>
                        <pic:blipFill>
                          <a:blip r:embed="rId5"/>
                          <a:stretch>
                            <a:fillRect/>
                          </a:stretch>
                        </pic:blipFill>
                        <pic:spPr>
                          <a:xfrm>
                            <a:off x="0" y="0"/>
                            <a:ext cx="114300" cy="114300"/>
                          </a:xfrm>
                          <a:prstGeom prst="rect">
                            <a:avLst/>
                          </a:prstGeom>
                          <a:noFill/>
                          <a:ln w="9525">
                            <a:noFill/>
                          </a:ln>
                        </pic:spPr>
                      </pic:pic>
                    </a:graphicData>
                  </a:graphic>
                </wp:inline>
              </w:drawing>
            </w:r>
            <w:r>
              <w:rPr>
                <w:rFonts w:ascii="Times New Roman" w:hAnsi="Times New Roman" w:eastAsia="微软雅黑"/>
                <w:sz w:val="21"/>
                <w:szCs w:val="21"/>
              </w:rPr>
              <w:sym w:font="Wingdings" w:char="00A8"/>
            </w:r>
            <w:r>
              <w:rPr>
                <w:rFonts w:ascii="Times New Roman" w:hAnsi="Times New Roman" w:eastAsia="微软雅黑"/>
                <w:sz w:val="21"/>
                <w:szCs w:val="21"/>
              </w:rPr>
              <w:t>男初婚女再婚   </w:t>
            </w:r>
          </w:p>
          <w:p>
            <w:pPr>
              <w:pStyle w:val="8"/>
              <w:widowControl/>
              <w:spacing w:beforeAutospacing="0" w:afterAutospacing="0" w:line="320" w:lineRule="exact"/>
              <w:ind w:firstLine="480"/>
              <w:textAlignment w:val="baseline"/>
              <w:rPr>
                <w:rFonts w:ascii="微软雅黑" w:hAnsi="微软雅黑" w:eastAsia="微软雅黑" w:cs="微软雅黑"/>
                <w:sz w:val="21"/>
                <w:szCs w:val="21"/>
              </w:rPr>
            </w:pPr>
            <w:r>
              <w:rPr>
                <w:rFonts w:hint="eastAsia" w:ascii="微软雅黑" w:hAnsi="微软雅黑" w:eastAsia="微软雅黑" w:cs="微软雅黑"/>
                <w:sz w:val="21"/>
                <w:szCs w:val="21"/>
              </w:rPr>
              <w:drawing>
                <wp:inline distT="0" distB="0" distL="114300" distR="114300">
                  <wp:extent cx="114300" cy="114300"/>
                  <wp:effectExtent l="0" t="0" r="0" b="0"/>
                  <wp:docPr id="15" name="图片 35"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5" descr="IMG_277"/>
                          <pic:cNvPicPr>
                            <a:picLocks noChangeAspect="1"/>
                          </pic:cNvPicPr>
                        </pic:nvPicPr>
                        <pic:blipFill>
                          <a:blip r:embed="rId5"/>
                          <a:stretch>
                            <a:fillRect/>
                          </a:stretch>
                        </pic:blipFill>
                        <pic:spPr>
                          <a:xfrm>
                            <a:off x="0" y="0"/>
                            <a:ext cx="114300" cy="114300"/>
                          </a:xfrm>
                          <a:prstGeom prst="rect">
                            <a:avLst/>
                          </a:prstGeom>
                          <a:noFill/>
                          <a:ln w="9525">
                            <a:noFill/>
                          </a:ln>
                        </pic:spPr>
                      </pic:pic>
                    </a:graphicData>
                  </a:graphic>
                </wp:inline>
              </w:drawing>
            </w:r>
            <w:r>
              <w:rPr>
                <w:rFonts w:ascii="Times New Roman" w:hAnsi="Times New Roman" w:eastAsia="微软雅黑"/>
                <w:sz w:val="21"/>
                <w:szCs w:val="21"/>
              </w:rPr>
              <w:sym w:font="Wingdings" w:char="00A8"/>
            </w:r>
            <w:r>
              <w:rPr>
                <w:rFonts w:ascii="Times New Roman" w:hAnsi="Times New Roman" w:eastAsia="微软雅黑"/>
                <w:sz w:val="21"/>
                <w:szCs w:val="21"/>
              </w:rPr>
              <w:t>男再婚女初婚</w:t>
            </w:r>
          </w:p>
          <w:p>
            <w:pPr>
              <w:pStyle w:val="8"/>
              <w:widowControl/>
              <w:spacing w:beforeAutospacing="0" w:afterAutospacing="0" w:line="320" w:lineRule="exact"/>
              <w:ind w:firstLine="480"/>
              <w:textAlignment w:val="baseline"/>
              <w:rPr>
                <w:rFonts w:ascii="微软雅黑" w:hAnsi="微软雅黑" w:eastAsia="微软雅黑" w:cs="微软雅黑"/>
                <w:sz w:val="21"/>
                <w:szCs w:val="21"/>
              </w:rPr>
            </w:pPr>
            <w:r>
              <w:rPr>
                <w:rFonts w:hint="eastAsia" w:ascii="微软雅黑" w:hAnsi="微软雅黑" w:eastAsia="微软雅黑" w:cs="微软雅黑"/>
                <w:sz w:val="21"/>
                <w:szCs w:val="21"/>
              </w:rPr>
              <w:drawing>
                <wp:inline distT="0" distB="0" distL="114300" distR="114300">
                  <wp:extent cx="114300" cy="114300"/>
                  <wp:effectExtent l="0" t="0" r="0" b="0"/>
                  <wp:docPr id="19" name="图片 37"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7" descr="IMG_279"/>
                          <pic:cNvPicPr>
                            <a:picLocks noChangeAspect="1"/>
                          </pic:cNvPicPr>
                        </pic:nvPicPr>
                        <pic:blipFill>
                          <a:blip r:embed="rId5"/>
                          <a:stretch>
                            <a:fillRect/>
                          </a:stretch>
                        </pic:blipFill>
                        <pic:spPr>
                          <a:xfrm>
                            <a:off x="0" y="0"/>
                            <a:ext cx="114300" cy="114300"/>
                          </a:xfrm>
                          <a:prstGeom prst="rect">
                            <a:avLst/>
                          </a:prstGeom>
                          <a:noFill/>
                          <a:ln w="9525">
                            <a:noFill/>
                          </a:ln>
                        </pic:spPr>
                      </pic:pic>
                    </a:graphicData>
                  </a:graphic>
                </wp:inline>
              </w:drawing>
            </w:r>
            <w:r>
              <w:rPr>
                <w:rFonts w:ascii="Times New Roman" w:hAnsi="Times New Roman" w:eastAsia="微软雅黑"/>
                <w:sz w:val="21"/>
                <w:szCs w:val="21"/>
              </w:rPr>
              <w:sym w:font="Wingdings" w:char="00A8"/>
            </w:r>
            <w:r>
              <w:rPr>
                <w:rFonts w:ascii="Times New Roman" w:hAnsi="Times New Roman" w:eastAsia="微软雅黑"/>
                <w:sz w:val="21"/>
                <w:szCs w:val="21"/>
              </w:rPr>
              <w:t>复婚    </w:t>
            </w:r>
            <w:r>
              <w:rPr>
                <w:rFonts w:ascii="Times New Roman" w:hAnsi="Times New Roman" w:eastAsia="微软雅黑"/>
                <w:sz w:val="21"/>
                <w:szCs w:val="21"/>
              </w:rPr>
              <w:sym w:font="Wingdings" w:char="00A8"/>
            </w:r>
            <w:r>
              <w:rPr>
                <w:rFonts w:ascii="Times New Roman" w:hAnsi="Times New Roman" w:eastAsia="微软雅黑"/>
                <w:sz w:val="21"/>
                <w:szCs w:val="21"/>
              </w:rPr>
              <w:t>其他</w:t>
            </w:r>
          </w:p>
        </w:tc>
        <w:tc>
          <w:tcPr>
            <w:tcW w:w="1363"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结婚日期</w:t>
            </w:r>
          </w:p>
        </w:tc>
        <w:tc>
          <w:tcPr>
            <w:tcW w:w="3625" w:type="dxa"/>
            <w:gridSpan w:val="3"/>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年     月     日</w:t>
            </w:r>
          </w:p>
        </w:tc>
      </w:tr>
      <w:tr>
        <w:tblPrEx>
          <w:tblCellMar>
            <w:top w:w="0" w:type="dxa"/>
            <w:left w:w="0" w:type="dxa"/>
            <w:bottom w:w="0" w:type="dxa"/>
            <w:right w:w="0" w:type="dxa"/>
          </w:tblCellMar>
        </w:tblPrEx>
        <w:trPr>
          <w:trHeight w:val="350" w:hRule="atLeast"/>
          <w:jc w:val="center"/>
        </w:trPr>
        <w:tc>
          <w:tcPr>
            <w:tcW w:w="1316"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3595" w:type="dxa"/>
            <w:gridSpan w:val="4"/>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1363"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3625" w:type="dxa"/>
            <w:gridSpan w:val="3"/>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r>
      <w:tr>
        <w:tblPrEx>
          <w:tblCellMar>
            <w:top w:w="0" w:type="dxa"/>
            <w:left w:w="0" w:type="dxa"/>
            <w:bottom w:w="0" w:type="dxa"/>
            <w:right w:w="0" w:type="dxa"/>
          </w:tblCellMar>
        </w:tblPrEx>
        <w:trPr>
          <w:trHeight w:val="350" w:hRule="atLeast"/>
          <w:jc w:val="center"/>
        </w:trPr>
        <w:tc>
          <w:tcPr>
            <w:tcW w:w="1316"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3595" w:type="dxa"/>
            <w:gridSpan w:val="4"/>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1363"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结婚证号</w:t>
            </w:r>
          </w:p>
        </w:tc>
        <w:tc>
          <w:tcPr>
            <w:tcW w:w="3625" w:type="dxa"/>
            <w:gridSpan w:val="3"/>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r>
      <w:tr>
        <w:tblPrEx>
          <w:tblCellMar>
            <w:top w:w="0" w:type="dxa"/>
            <w:left w:w="0" w:type="dxa"/>
            <w:bottom w:w="0" w:type="dxa"/>
            <w:right w:w="0" w:type="dxa"/>
          </w:tblCellMar>
        </w:tblPrEx>
        <w:trPr>
          <w:trHeight w:val="667" w:hRule="atLeast"/>
          <w:jc w:val="center"/>
        </w:trPr>
        <w:tc>
          <w:tcPr>
            <w:tcW w:w="1316"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3595" w:type="dxa"/>
            <w:gridSpan w:val="4"/>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1363"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3625" w:type="dxa"/>
            <w:gridSpan w:val="3"/>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r>
      <w:tr>
        <w:tblPrEx>
          <w:tblCellMar>
            <w:top w:w="0" w:type="dxa"/>
            <w:left w:w="0" w:type="dxa"/>
            <w:bottom w:w="0" w:type="dxa"/>
            <w:right w:w="0" w:type="dxa"/>
          </w:tblCellMar>
        </w:tblPrEx>
        <w:trPr>
          <w:trHeight w:val="358" w:hRule="atLeast"/>
          <w:jc w:val="center"/>
        </w:trPr>
        <w:tc>
          <w:tcPr>
            <w:tcW w:w="131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入托机构</w:t>
            </w:r>
          </w:p>
        </w:tc>
        <w:tc>
          <w:tcPr>
            <w:tcW w:w="3595" w:type="dxa"/>
            <w:gridSpan w:val="4"/>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36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入托日期</w:t>
            </w:r>
          </w:p>
        </w:tc>
        <w:tc>
          <w:tcPr>
            <w:tcW w:w="3625" w:type="dxa"/>
            <w:gridSpan w:val="3"/>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年     月     日</w:t>
            </w:r>
          </w:p>
        </w:tc>
      </w:tr>
      <w:tr>
        <w:tblPrEx>
          <w:tblCellMar>
            <w:top w:w="0" w:type="dxa"/>
            <w:left w:w="0" w:type="dxa"/>
            <w:bottom w:w="0" w:type="dxa"/>
            <w:right w:w="0" w:type="dxa"/>
          </w:tblCellMar>
        </w:tblPrEx>
        <w:trPr>
          <w:trHeight w:val="688" w:hRule="atLeast"/>
          <w:jc w:val="center"/>
        </w:trPr>
        <w:tc>
          <w:tcPr>
            <w:tcW w:w="1316"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夫妻共同</w:t>
            </w:r>
          </w:p>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生育子女</w:t>
            </w:r>
          </w:p>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情况（不</w:t>
            </w:r>
          </w:p>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含收养的</w:t>
            </w:r>
          </w:p>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子女）</w:t>
            </w:r>
          </w:p>
        </w:tc>
        <w:tc>
          <w:tcPr>
            <w:tcW w:w="72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center"/>
              <w:rPr>
                <w:rFonts w:ascii="微软雅黑" w:hAnsi="微软雅黑" w:eastAsia="微软雅黑" w:cs="微软雅黑"/>
                <w:sz w:val="21"/>
                <w:szCs w:val="21"/>
              </w:rPr>
            </w:pPr>
            <w:r>
              <w:rPr>
                <w:rFonts w:ascii="Times New Roman" w:hAnsi="Times New Roman" w:eastAsia="微软雅黑"/>
                <w:sz w:val="21"/>
                <w:szCs w:val="21"/>
              </w:rPr>
              <w:t>孩次</w:t>
            </w:r>
          </w:p>
        </w:tc>
        <w:tc>
          <w:tcPr>
            <w:tcW w:w="2066"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center"/>
              <w:rPr>
                <w:rFonts w:ascii="微软雅黑" w:hAnsi="微软雅黑" w:eastAsia="微软雅黑" w:cs="微软雅黑"/>
                <w:sz w:val="21"/>
                <w:szCs w:val="21"/>
              </w:rPr>
            </w:pPr>
            <w:r>
              <w:rPr>
                <w:rFonts w:ascii="Times New Roman" w:hAnsi="Times New Roman" w:eastAsia="微软雅黑"/>
                <w:sz w:val="21"/>
                <w:szCs w:val="21"/>
              </w:rPr>
              <w:t>姓名</w:t>
            </w:r>
          </w:p>
        </w:tc>
        <w:tc>
          <w:tcPr>
            <w:tcW w:w="80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center"/>
              <w:rPr>
                <w:rFonts w:ascii="微软雅黑" w:hAnsi="微软雅黑" w:eastAsia="微软雅黑" w:cs="微软雅黑"/>
                <w:sz w:val="21"/>
                <w:szCs w:val="21"/>
              </w:rPr>
            </w:pPr>
            <w:r>
              <w:rPr>
                <w:rFonts w:ascii="Times New Roman" w:hAnsi="Times New Roman" w:eastAsia="微软雅黑"/>
                <w:sz w:val="21"/>
                <w:szCs w:val="21"/>
              </w:rPr>
              <w:t>性别</w:t>
            </w:r>
          </w:p>
        </w:tc>
        <w:tc>
          <w:tcPr>
            <w:tcW w:w="1363"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center"/>
              <w:rPr>
                <w:rFonts w:ascii="微软雅黑" w:hAnsi="微软雅黑" w:eastAsia="微软雅黑" w:cs="微软雅黑"/>
                <w:sz w:val="21"/>
                <w:szCs w:val="21"/>
              </w:rPr>
            </w:pPr>
            <w:r>
              <w:rPr>
                <w:rFonts w:ascii="Times New Roman" w:hAnsi="Times New Roman" w:eastAsia="微软雅黑"/>
                <w:sz w:val="21"/>
                <w:szCs w:val="21"/>
              </w:rPr>
              <w:t>出生日期</w:t>
            </w:r>
          </w:p>
        </w:tc>
        <w:tc>
          <w:tcPr>
            <w:tcW w:w="1389"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户籍所</w:t>
            </w:r>
          </w:p>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在区县</w:t>
            </w:r>
          </w:p>
        </w:tc>
        <w:tc>
          <w:tcPr>
            <w:tcW w:w="2236" w:type="dxa"/>
            <w:gridSpan w:val="2"/>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center"/>
              <w:rPr>
                <w:rFonts w:ascii="微软雅黑" w:hAnsi="微软雅黑" w:eastAsia="微软雅黑" w:cs="微软雅黑"/>
                <w:sz w:val="21"/>
                <w:szCs w:val="21"/>
              </w:rPr>
            </w:pPr>
            <w:r>
              <w:rPr>
                <w:rFonts w:ascii="Times New Roman" w:hAnsi="Times New Roman" w:eastAsia="微软雅黑"/>
                <w:sz w:val="21"/>
                <w:szCs w:val="21"/>
              </w:rPr>
              <w:t>身份证号</w:t>
            </w:r>
          </w:p>
        </w:tc>
      </w:tr>
      <w:tr>
        <w:tblPrEx>
          <w:tblCellMar>
            <w:top w:w="0" w:type="dxa"/>
            <w:left w:w="0" w:type="dxa"/>
            <w:bottom w:w="0" w:type="dxa"/>
            <w:right w:w="0" w:type="dxa"/>
          </w:tblCellMar>
        </w:tblPrEx>
        <w:trPr>
          <w:trHeight w:val="358" w:hRule="atLeast"/>
          <w:jc w:val="center"/>
        </w:trPr>
        <w:tc>
          <w:tcPr>
            <w:tcW w:w="1316"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727"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2066"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802"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363"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389"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2236"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r>
      <w:tr>
        <w:tblPrEx>
          <w:tblCellMar>
            <w:top w:w="0" w:type="dxa"/>
            <w:left w:w="0" w:type="dxa"/>
            <w:bottom w:w="0" w:type="dxa"/>
            <w:right w:w="0" w:type="dxa"/>
          </w:tblCellMar>
        </w:tblPrEx>
        <w:trPr>
          <w:trHeight w:val="358" w:hRule="atLeast"/>
          <w:jc w:val="center"/>
        </w:trPr>
        <w:tc>
          <w:tcPr>
            <w:tcW w:w="1316"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727"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2066"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802"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363"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389"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2236"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r>
      <w:tr>
        <w:tblPrEx>
          <w:tblCellMar>
            <w:top w:w="0" w:type="dxa"/>
            <w:left w:w="0" w:type="dxa"/>
            <w:bottom w:w="0" w:type="dxa"/>
            <w:right w:w="0" w:type="dxa"/>
          </w:tblCellMar>
        </w:tblPrEx>
        <w:trPr>
          <w:trHeight w:val="358" w:hRule="atLeast"/>
          <w:jc w:val="center"/>
        </w:trPr>
        <w:tc>
          <w:tcPr>
            <w:tcW w:w="1316"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727"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2066"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802"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363"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389"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2236"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r>
      <w:tr>
        <w:tblPrEx>
          <w:tblCellMar>
            <w:top w:w="0" w:type="dxa"/>
            <w:left w:w="0" w:type="dxa"/>
            <w:bottom w:w="0" w:type="dxa"/>
            <w:right w:w="0" w:type="dxa"/>
          </w:tblCellMar>
        </w:tblPrEx>
        <w:trPr>
          <w:trHeight w:val="358" w:hRule="atLeast"/>
          <w:jc w:val="center"/>
        </w:trPr>
        <w:tc>
          <w:tcPr>
            <w:tcW w:w="1316"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727"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2066"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802"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363"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1389"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c>
          <w:tcPr>
            <w:tcW w:w="2236"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320" w:lineRule="exact"/>
              <w:jc w:val="left"/>
              <w:textAlignment w:val="center"/>
              <w:rPr>
                <w:rFonts w:ascii="微软雅黑" w:hAnsi="微软雅黑" w:eastAsia="微软雅黑" w:cs="微软雅黑"/>
                <w:sz w:val="21"/>
                <w:szCs w:val="21"/>
              </w:rPr>
            </w:pPr>
          </w:p>
        </w:tc>
      </w:tr>
      <w:tr>
        <w:tblPrEx>
          <w:tblCellMar>
            <w:top w:w="0" w:type="dxa"/>
            <w:left w:w="0" w:type="dxa"/>
            <w:bottom w:w="0" w:type="dxa"/>
            <w:right w:w="0" w:type="dxa"/>
          </w:tblCellMar>
        </w:tblPrEx>
        <w:trPr>
          <w:trHeight w:val="688" w:hRule="atLeast"/>
          <w:jc w:val="center"/>
        </w:trPr>
        <w:tc>
          <w:tcPr>
            <w:tcW w:w="131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申请补贴类  别</w:t>
            </w:r>
          </w:p>
        </w:tc>
        <w:tc>
          <w:tcPr>
            <w:tcW w:w="3595" w:type="dxa"/>
            <w:gridSpan w:val="4"/>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center"/>
              <w:rPr>
                <w:rFonts w:ascii="微软雅黑" w:hAnsi="微软雅黑" w:eastAsia="微软雅黑" w:cs="微软雅黑"/>
                <w:sz w:val="21"/>
                <w:szCs w:val="21"/>
              </w:rPr>
            </w:pPr>
            <w:r>
              <w:rPr>
                <w:rFonts w:hint="eastAsia" w:ascii="微软雅黑" w:hAnsi="微软雅黑" w:eastAsia="微软雅黑" w:cs="微软雅黑"/>
                <w:sz w:val="21"/>
                <w:szCs w:val="21"/>
              </w:rPr>
              <w:drawing>
                <wp:inline distT="0" distB="0" distL="114300" distR="114300">
                  <wp:extent cx="142875" cy="133350"/>
                  <wp:effectExtent l="0" t="0" r="0" b="0"/>
                  <wp:docPr id="16" name="图片 38"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8" descr="IMG_280"/>
                          <pic:cNvPicPr>
                            <a:picLocks noChangeAspect="1"/>
                          </pic:cNvPicPr>
                        </pic:nvPicPr>
                        <pic:blipFill>
                          <a:blip r:embed="rId5"/>
                          <a:stretch>
                            <a:fillRect/>
                          </a:stretch>
                        </pic:blipFill>
                        <pic:spPr>
                          <a:xfrm>
                            <a:off x="0" y="0"/>
                            <a:ext cx="142875" cy="133350"/>
                          </a:xfrm>
                          <a:prstGeom prst="rect">
                            <a:avLst/>
                          </a:prstGeom>
                          <a:noFill/>
                          <a:ln w="9525">
                            <a:noFill/>
                          </a:ln>
                        </pic:spPr>
                      </pic:pic>
                    </a:graphicData>
                  </a:graphic>
                </wp:inline>
              </w:drawing>
            </w:r>
            <w:r>
              <w:rPr>
                <w:rFonts w:hint="eastAsia" w:ascii="微软雅黑" w:hAnsi="微软雅黑" w:eastAsia="微软雅黑" w:cs="微软雅黑"/>
                <w:sz w:val="21"/>
                <w:szCs w:val="21"/>
              </w:rPr>
              <w:drawing>
                <wp:inline distT="0" distB="0" distL="114300" distR="114300">
                  <wp:extent cx="142875" cy="133350"/>
                  <wp:effectExtent l="0" t="0" r="0" b="0"/>
                  <wp:docPr id="40" name="图片 39"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9" descr="IMG_281"/>
                          <pic:cNvPicPr>
                            <a:picLocks noChangeAspect="1"/>
                          </pic:cNvPicPr>
                        </pic:nvPicPr>
                        <pic:blipFill>
                          <a:blip r:embed="rId5"/>
                          <a:stretch>
                            <a:fillRect/>
                          </a:stretch>
                        </pic:blipFill>
                        <pic:spPr>
                          <a:xfrm>
                            <a:off x="0" y="0"/>
                            <a:ext cx="142875" cy="133350"/>
                          </a:xfrm>
                          <a:prstGeom prst="rect">
                            <a:avLst/>
                          </a:prstGeom>
                          <a:noFill/>
                          <a:ln w="9525">
                            <a:noFill/>
                          </a:ln>
                        </pic:spPr>
                      </pic:pic>
                    </a:graphicData>
                  </a:graphic>
                </wp:inline>
              </w:drawing>
            </w:r>
            <w:r>
              <w:rPr>
                <w:rFonts w:ascii="Times New Roman" w:hAnsi="Times New Roman" w:eastAsia="微软雅黑"/>
                <w:sz w:val="21"/>
                <w:szCs w:val="21"/>
              </w:rPr>
              <w:t> 三孩</w:t>
            </w:r>
          </w:p>
        </w:tc>
        <w:tc>
          <w:tcPr>
            <w:tcW w:w="136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补助发放社保卡</w:t>
            </w:r>
          </w:p>
        </w:tc>
        <w:tc>
          <w:tcPr>
            <w:tcW w:w="3625" w:type="dxa"/>
            <w:gridSpan w:val="3"/>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center"/>
              <w:rPr>
                <w:rFonts w:ascii="微软雅黑" w:hAnsi="微软雅黑" w:eastAsia="微软雅黑" w:cs="微软雅黑"/>
                <w:sz w:val="21"/>
                <w:szCs w:val="21"/>
              </w:rPr>
            </w:pPr>
            <w:r>
              <w:rPr>
                <w:rFonts w:hint="eastAsia" w:ascii="微软雅黑" w:hAnsi="微软雅黑" w:eastAsia="微软雅黑" w:cs="微软雅黑"/>
                <w:sz w:val="21"/>
                <w:szCs w:val="21"/>
              </w:rPr>
              <w:drawing>
                <wp:inline distT="0" distB="0" distL="114300" distR="114300">
                  <wp:extent cx="142875" cy="133350"/>
                  <wp:effectExtent l="0" t="0" r="0" b="0"/>
                  <wp:docPr id="42" name="图片 41"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1" descr="IMG_283"/>
                          <pic:cNvPicPr>
                            <a:picLocks noChangeAspect="1"/>
                          </pic:cNvPicPr>
                        </pic:nvPicPr>
                        <pic:blipFill>
                          <a:blip r:embed="rId5"/>
                          <a:stretch>
                            <a:fillRect/>
                          </a:stretch>
                        </pic:blipFill>
                        <pic:spPr>
                          <a:xfrm>
                            <a:off x="0" y="0"/>
                            <a:ext cx="142875" cy="133350"/>
                          </a:xfrm>
                          <a:prstGeom prst="rect">
                            <a:avLst/>
                          </a:prstGeom>
                          <a:noFill/>
                          <a:ln w="9525">
                            <a:noFill/>
                          </a:ln>
                        </pic:spPr>
                      </pic:pic>
                    </a:graphicData>
                  </a:graphic>
                </wp:inline>
              </w:drawing>
            </w:r>
            <w:r>
              <w:rPr>
                <w:rFonts w:hint="eastAsia" w:ascii="微软雅黑" w:hAnsi="微软雅黑" w:eastAsia="微软雅黑" w:cs="微软雅黑"/>
                <w:sz w:val="21"/>
                <w:szCs w:val="21"/>
              </w:rPr>
              <w:drawing>
                <wp:inline distT="0" distB="0" distL="114300" distR="114300">
                  <wp:extent cx="142875" cy="133350"/>
                  <wp:effectExtent l="0" t="0" r="0" b="0"/>
                  <wp:docPr id="43" name="图片 42"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2" descr="IMG_284"/>
                          <pic:cNvPicPr>
                            <a:picLocks noChangeAspect="1"/>
                          </pic:cNvPicPr>
                        </pic:nvPicPr>
                        <pic:blipFill>
                          <a:blip r:embed="rId5"/>
                          <a:stretch>
                            <a:fillRect/>
                          </a:stretch>
                        </pic:blipFill>
                        <pic:spPr>
                          <a:xfrm>
                            <a:off x="0" y="0"/>
                            <a:ext cx="142875" cy="133350"/>
                          </a:xfrm>
                          <a:prstGeom prst="rect">
                            <a:avLst/>
                          </a:prstGeom>
                          <a:noFill/>
                          <a:ln w="9525">
                            <a:noFill/>
                          </a:ln>
                        </pic:spPr>
                      </pic:pic>
                    </a:graphicData>
                  </a:graphic>
                </wp:inline>
              </w:drawing>
            </w:r>
            <w:r>
              <w:rPr>
                <w:rFonts w:ascii="Times New Roman" w:hAnsi="Times New Roman" w:eastAsia="微软雅黑"/>
                <w:sz w:val="21"/>
                <w:szCs w:val="21"/>
              </w:rPr>
              <w:sym w:font="Wingdings" w:char="00A8"/>
            </w:r>
            <w:r>
              <w:rPr>
                <w:rFonts w:ascii="Times New Roman" w:hAnsi="Times New Roman" w:eastAsia="微软雅黑"/>
                <w:sz w:val="21"/>
                <w:szCs w:val="21"/>
              </w:rPr>
              <w:t>男方    </w:t>
            </w:r>
            <w:r>
              <w:rPr>
                <w:rFonts w:ascii="Times New Roman" w:hAnsi="Times New Roman" w:eastAsia="微软雅黑"/>
                <w:sz w:val="21"/>
                <w:szCs w:val="21"/>
              </w:rPr>
              <w:sym w:font="Wingdings" w:char="00A8"/>
            </w:r>
            <w:r>
              <w:rPr>
                <w:rFonts w:ascii="Times New Roman" w:hAnsi="Times New Roman" w:eastAsia="微软雅黑"/>
                <w:sz w:val="21"/>
                <w:szCs w:val="21"/>
              </w:rPr>
              <w:t> 女方</w:t>
            </w:r>
          </w:p>
        </w:tc>
      </w:tr>
      <w:tr>
        <w:tblPrEx>
          <w:tblCellMar>
            <w:top w:w="0" w:type="dxa"/>
            <w:left w:w="0" w:type="dxa"/>
            <w:bottom w:w="0" w:type="dxa"/>
            <w:right w:w="0" w:type="dxa"/>
          </w:tblCellMar>
        </w:tblPrEx>
        <w:trPr>
          <w:trHeight w:val="350" w:hRule="atLeast"/>
          <w:jc w:val="center"/>
        </w:trPr>
        <w:tc>
          <w:tcPr>
            <w:tcW w:w="1316"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申请家庭</w:t>
            </w:r>
          </w:p>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意   见</w:t>
            </w:r>
          </w:p>
        </w:tc>
        <w:tc>
          <w:tcPr>
            <w:tcW w:w="8583" w:type="dxa"/>
            <w:gridSpan w:val="8"/>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textAlignment w:val="baseline"/>
              <w:rPr>
                <w:rFonts w:ascii="微软雅黑" w:hAnsi="微软雅黑" w:eastAsia="微软雅黑" w:cs="微软雅黑"/>
                <w:sz w:val="21"/>
                <w:szCs w:val="21"/>
              </w:rPr>
            </w:pPr>
            <w:r>
              <w:rPr>
                <w:rFonts w:ascii="Times New Roman" w:hAnsi="Times New Roman" w:eastAsia="微软雅黑"/>
                <w:sz w:val="21"/>
                <w:szCs w:val="21"/>
              </w:rPr>
              <w:t>    我们承诺以上情况及提供的相关材料真实准确。如有不实，愿意承担相应法律责任和后果。</w:t>
            </w:r>
          </w:p>
          <w:p>
            <w:pPr>
              <w:pStyle w:val="8"/>
              <w:widowControl/>
              <w:spacing w:beforeAutospacing="0" w:afterAutospacing="0" w:line="320" w:lineRule="exact"/>
              <w:textAlignment w:val="baseline"/>
              <w:rPr>
                <w:rFonts w:ascii="微软雅黑" w:hAnsi="微软雅黑" w:eastAsia="微软雅黑" w:cs="微软雅黑"/>
                <w:sz w:val="21"/>
                <w:szCs w:val="21"/>
              </w:rPr>
            </w:pPr>
            <w:r>
              <w:rPr>
                <w:rFonts w:ascii="Times New Roman" w:hAnsi="Times New Roman" w:eastAsia="微软雅黑"/>
                <w:sz w:val="21"/>
                <w:szCs w:val="21"/>
              </w:rPr>
              <w:t>夫妻双方签名：                                  年     月    日</w:t>
            </w:r>
          </w:p>
        </w:tc>
      </w:tr>
      <w:tr>
        <w:tblPrEx>
          <w:tblCellMar>
            <w:top w:w="0" w:type="dxa"/>
            <w:left w:w="0" w:type="dxa"/>
            <w:bottom w:w="0" w:type="dxa"/>
            <w:right w:w="0" w:type="dxa"/>
          </w:tblCellMar>
        </w:tblPrEx>
        <w:trPr>
          <w:trHeight w:val="351" w:hRule="atLeast"/>
          <w:jc w:val="center"/>
        </w:trPr>
        <w:tc>
          <w:tcPr>
            <w:tcW w:w="1316"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8583" w:type="dxa"/>
            <w:gridSpan w:val="8"/>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r>
      <w:tr>
        <w:tblPrEx>
          <w:tblCellMar>
            <w:top w:w="0" w:type="dxa"/>
            <w:left w:w="0" w:type="dxa"/>
            <w:bottom w:w="0" w:type="dxa"/>
            <w:right w:w="0" w:type="dxa"/>
          </w:tblCellMar>
        </w:tblPrEx>
        <w:trPr>
          <w:trHeight w:val="350" w:hRule="atLeast"/>
          <w:jc w:val="center"/>
        </w:trPr>
        <w:tc>
          <w:tcPr>
            <w:tcW w:w="1316"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乡  镇</w:t>
            </w:r>
          </w:p>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街  道</w:t>
            </w:r>
          </w:p>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意  见</w:t>
            </w:r>
          </w:p>
        </w:tc>
        <w:tc>
          <w:tcPr>
            <w:tcW w:w="8583" w:type="dxa"/>
            <w:gridSpan w:val="8"/>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ind w:firstLine="480"/>
              <w:textAlignment w:val="baseline"/>
              <w:rPr>
                <w:rFonts w:ascii="微软雅黑" w:hAnsi="微软雅黑" w:eastAsia="微软雅黑" w:cs="微软雅黑"/>
                <w:sz w:val="21"/>
                <w:szCs w:val="21"/>
              </w:rPr>
            </w:pPr>
            <w:r>
              <w:rPr>
                <w:rFonts w:ascii="Times New Roman" w:hAnsi="Times New Roman" w:eastAsia="微软雅黑"/>
                <w:sz w:val="21"/>
                <w:szCs w:val="21"/>
              </w:rPr>
              <w:t>经审核，申请家庭填报情况属实，提供材料真实有效，符合享受对应托育补贴的条件。</w:t>
            </w:r>
          </w:p>
          <w:p>
            <w:pPr>
              <w:pStyle w:val="8"/>
              <w:widowControl/>
              <w:spacing w:beforeAutospacing="0" w:afterAutospacing="0" w:line="320" w:lineRule="exact"/>
              <w:ind w:left="5025" w:firstLine="960"/>
              <w:textAlignment w:val="baseline"/>
              <w:rPr>
                <w:rFonts w:ascii="微软雅黑" w:hAnsi="微软雅黑" w:eastAsia="微软雅黑" w:cs="微软雅黑"/>
                <w:sz w:val="21"/>
                <w:szCs w:val="21"/>
              </w:rPr>
            </w:pPr>
            <w:r>
              <w:rPr>
                <w:rFonts w:ascii="Times New Roman" w:hAnsi="Times New Roman" w:eastAsia="微软雅黑"/>
                <w:sz w:val="21"/>
                <w:szCs w:val="21"/>
              </w:rPr>
              <w:t>（盖章）</w:t>
            </w:r>
          </w:p>
          <w:p>
            <w:pPr>
              <w:pStyle w:val="8"/>
              <w:widowControl/>
              <w:spacing w:beforeAutospacing="0" w:afterAutospacing="0" w:line="320" w:lineRule="exact"/>
              <w:textAlignment w:val="baseline"/>
              <w:rPr>
                <w:rFonts w:ascii="微软雅黑" w:hAnsi="微软雅黑" w:eastAsia="微软雅黑" w:cs="微软雅黑"/>
                <w:sz w:val="21"/>
                <w:szCs w:val="21"/>
              </w:rPr>
            </w:pPr>
            <w:r>
              <w:rPr>
                <w:rFonts w:ascii="Times New Roman" w:hAnsi="Times New Roman" w:eastAsia="微软雅黑"/>
                <w:sz w:val="21"/>
                <w:szCs w:val="21"/>
              </w:rPr>
              <w:t>经办人：                 分管领导：                 年     月    日</w:t>
            </w:r>
          </w:p>
        </w:tc>
      </w:tr>
      <w:tr>
        <w:tblPrEx>
          <w:tblCellMar>
            <w:top w:w="0" w:type="dxa"/>
            <w:left w:w="0" w:type="dxa"/>
            <w:bottom w:w="0" w:type="dxa"/>
            <w:right w:w="0" w:type="dxa"/>
          </w:tblCellMar>
        </w:tblPrEx>
        <w:trPr>
          <w:trHeight w:val="350" w:hRule="atLeast"/>
          <w:jc w:val="center"/>
        </w:trPr>
        <w:tc>
          <w:tcPr>
            <w:tcW w:w="1316"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8583" w:type="dxa"/>
            <w:gridSpan w:val="8"/>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r>
      <w:tr>
        <w:tblPrEx>
          <w:tblCellMar>
            <w:top w:w="0" w:type="dxa"/>
            <w:left w:w="0" w:type="dxa"/>
            <w:bottom w:w="0" w:type="dxa"/>
            <w:right w:w="0" w:type="dxa"/>
          </w:tblCellMar>
        </w:tblPrEx>
        <w:trPr>
          <w:trHeight w:val="350" w:hRule="atLeast"/>
          <w:jc w:val="center"/>
        </w:trPr>
        <w:tc>
          <w:tcPr>
            <w:tcW w:w="1316"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8583" w:type="dxa"/>
            <w:gridSpan w:val="8"/>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r>
      <w:tr>
        <w:tblPrEx>
          <w:tblCellMar>
            <w:top w:w="0" w:type="dxa"/>
            <w:left w:w="0" w:type="dxa"/>
            <w:bottom w:w="0" w:type="dxa"/>
            <w:right w:w="0" w:type="dxa"/>
          </w:tblCellMar>
        </w:tblPrEx>
        <w:trPr>
          <w:trHeight w:val="350" w:hRule="atLeast"/>
          <w:jc w:val="center"/>
        </w:trPr>
        <w:tc>
          <w:tcPr>
            <w:tcW w:w="1316"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c>
          <w:tcPr>
            <w:tcW w:w="8583" w:type="dxa"/>
            <w:gridSpan w:val="8"/>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spacing w:line="320" w:lineRule="exact"/>
              <w:rPr>
                <w:rFonts w:ascii="微软雅黑" w:hAnsi="微软雅黑" w:eastAsia="微软雅黑" w:cs="微软雅黑"/>
                <w:sz w:val="21"/>
                <w:szCs w:val="21"/>
              </w:rPr>
            </w:pPr>
          </w:p>
        </w:tc>
      </w:tr>
      <w:tr>
        <w:tblPrEx>
          <w:tblCellMar>
            <w:top w:w="0" w:type="dxa"/>
            <w:left w:w="0" w:type="dxa"/>
            <w:bottom w:w="0" w:type="dxa"/>
            <w:right w:w="0" w:type="dxa"/>
          </w:tblCellMar>
        </w:tblPrEx>
        <w:trPr>
          <w:trHeight w:val="350" w:hRule="atLeast"/>
          <w:jc w:val="center"/>
        </w:trPr>
        <w:tc>
          <w:tcPr>
            <w:tcW w:w="1316"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hint="eastAsia" w:ascii="Times New Roman" w:hAnsi="Times New Roman" w:eastAsia="微软雅黑"/>
                <w:sz w:val="21"/>
                <w:szCs w:val="21"/>
              </w:rPr>
              <w:t>县</w:t>
            </w:r>
            <w:r>
              <w:rPr>
                <w:rFonts w:ascii="Times New Roman" w:hAnsi="Times New Roman" w:eastAsia="微软雅黑"/>
                <w:sz w:val="21"/>
                <w:szCs w:val="21"/>
              </w:rPr>
              <w:t>卫生</w:t>
            </w:r>
          </w:p>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健康局</w:t>
            </w:r>
          </w:p>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意  见</w:t>
            </w:r>
          </w:p>
        </w:tc>
        <w:tc>
          <w:tcPr>
            <w:tcW w:w="8583" w:type="dxa"/>
            <w:gridSpan w:val="8"/>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line="320" w:lineRule="exact"/>
              <w:ind w:firstLine="480"/>
              <w:textAlignment w:val="baseline"/>
              <w:rPr>
                <w:rFonts w:ascii="微软雅黑" w:hAnsi="微软雅黑" w:eastAsia="微软雅黑" w:cs="微软雅黑"/>
                <w:sz w:val="21"/>
                <w:szCs w:val="21"/>
              </w:rPr>
            </w:pPr>
            <w:r>
              <w:rPr>
                <w:rFonts w:ascii="Times New Roman" w:hAnsi="Times New Roman" w:eastAsia="微软雅黑"/>
                <w:sz w:val="21"/>
                <w:szCs w:val="21"/>
              </w:rPr>
              <w:t>经审核，同意申请家庭享受托育补贴。</w:t>
            </w:r>
          </w:p>
          <w:p>
            <w:pPr>
              <w:pStyle w:val="8"/>
              <w:widowControl/>
              <w:spacing w:beforeAutospacing="0" w:afterAutospacing="0" w:line="320" w:lineRule="exact"/>
              <w:jc w:val="center"/>
              <w:textAlignment w:val="baseline"/>
              <w:rPr>
                <w:rFonts w:ascii="微软雅黑" w:hAnsi="微软雅黑" w:eastAsia="微软雅黑" w:cs="微软雅黑"/>
                <w:sz w:val="21"/>
                <w:szCs w:val="21"/>
              </w:rPr>
            </w:pPr>
            <w:r>
              <w:rPr>
                <w:rFonts w:ascii="Times New Roman" w:hAnsi="Times New Roman" w:eastAsia="微软雅黑"/>
                <w:sz w:val="21"/>
                <w:szCs w:val="21"/>
              </w:rPr>
              <w:t>（盖章）</w:t>
            </w:r>
          </w:p>
          <w:p>
            <w:pPr>
              <w:pStyle w:val="8"/>
              <w:widowControl/>
              <w:spacing w:beforeAutospacing="0" w:afterAutospacing="0" w:line="320" w:lineRule="exact"/>
              <w:jc w:val="both"/>
              <w:textAlignment w:val="baseline"/>
              <w:rPr>
                <w:rFonts w:ascii="微软雅黑" w:hAnsi="微软雅黑" w:eastAsia="微软雅黑" w:cs="微软雅黑"/>
                <w:sz w:val="21"/>
                <w:szCs w:val="21"/>
              </w:rPr>
            </w:pPr>
            <w:r>
              <w:rPr>
                <w:rFonts w:ascii="Times New Roman" w:hAnsi="Times New Roman" w:eastAsia="微软雅黑"/>
                <w:sz w:val="21"/>
                <w:szCs w:val="21"/>
              </w:rPr>
              <w:t>经办人：                 分管领导：                 年     月    日</w:t>
            </w:r>
          </w:p>
        </w:tc>
      </w:tr>
      <w:tr>
        <w:tblPrEx>
          <w:tblCellMar>
            <w:top w:w="0" w:type="dxa"/>
            <w:left w:w="0" w:type="dxa"/>
            <w:bottom w:w="0" w:type="dxa"/>
            <w:right w:w="0" w:type="dxa"/>
          </w:tblCellMar>
        </w:tblPrEx>
        <w:trPr>
          <w:trHeight w:val="350" w:hRule="atLeast"/>
          <w:jc w:val="center"/>
        </w:trPr>
        <w:tc>
          <w:tcPr>
            <w:tcW w:w="1316"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ascii="微软雅黑" w:hAnsi="微软雅黑" w:eastAsia="微软雅黑" w:cs="微软雅黑"/>
                <w:sz w:val="21"/>
                <w:szCs w:val="21"/>
              </w:rPr>
            </w:pPr>
          </w:p>
        </w:tc>
        <w:tc>
          <w:tcPr>
            <w:tcW w:w="8583" w:type="dxa"/>
            <w:gridSpan w:val="8"/>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ascii="微软雅黑" w:hAnsi="微软雅黑" w:eastAsia="微软雅黑" w:cs="微软雅黑"/>
                <w:sz w:val="21"/>
                <w:szCs w:val="21"/>
              </w:rPr>
            </w:pPr>
          </w:p>
        </w:tc>
      </w:tr>
      <w:tr>
        <w:tblPrEx>
          <w:tblCellMar>
            <w:top w:w="0" w:type="dxa"/>
            <w:left w:w="0" w:type="dxa"/>
            <w:bottom w:w="0" w:type="dxa"/>
            <w:right w:w="0" w:type="dxa"/>
          </w:tblCellMar>
        </w:tblPrEx>
        <w:trPr>
          <w:trHeight w:val="350" w:hRule="atLeast"/>
          <w:jc w:val="center"/>
        </w:trPr>
        <w:tc>
          <w:tcPr>
            <w:tcW w:w="1316"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ascii="微软雅黑" w:hAnsi="微软雅黑" w:eastAsia="微软雅黑" w:cs="微软雅黑"/>
                <w:sz w:val="21"/>
                <w:szCs w:val="21"/>
              </w:rPr>
            </w:pPr>
          </w:p>
        </w:tc>
        <w:tc>
          <w:tcPr>
            <w:tcW w:w="8583" w:type="dxa"/>
            <w:gridSpan w:val="8"/>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ascii="微软雅黑" w:hAnsi="微软雅黑" w:eastAsia="微软雅黑" w:cs="微软雅黑"/>
                <w:sz w:val="21"/>
                <w:szCs w:val="21"/>
              </w:rPr>
            </w:pPr>
          </w:p>
        </w:tc>
      </w:tr>
      <w:tr>
        <w:tblPrEx>
          <w:tblCellMar>
            <w:top w:w="0" w:type="dxa"/>
            <w:left w:w="0" w:type="dxa"/>
            <w:bottom w:w="0" w:type="dxa"/>
            <w:right w:w="0" w:type="dxa"/>
          </w:tblCellMar>
        </w:tblPrEx>
        <w:trPr>
          <w:trHeight w:val="702" w:hRule="atLeast"/>
          <w:jc w:val="center"/>
        </w:trPr>
        <w:tc>
          <w:tcPr>
            <w:tcW w:w="131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widowControl/>
              <w:spacing w:beforeAutospacing="0" w:afterAutospacing="0"/>
              <w:jc w:val="center"/>
              <w:textAlignment w:val="center"/>
              <w:rPr>
                <w:rFonts w:ascii="微软雅黑" w:hAnsi="微软雅黑" w:eastAsia="微软雅黑" w:cs="微软雅黑"/>
                <w:sz w:val="21"/>
                <w:szCs w:val="21"/>
              </w:rPr>
            </w:pPr>
            <w:r>
              <w:rPr>
                <w:rFonts w:ascii="Times New Roman" w:hAnsi="Times New Roman" w:eastAsia="微软雅黑"/>
                <w:sz w:val="21"/>
                <w:szCs w:val="21"/>
              </w:rPr>
              <w:t>备  注</w:t>
            </w:r>
          </w:p>
        </w:tc>
        <w:tc>
          <w:tcPr>
            <w:tcW w:w="8583" w:type="dxa"/>
            <w:gridSpan w:val="8"/>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jc w:val="left"/>
              <w:textAlignment w:val="center"/>
              <w:rPr>
                <w:rFonts w:ascii="微软雅黑" w:hAnsi="微软雅黑" w:eastAsia="微软雅黑" w:cs="微软雅黑"/>
                <w:sz w:val="21"/>
                <w:szCs w:val="21"/>
              </w:rPr>
            </w:pPr>
          </w:p>
        </w:tc>
      </w:tr>
    </w:tbl>
    <w:p>
      <w:pPr>
        <w:pStyle w:val="8"/>
        <w:widowControl/>
        <w:wordWrap w:val="0"/>
        <w:spacing w:beforeAutospacing="0" w:afterAutospacing="0" w:line="555" w:lineRule="atLeast"/>
        <w:ind w:firstLine="645"/>
        <w:jc w:val="both"/>
        <w:textAlignment w:val="baseline"/>
        <w:rPr>
          <w:rFonts w:ascii="微软雅黑" w:hAnsi="微软雅黑" w:eastAsia="微软雅黑" w:cs="微软雅黑"/>
          <w:color w:val="auto"/>
          <w:sz w:val="21"/>
          <w:szCs w:val="21"/>
          <w:highlight w:val="none"/>
        </w:rPr>
      </w:pPr>
      <w:r>
        <w:rPr>
          <w:rFonts w:hint="eastAsia" w:ascii="黑体" w:hAnsi="宋体" w:eastAsia="黑体" w:cs="黑体"/>
          <w:color w:val="auto"/>
          <w:sz w:val="31"/>
          <w:szCs w:val="31"/>
          <w:highlight w:val="none"/>
        </w:rPr>
        <w:t>三、二孩</w:t>
      </w:r>
      <w:r>
        <w:rPr>
          <w:rFonts w:hint="eastAsia" w:ascii="黑体" w:hAnsi="宋体" w:eastAsia="黑体" w:cs="黑体"/>
          <w:color w:val="auto"/>
          <w:sz w:val="31"/>
          <w:szCs w:val="31"/>
          <w:highlight w:val="none"/>
          <w:lang w:eastAsia="zh-CN"/>
        </w:rPr>
        <w:t>及</w:t>
      </w:r>
      <w:r>
        <w:rPr>
          <w:rFonts w:hint="eastAsia" w:ascii="黑体" w:hAnsi="宋体" w:eastAsia="黑体" w:cs="黑体"/>
          <w:color w:val="auto"/>
          <w:sz w:val="31"/>
          <w:szCs w:val="31"/>
          <w:highlight w:val="none"/>
        </w:rPr>
        <w:t>三孩家庭入学优待</w:t>
      </w:r>
    </w:p>
    <w:p>
      <w:pPr>
        <w:pStyle w:val="8"/>
        <w:widowControl/>
        <w:wordWrap w:val="0"/>
        <w:spacing w:beforeAutospacing="0" w:afterAutospacing="0" w:line="620" w:lineRule="exact"/>
        <w:ind w:firstLine="660"/>
        <w:jc w:val="both"/>
        <w:textAlignment w:val="baseline"/>
        <w:rPr>
          <w:rFonts w:ascii="微软雅黑" w:hAnsi="微软雅黑" w:eastAsia="微软雅黑" w:cs="微软雅黑"/>
          <w:color w:val="auto"/>
          <w:sz w:val="21"/>
          <w:szCs w:val="21"/>
          <w:highlight w:val="none"/>
        </w:rPr>
      </w:pPr>
      <w:r>
        <w:rPr>
          <w:rFonts w:ascii="楷体_GB2312" w:hAnsi="Times New Roman" w:eastAsia="楷体_GB2312" w:cs="楷体_GB2312"/>
          <w:color w:val="auto"/>
          <w:sz w:val="31"/>
          <w:szCs w:val="31"/>
          <w:highlight w:val="none"/>
        </w:rPr>
        <w:t>（一）政策对象</w:t>
      </w:r>
    </w:p>
    <w:p>
      <w:pPr>
        <w:pStyle w:val="8"/>
        <w:widowControl/>
        <w:wordWrap w:val="0"/>
        <w:spacing w:beforeAutospacing="0" w:afterAutospacing="0" w:line="620" w:lineRule="exact"/>
        <w:ind w:firstLine="660"/>
        <w:jc w:val="both"/>
        <w:textAlignment w:val="baseline"/>
        <w:rPr>
          <w:rFonts w:ascii="微软雅黑" w:hAnsi="微软雅黑" w:eastAsia="微软雅黑" w:cs="微软雅黑"/>
          <w:color w:val="auto"/>
          <w:sz w:val="21"/>
          <w:szCs w:val="21"/>
          <w:highlight w:val="none"/>
        </w:rPr>
      </w:pPr>
      <w:r>
        <w:rPr>
          <w:rFonts w:ascii="仿宋_GB2312" w:hAnsi="Times New Roman" w:eastAsia="仿宋_GB2312" w:cs="仿宋_GB2312"/>
          <w:color w:val="auto"/>
          <w:sz w:val="31"/>
          <w:szCs w:val="31"/>
          <w:highlight w:val="none"/>
        </w:rPr>
        <w:t>同一对法定夫妇合法生育的具有</w:t>
      </w:r>
      <w:r>
        <w:rPr>
          <w:rFonts w:hint="eastAsia" w:ascii="仿宋_GB2312" w:hAnsi="Times New Roman" w:eastAsia="仿宋_GB2312" w:cs="仿宋_GB2312"/>
          <w:color w:val="auto"/>
          <w:sz w:val="31"/>
          <w:szCs w:val="31"/>
          <w:highlight w:val="none"/>
        </w:rPr>
        <w:t>天台</w:t>
      </w:r>
      <w:r>
        <w:rPr>
          <w:rFonts w:ascii="仿宋_GB2312" w:hAnsi="Times New Roman" w:eastAsia="仿宋_GB2312" w:cs="仿宋_GB2312"/>
          <w:color w:val="auto"/>
          <w:sz w:val="31"/>
          <w:szCs w:val="31"/>
          <w:highlight w:val="none"/>
        </w:rPr>
        <w:t>户籍的第</w:t>
      </w:r>
      <w:r>
        <w:rPr>
          <w:rFonts w:hint="eastAsia" w:ascii="仿宋_GB2312" w:hAnsi="Times New Roman" w:eastAsia="仿宋_GB2312" w:cs="仿宋_GB2312"/>
          <w:color w:val="auto"/>
          <w:sz w:val="31"/>
          <w:szCs w:val="31"/>
          <w:highlight w:val="none"/>
        </w:rPr>
        <w:t>二、</w:t>
      </w:r>
      <w:r>
        <w:rPr>
          <w:rFonts w:ascii="仿宋_GB2312" w:hAnsi="Times New Roman" w:eastAsia="仿宋_GB2312" w:cs="仿宋_GB2312"/>
          <w:color w:val="auto"/>
          <w:sz w:val="31"/>
          <w:szCs w:val="31"/>
          <w:highlight w:val="none"/>
        </w:rPr>
        <w:t>三孩</w:t>
      </w:r>
      <w:r>
        <w:rPr>
          <w:rFonts w:hint="eastAsia" w:ascii="仿宋_GB2312" w:hAnsi="Times New Roman" w:eastAsia="仿宋_GB2312" w:cs="仿宋_GB2312"/>
          <w:color w:val="auto"/>
          <w:sz w:val="31"/>
          <w:szCs w:val="31"/>
          <w:highlight w:val="none"/>
        </w:rPr>
        <w:t>（</w:t>
      </w:r>
      <w:r>
        <w:rPr>
          <w:rFonts w:ascii="仿宋_GB2312" w:hAnsi="Times New Roman" w:eastAsia="仿宋_GB2312" w:cs="仿宋_GB2312"/>
          <w:color w:val="auto"/>
          <w:sz w:val="31"/>
          <w:szCs w:val="31"/>
          <w:highlight w:val="none"/>
        </w:rPr>
        <w:t>须首次户籍登记在</w:t>
      </w:r>
      <w:r>
        <w:rPr>
          <w:rFonts w:hint="eastAsia" w:ascii="仿宋_GB2312" w:hAnsi="Times New Roman" w:eastAsia="仿宋_GB2312" w:cs="仿宋_GB2312"/>
          <w:color w:val="auto"/>
          <w:sz w:val="31"/>
          <w:szCs w:val="31"/>
          <w:highlight w:val="none"/>
        </w:rPr>
        <w:t>天台县）</w:t>
      </w:r>
      <w:r>
        <w:rPr>
          <w:rFonts w:ascii="仿宋_GB2312" w:hAnsi="Times New Roman" w:eastAsia="仿宋_GB2312" w:cs="仿宋_GB2312"/>
          <w:color w:val="auto"/>
          <w:sz w:val="31"/>
          <w:szCs w:val="31"/>
          <w:highlight w:val="none"/>
        </w:rPr>
        <w:t>。以下情形不计入子女数：</w:t>
      </w:r>
    </w:p>
    <w:p>
      <w:pPr>
        <w:pStyle w:val="8"/>
        <w:widowControl/>
        <w:wordWrap w:val="0"/>
        <w:spacing w:beforeAutospacing="0" w:afterAutospacing="0" w:line="620" w:lineRule="exact"/>
        <w:ind w:firstLine="645"/>
        <w:jc w:val="both"/>
        <w:textAlignment w:val="baseline"/>
        <w:rPr>
          <w:rFonts w:ascii="微软雅黑" w:hAnsi="微软雅黑" w:eastAsia="微软雅黑" w:cs="微软雅黑"/>
          <w:color w:val="auto"/>
          <w:sz w:val="21"/>
          <w:szCs w:val="21"/>
          <w:highlight w:val="none"/>
        </w:rPr>
      </w:pPr>
      <w:r>
        <w:rPr>
          <w:rFonts w:ascii="Times New Roman" w:hAnsi="Times New Roman" w:eastAsia="微软雅黑"/>
          <w:color w:val="auto"/>
          <w:sz w:val="31"/>
          <w:szCs w:val="31"/>
          <w:highlight w:val="none"/>
        </w:rPr>
        <w:t>1.</w:t>
      </w:r>
      <w:r>
        <w:rPr>
          <w:rFonts w:ascii="仿宋_GB2312" w:hAnsi="Times New Roman" w:eastAsia="仿宋_GB2312" w:cs="仿宋_GB2312"/>
          <w:color w:val="auto"/>
          <w:sz w:val="31"/>
          <w:szCs w:val="31"/>
          <w:highlight w:val="none"/>
        </w:rPr>
        <w:t>再婚夫妻再婚前生育的子女；</w:t>
      </w:r>
    </w:p>
    <w:p>
      <w:pPr>
        <w:pStyle w:val="8"/>
        <w:widowControl/>
        <w:wordWrap w:val="0"/>
        <w:spacing w:beforeAutospacing="0" w:afterAutospacing="0" w:line="620" w:lineRule="exact"/>
        <w:ind w:firstLine="645"/>
        <w:jc w:val="both"/>
        <w:textAlignment w:val="baseline"/>
        <w:rPr>
          <w:rFonts w:ascii="微软雅黑" w:hAnsi="微软雅黑" w:eastAsia="微软雅黑" w:cs="微软雅黑"/>
          <w:color w:val="auto"/>
          <w:sz w:val="21"/>
          <w:szCs w:val="21"/>
          <w:highlight w:val="none"/>
        </w:rPr>
      </w:pPr>
      <w:r>
        <w:rPr>
          <w:rFonts w:ascii="Times New Roman" w:hAnsi="Times New Roman" w:eastAsia="微软雅黑"/>
          <w:color w:val="auto"/>
          <w:sz w:val="31"/>
          <w:szCs w:val="31"/>
          <w:highlight w:val="none"/>
        </w:rPr>
        <w:t>2.</w:t>
      </w:r>
      <w:r>
        <w:rPr>
          <w:rFonts w:ascii="仿宋_GB2312" w:hAnsi="Times New Roman" w:eastAsia="仿宋_GB2312" w:cs="仿宋_GB2312"/>
          <w:color w:val="auto"/>
          <w:sz w:val="31"/>
          <w:szCs w:val="31"/>
          <w:highlight w:val="none"/>
        </w:rPr>
        <w:t>夫妻收养的子女；</w:t>
      </w:r>
    </w:p>
    <w:p>
      <w:pPr>
        <w:pStyle w:val="8"/>
        <w:widowControl/>
        <w:wordWrap w:val="0"/>
        <w:spacing w:beforeAutospacing="0" w:afterAutospacing="0" w:line="620" w:lineRule="exact"/>
        <w:ind w:firstLine="645"/>
        <w:jc w:val="both"/>
        <w:textAlignment w:val="baseline"/>
        <w:rPr>
          <w:rFonts w:ascii="微软雅黑" w:hAnsi="微软雅黑" w:eastAsia="微软雅黑" w:cs="微软雅黑"/>
          <w:color w:val="auto"/>
          <w:sz w:val="21"/>
          <w:szCs w:val="21"/>
          <w:highlight w:val="none"/>
        </w:rPr>
      </w:pPr>
      <w:r>
        <w:rPr>
          <w:rFonts w:ascii="Times New Roman" w:hAnsi="Times New Roman" w:eastAsia="微软雅黑"/>
          <w:color w:val="auto"/>
          <w:sz w:val="31"/>
          <w:szCs w:val="31"/>
          <w:highlight w:val="none"/>
        </w:rPr>
        <w:t>3.</w:t>
      </w:r>
      <w:r>
        <w:rPr>
          <w:rFonts w:ascii="仿宋_GB2312" w:hAnsi="Times New Roman" w:eastAsia="仿宋_GB2312" w:cs="仿宋_GB2312"/>
          <w:color w:val="auto"/>
          <w:sz w:val="31"/>
          <w:szCs w:val="31"/>
          <w:highlight w:val="none"/>
        </w:rPr>
        <w:t>已死亡的子女或失踪且经法定程序宣告死亡的子女；</w:t>
      </w:r>
    </w:p>
    <w:p>
      <w:pPr>
        <w:pStyle w:val="8"/>
        <w:widowControl/>
        <w:wordWrap w:val="0"/>
        <w:spacing w:beforeAutospacing="0" w:afterAutospacing="0" w:line="620" w:lineRule="exact"/>
        <w:ind w:firstLine="645"/>
        <w:jc w:val="both"/>
        <w:textAlignment w:val="baseline"/>
        <w:rPr>
          <w:rFonts w:ascii="微软雅黑" w:hAnsi="微软雅黑" w:eastAsia="微软雅黑" w:cs="微软雅黑"/>
          <w:color w:val="auto"/>
          <w:sz w:val="21"/>
          <w:szCs w:val="21"/>
          <w:highlight w:val="none"/>
        </w:rPr>
      </w:pPr>
      <w:r>
        <w:rPr>
          <w:rFonts w:ascii="Times New Roman" w:hAnsi="Times New Roman" w:eastAsia="微软雅黑"/>
          <w:color w:val="auto"/>
          <w:sz w:val="31"/>
          <w:szCs w:val="31"/>
          <w:highlight w:val="none"/>
        </w:rPr>
        <w:t>4.</w:t>
      </w:r>
      <w:r>
        <w:rPr>
          <w:rFonts w:ascii="仿宋_GB2312" w:hAnsi="Times New Roman" w:eastAsia="仿宋_GB2312" w:cs="仿宋_GB2312"/>
          <w:color w:val="auto"/>
          <w:sz w:val="31"/>
          <w:szCs w:val="31"/>
          <w:highlight w:val="none"/>
        </w:rPr>
        <w:t>婚姻存续期间与配偶以外的人生育的子女。</w:t>
      </w:r>
    </w:p>
    <w:p>
      <w:pPr>
        <w:pStyle w:val="8"/>
        <w:widowControl/>
        <w:wordWrap w:val="0"/>
        <w:spacing w:beforeAutospacing="0" w:afterAutospacing="0" w:line="620" w:lineRule="exact"/>
        <w:ind w:firstLine="660"/>
        <w:jc w:val="both"/>
        <w:textAlignment w:val="baseline"/>
        <w:rPr>
          <w:rFonts w:ascii="楷体_GB2312" w:hAnsi="Times New Roman" w:eastAsia="楷体_GB2312" w:cs="楷体_GB2312"/>
          <w:color w:val="auto"/>
          <w:sz w:val="31"/>
          <w:szCs w:val="31"/>
          <w:highlight w:val="none"/>
        </w:rPr>
      </w:pPr>
      <w:r>
        <w:rPr>
          <w:rFonts w:ascii="楷体_GB2312" w:hAnsi="Times New Roman" w:eastAsia="楷体_GB2312" w:cs="楷体_GB2312"/>
          <w:color w:val="auto"/>
          <w:sz w:val="31"/>
          <w:szCs w:val="31"/>
          <w:highlight w:val="none"/>
        </w:rPr>
        <w:t>（二）保障标准</w:t>
      </w:r>
    </w:p>
    <w:p>
      <w:pPr>
        <w:pStyle w:val="8"/>
        <w:widowControl/>
        <w:wordWrap w:val="0"/>
        <w:spacing w:beforeAutospacing="0" w:afterAutospacing="0" w:line="620" w:lineRule="exact"/>
        <w:ind w:firstLine="645"/>
        <w:jc w:val="both"/>
        <w:textAlignment w:val="baseline"/>
        <w:rPr>
          <w:rFonts w:ascii="仿宋_GB2312" w:hAnsi="Times New Roman" w:eastAsia="仿宋_GB2312" w:cs="仿宋_GB2312"/>
          <w:color w:val="auto"/>
          <w:sz w:val="31"/>
          <w:szCs w:val="31"/>
          <w:highlight w:val="none"/>
        </w:rPr>
      </w:pPr>
      <w:r>
        <w:rPr>
          <w:rFonts w:hint="eastAsia" w:ascii="仿宋_GB2312" w:hAnsi="Times New Roman" w:eastAsia="仿宋_GB2312" w:cs="仿宋_GB2312"/>
          <w:color w:val="auto"/>
          <w:sz w:val="31"/>
          <w:szCs w:val="31"/>
          <w:highlight w:val="none"/>
        </w:rPr>
        <w:t>1.义务教育阶段学校（不包含外国语学校）分批次招生，符合意向学校当年度招生入学基本条件且有空余学位，同一家庭的二孩、三孩，家长提出申请后，可安排在其兄（姐）所在学校入学。</w:t>
      </w:r>
    </w:p>
    <w:p>
      <w:pPr>
        <w:pStyle w:val="8"/>
        <w:widowControl/>
        <w:wordWrap w:val="0"/>
        <w:spacing w:beforeAutospacing="0" w:afterAutospacing="0" w:line="620" w:lineRule="exact"/>
        <w:ind w:firstLine="645"/>
        <w:jc w:val="both"/>
        <w:textAlignment w:val="baseline"/>
        <w:rPr>
          <w:rFonts w:ascii="仿宋_GB2312" w:hAnsi="Times New Roman" w:eastAsia="仿宋_GB2312" w:cs="仿宋_GB2312"/>
          <w:color w:val="auto"/>
          <w:sz w:val="31"/>
          <w:szCs w:val="31"/>
          <w:highlight w:val="none"/>
        </w:rPr>
      </w:pPr>
      <w:r>
        <w:rPr>
          <w:rFonts w:hint="eastAsia" w:ascii="仿宋_GB2312" w:hAnsi="Times New Roman" w:eastAsia="仿宋_GB2312" w:cs="仿宋_GB2312"/>
          <w:color w:val="auto"/>
          <w:sz w:val="31"/>
          <w:szCs w:val="31"/>
          <w:highlight w:val="none"/>
        </w:rPr>
        <w:t>2.外国语学校（义务教育段）通过电脑随机派位录取，可将双 (多) 胞胎适龄儿童并号报名。</w:t>
      </w:r>
    </w:p>
    <w:p>
      <w:pPr>
        <w:pStyle w:val="8"/>
        <w:widowControl/>
        <w:wordWrap w:val="0"/>
        <w:spacing w:beforeAutospacing="0" w:afterAutospacing="0" w:line="620" w:lineRule="exact"/>
        <w:ind w:firstLine="645"/>
        <w:jc w:val="both"/>
        <w:textAlignment w:val="baseline"/>
        <w:rPr>
          <w:rFonts w:ascii="仿宋_GB2312" w:hAnsi="Times New Roman" w:eastAsia="仿宋_GB2312" w:cs="仿宋_GB2312"/>
          <w:color w:val="auto"/>
          <w:sz w:val="31"/>
          <w:szCs w:val="31"/>
          <w:highlight w:val="none"/>
        </w:rPr>
      </w:pPr>
      <w:r>
        <w:rPr>
          <w:rFonts w:hint="eastAsia" w:ascii="仿宋_GB2312" w:hAnsi="Times New Roman" w:eastAsia="仿宋_GB2312" w:cs="仿宋_GB2312"/>
          <w:color w:val="auto"/>
          <w:sz w:val="31"/>
          <w:szCs w:val="31"/>
          <w:highlight w:val="none"/>
        </w:rPr>
        <w:t>3.录取到同一所学校的双 (多) 胞胎适龄儿童，家长提出申请后，可编入同一个班级。</w:t>
      </w:r>
    </w:p>
    <w:p>
      <w:pPr>
        <w:pStyle w:val="8"/>
        <w:widowControl/>
        <w:wordWrap w:val="0"/>
        <w:spacing w:beforeAutospacing="0" w:afterAutospacing="0" w:line="620" w:lineRule="exact"/>
        <w:ind w:firstLine="660"/>
        <w:jc w:val="both"/>
        <w:textAlignment w:val="baseline"/>
        <w:rPr>
          <w:rFonts w:ascii="微软雅黑" w:hAnsi="微软雅黑" w:eastAsia="微软雅黑" w:cs="微软雅黑"/>
          <w:color w:val="auto"/>
          <w:sz w:val="21"/>
          <w:szCs w:val="21"/>
          <w:highlight w:val="none"/>
        </w:rPr>
      </w:pPr>
      <w:r>
        <w:rPr>
          <w:rFonts w:ascii="楷体_GB2312" w:hAnsi="Times New Roman" w:eastAsia="楷体_GB2312" w:cs="楷体_GB2312"/>
          <w:color w:val="auto"/>
          <w:sz w:val="31"/>
          <w:szCs w:val="31"/>
          <w:highlight w:val="none"/>
        </w:rPr>
        <w:t>（三）办理流程</w:t>
      </w:r>
    </w:p>
    <w:p>
      <w:pPr>
        <w:pStyle w:val="8"/>
        <w:widowControl/>
        <w:wordWrap w:val="0"/>
        <w:spacing w:beforeAutospacing="0" w:afterAutospacing="0" w:line="620" w:lineRule="exact"/>
        <w:ind w:firstLine="660"/>
        <w:jc w:val="both"/>
        <w:textAlignment w:val="baseline"/>
        <w:rPr>
          <w:rFonts w:ascii="微软雅黑" w:hAnsi="微软雅黑" w:eastAsia="微软雅黑" w:cs="微软雅黑"/>
          <w:color w:val="auto"/>
          <w:sz w:val="21"/>
          <w:szCs w:val="21"/>
          <w:highlight w:val="none"/>
        </w:rPr>
      </w:pPr>
      <w:r>
        <w:rPr>
          <w:rFonts w:ascii="仿宋_GB2312" w:hAnsi="Times New Roman" w:eastAsia="仿宋_GB2312" w:cs="仿宋_GB2312"/>
          <w:color w:val="auto"/>
          <w:sz w:val="31"/>
          <w:szCs w:val="31"/>
          <w:highlight w:val="none"/>
        </w:rPr>
        <w:t>适龄儿童监护人</w:t>
      </w:r>
      <w:r>
        <w:rPr>
          <w:rFonts w:hint="eastAsia" w:ascii="仿宋_GB2312" w:hAnsi="Times New Roman" w:eastAsia="仿宋_GB2312" w:cs="仿宋_GB2312"/>
          <w:color w:val="auto"/>
          <w:sz w:val="31"/>
          <w:szCs w:val="31"/>
          <w:highlight w:val="none"/>
        </w:rPr>
        <w:t>在网上报名时，提供相关申请材料，</w:t>
      </w:r>
      <w:r>
        <w:rPr>
          <w:rFonts w:ascii="仿宋_GB2312" w:hAnsi="Times New Roman" w:eastAsia="仿宋_GB2312" w:cs="仿宋_GB2312"/>
          <w:color w:val="auto"/>
          <w:sz w:val="31"/>
          <w:szCs w:val="31"/>
          <w:highlight w:val="none"/>
        </w:rPr>
        <w:t>向</w:t>
      </w:r>
      <w:r>
        <w:rPr>
          <w:rFonts w:hint="eastAsia" w:ascii="仿宋_GB2312" w:hAnsi="Times New Roman" w:eastAsia="仿宋_GB2312" w:cs="仿宋_GB2312"/>
          <w:color w:val="auto"/>
          <w:sz w:val="31"/>
          <w:szCs w:val="31"/>
          <w:highlight w:val="none"/>
        </w:rPr>
        <w:t>报名学校</w:t>
      </w:r>
      <w:r>
        <w:rPr>
          <w:rFonts w:ascii="仿宋_GB2312" w:hAnsi="Times New Roman" w:eastAsia="仿宋_GB2312" w:cs="仿宋_GB2312"/>
          <w:color w:val="auto"/>
          <w:sz w:val="31"/>
          <w:szCs w:val="31"/>
          <w:highlight w:val="none"/>
        </w:rPr>
        <w:t>提出申请，经</w:t>
      </w:r>
      <w:r>
        <w:rPr>
          <w:rFonts w:ascii="仿宋_GB2312" w:hAnsi="Times New Roman" w:eastAsia="仿宋_GB2312" w:cs="仿宋_GB2312"/>
          <w:color w:val="auto"/>
          <w:spacing w:val="15"/>
          <w:sz w:val="31"/>
          <w:szCs w:val="31"/>
          <w:highlight w:val="none"/>
        </w:rPr>
        <w:t>审核通过后按政策规定执行。</w:t>
      </w:r>
    </w:p>
    <w:p>
      <w:pPr>
        <w:pStyle w:val="8"/>
        <w:widowControl/>
        <w:wordWrap w:val="0"/>
        <w:spacing w:beforeAutospacing="0" w:afterAutospacing="0" w:line="620" w:lineRule="exact"/>
        <w:ind w:firstLine="660"/>
        <w:jc w:val="both"/>
        <w:textAlignment w:val="baseline"/>
        <w:rPr>
          <w:rFonts w:ascii="微软雅黑" w:hAnsi="微软雅黑" w:eastAsia="微软雅黑" w:cs="微软雅黑"/>
          <w:color w:val="auto"/>
          <w:sz w:val="21"/>
          <w:szCs w:val="21"/>
          <w:highlight w:val="none"/>
        </w:rPr>
      </w:pPr>
      <w:r>
        <w:rPr>
          <w:rFonts w:ascii="楷体_GB2312" w:hAnsi="Times New Roman" w:eastAsia="楷体_GB2312" w:cs="楷体_GB2312"/>
          <w:color w:val="auto"/>
          <w:sz w:val="31"/>
          <w:szCs w:val="31"/>
          <w:highlight w:val="none"/>
        </w:rPr>
        <w:t>（四）申请材料</w:t>
      </w:r>
    </w:p>
    <w:p>
      <w:pPr>
        <w:pStyle w:val="8"/>
        <w:widowControl/>
        <w:wordWrap w:val="0"/>
        <w:spacing w:beforeAutospacing="0" w:afterAutospacing="0" w:line="620" w:lineRule="exact"/>
        <w:ind w:firstLine="660"/>
        <w:jc w:val="both"/>
        <w:textAlignment w:val="baseline"/>
        <w:rPr>
          <w:rFonts w:ascii="微软雅黑" w:hAnsi="微软雅黑" w:eastAsia="微软雅黑" w:cs="微软雅黑"/>
          <w:color w:val="auto"/>
          <w:sz w:val="21"/>
          <w:szCs w:val="21"/>
          <w:highlight w:val="none"/>
        </w:rPr>
      </w:pPr>
      <w:r>
        <w:rPr>
          <w:rFonts w:ascii="仿宋_GB2312" w:hAnsi="Times New Roman" w:eastAsia="仿宋_GB2312" w:cs="仿宋_GB2312"/>
          <w:color w:val="auto"/>
          <w:sz w:val="31"/>
          <w:szCs w:val="31"/>
          <w:highlight w:val="none"/>
        </w:rPr>
        <w:t>住宅产权证</w:t>
      </w:r>
      <w:r>
        <w:rPr>
          <w:rFonts w:ascii="Times New Roman" w:hAnsi="Times New Roman" w:eastAsia="微软雅黑"/>
          <w:color w:val="auto"/>
          <w:sz w:val="31"/>
          <w:szCs w:val="31"/>
          <w:highlight w:val="none"/>
        </w:rPr>
        <w:t> (</w:t>
      </w:r>
      <w:r>
        <w:rPr>
          <w:rFonts w:ascii="仿宋_GB2312" w:hAnsi="Times New Roman" w:eastAsia="仿宋_GB2312" w:cs="仿宋_GB2312"/>
          <w:color w:val="auto"/>
          <w:sz w:val="31"/>
          <w:szCs w:val="31"/>
          <w:highlight w:val="none"/>
        </w:rPr>
        <w:t>不动产权证</w:t>
      </w:r>
      <w:r>
        <w:rPr>
          <w:rFonts w:ascii="Times New Roman" w:hAnsi="Times New Roman" w:eastAsia="微软雅黑"/>
          <w:color w:val="auto"/>
          <w:sz w:val="31"/>
          <w:szCs w:val="31"/>
          <w:highlight w:val="none"/>
        </w:rPr>
        <w:t>) </w:t>
      </w:r>
      <w:r>
        <w:rPr>
          <w:rFonts w:ascii="仿宋_GB2312" w:hAnsi="Times New Roman" w:eastAsia="仿宋_GB2312" w:cs="仿宋_GB2312"/>
          <w:color w:val="auto"/>
          <w:sz w:val="31"/>
          <w:szCs w:val="31"/>
          <w:highlight w:val="none"/>
        </w:rPr>
        <w:t>、夫妻共同生育所有子女的户口本、出生医学证明等。</w:t>
      </w:r>
    </w:p>
    <w:p>
      <w:pPr>
        <w:pStyle w:val="8"/>
        <w:widowControl/>
        <w:wordWrap w:val="0"/>
        <w:spacing w:beforeAutospacing="0" w:afterAutospacing="0" w:line="620" w:lineRule="exact"/>
        <w:ind w:firstLine="660"/>
        <w:jc w:val="both"/>
        <w:textAlignment w:val="baseline"/>
        <w:rPr>
          <w:rFonts w:ascii="微软雅黑" w:hAnsi="微软雅黑" w:eastAsia="微软雅黑" w:cs="微软雅黑"/>
          <w:color w:val="auto"/>
          <w:sz w:val="21"/>
          <w:szCs w:val="21"/>
          <w:highlight w:val="none"/>
        </w:rPr>
      </w:pPr>
      <w:r>
        <w:rPr>
          <w:rFonts w:ascii="楷体_GB2312" w:hAnsi="Times New Roman" w:eastAsia="楷体_GB2312" w:cs="楷体_GB2312"/>
          <w:color w:val="auto"/>
          <w:sz w:val="31"/>
          <w:szCs w:val="31"/>
          <w:highlight w:val="none"/>
        </w:rPr>
        <w:t>（五）申报</w:t>
      </w:r>
      <w:r>
        <w:rPr>
          <w:rFonts w:hint="eastAsia" w:ascii="楷体_GB2312" w:hAnsi="Times New Roman" w:eastAsia="楷体_GB2312" w:cs="楷体_GB2312"/>
          <w:color w:val="auto"/>
          <w:sz w:val="31"/>
          <w:szCs w:val="31"/>
          <w:highlight w:val="none"/>
        </w:rPr>
        <w:t>时间</w:t>
      </w:r>
    </w:p>
    <w:p>
      <w:pPr>
        <w:pStyle w:val="8"/>
        <w:widowControl/>
        <w:wordWrap w:val="0"/>
        <w:spacing w:beforeAutospacing="0" w:afterAutospacing="0" w:line="620" w:lineRule="exact"/>
        <w:ind w:firstLine="660"/>
        <w:jc w:val="both"/>
        <w:textAlignment w:val="baseline"/>
        <w:rPr>
          <w:rFonts w:ascii="仿宋_GB2312" w:hAnsi="Times New Roman" w:eastAsia="仿宋_GB2312" w:cs="仿宋_GB2312"/>
          <w:color w:val="auto"/>
          <w:sz w:val="31"/>
          <w:szCs w:val="31"/>
          <w:highlight w:val="none"/>
        </w:rPr>
      </w:pPr>
      <w:r>
        <w:rPr>
          <w:rFonts w:hint="eastAsia" w:ascii="仿宋_GB2312" w:hAnsi="Times New Roman" w:eastAsia="仿宋_GB2312" w:cs="仿宋_GB2312"/>
          <w:color w:val="auto"/>
          <w:sz w:val="31"/>
          <w:szCs w:val="31"/>
          <w:highlight w:val="none"/>
        </w:rPr>
        <w:t>同义务教育学校网上报名时间（请关注微信公众号“天台微教育”，相关招生通告将第一时间发布）</w:t>
      </w:r>
    </w:p>
    <w:p>
      <w:pPr>
        <w:pStyle w:val="8"/>
        <w:widowControl/>
        <w:wordWrap w:val="0"/>
        <w:spacing w:beforeAutospacing="0" w:afterAutospacing="0" w:line="620" w:lineRule="exact"/>
        <w:ind w:firstLine="660"/>
        <w:jc w:val="both"/>
        <w:textAlignment w:val="baseline"/>
        <w:rPr>
          <w:rFonts w:ascii="微软雅黑" w:hAnsi="微软雅黑" w:eastAsia="微软雅黑" w:cs="微软雅黑"/>
          <w:color w:val="auto"/>
          <w:sz w:val="21"/>
          <w:szCs w:val="21"/>
          <w:highlight w:val="none"/>
        </w:rPr>
      </w:pPr>
      <w:r>
        <w:rPr>
          <w:rFonts w:ascii="楷体_GB2312" w:hAnsi="Times New Roman" w:eastAsia="楷体_GB2312" w:cs="楷体_GB2312"/>
          <w:color w:val="auto"/>
          <w:sz w:val="31"/>
          <w:szCs w:val="31"/>
          <w:highlight w:val="none"/>
        </w:rPr>
        <w:t>（六）业务部门</w:t>
      </w:r>
    </w:p>
    <w:p>
      <w:pPr>
        <w:pStyle w:val="8"/>
        <w:widowControl/>
        <w:wordWrap w:val="0"/>
        <w:spacing w:beforeAutospacing="0" w:afterAutospacing="0" w:line="620" w:lineRule="exact"/>
        <w:ind w:firstLine="660"/>
        <w:jc w:val="both"/>
        <w:textAlignment w:val="baseline"/>
        <w:rPr>
          <w:rFonts w:ascii="微软雅黑" w:hAnsi="微软雅黑" w:eastAsia="微软雅黑" w:cs="微软雅黑"/>
          <w:color w:val="auto"/>
          <w:sz w:val="21"/>
          <w:szCs w:val="21"/>
          <w:highlight w:val="none"/>
        </w:rPr>
      </w:pPr>
      <w:r>
        <w:rPr>
          <w:rFonts w:hint="eastAsia" w:ascii="仿宋_GB2312" w:hAnsi="Times New Roman" w:eastAsia="仿宋_GB2312" w:cs="仿宋_GB2312"/>
          <w:color w:val="auto"/>
          <w:sz w:val="31"/>
          <w:szCs w:val="31"/>
          <w:highlight w:val="none"/>
        </w:rPr>
        <w:t>天台县</w:t>
      </w:r>
      <w:r>
        <w:rPr>
          <w:rFonts w:ascii="仿宋_GB2312" w:hAnsi="Times New Roman" w:eastAsia="仿宋_GB2312" w:cs="仿宋_GB2312"/>
          <w:color w:val="auto"/>
          <w:sz w:val="31"/>
          <w:szCs w:val="31"/>
          <w:highlight w:val="none"/>
        </w:rPr>
        <w:t>教育局，咨询电话：</w:t>
      </w:r>
      <w:r>
        <w:rPr>
          <w:rFonts w:ascii="Times New Roman" w:hAnsi="Times New Roman" w:eastAsia="微软雅黑"/>
          <w:color w:val="auto"/>
          <w:sz w:val="31"/>
          <w:szCs w:val="31"/>
          <w:highlight w:val="none"/>
        </w:rPr>
        <w:t>0576-83173924</w:t>
      </w:r>
      <w:r>
        <w:rPr>
          <w:rFonts w:ascii="仿宋_GB2312" w:hAnsi="Times New Roman" w:eastAsia="仿宋_GB2312" w:cs="仿宋_GB2312"/>
          <w:color w:val="auto"/>
          <w:sz w:val="31"/>
          <w:szCs w:val="31"/>
          <w:highlight w:val="none"/>
        </w:rPr>
        <w:t>（幼儿园）、</w:t>
      </w:r>
      <w:r>
        <w:rPr>
          <w:rFonts w:ascii="Times New Roman" w:hAnsi="Times New Roman" w:eastAsia="微软雅黑"/>
          <w:color w:val="auto"/>
          <w:sz w:val="31"/>
          <w:szCs w:val="31"/>
          <w:highlight w:val="none"/>
        </w:rPr>
        <w:t>057</w:t>
      </w:r>
      <w:r>
        <w:rPr>
          <w:rFonts w:hint="eastAsia" w:ascii="Times New Roman" w:hAnsi="Times New Roman" w:eastAsia="微软雅黑"/>
          <w:color w:val="auto"/>
          <w:sz w:val="31"/>
          <w:szCs w:val="31"/>
          <w:highlight w:val="none"/>
        </w:rPr>
        <w:t>6</w:t>
      </w:r>
      <w:r>
        <w:rPr>
          <w:rFonts w:ascii="Times New Roman" w:hAnsi="Times New Roman" w:eastAsia="微软雅黑"/>
          <w:color w:val="auto"/>
          <w:sz w:val="31"/>
          <w:szCs w:val="31"/>
          <w:highlight w:val="none"/>
        </w:rPr>
        <w:t>-</w:t>
      </w:r>
      <w:r>
        <w:rPr>
          <w:rFonts w:hint="eastAsia" w:ascii="Times New Roman" w:hAnsi="Times New Roman" w:eastAsia="微软雅黑"/>
          <w:color w:val="auto"/>
          <w:sz w:val="31"/>
          <w:szCs w:val="31"/>
          <w:highlight w:val="none"/>
        </w:rPr>
        <w:t>83173925</w:t>
      </w:r>
      <w:r>
        <w:rPr>
          <w:rFonts w:ascii="仿宋_GB2312" w:hAnsi="Times New Roman" w:eastAsia="仿宋_GB2312" w:cs="仿宋_GB2312"/>
          <w:color w:val="auto"/>
          <w:sz w:val="31"/>
          <w:szCs w:val="31"/>
          <w:highlight w:val="none"/>
        </w:rPr>
        <w:t>（小学）。</w:t>
      </w:r>
    </w:p>
    <w:p>
      <w:pPr>
        <w:rPr>
          <w:rFonts w:ascii="仿宋_GB2312" w:hAnsi="Times New Roman" w:eastAsia="仿宋_GB2312" w:cs="仿宋_GB2312"/>
          <w:color w:val="auto"/>
          <w:kern w:val="0"/>
          <w:sz w:val="31"/>
          <w:szCs w:val="31"/>
          <w:highlight w:val="none"/>
        </w:rPr>
      </w:pPr>
      <w:r>
        <w:rPr>
          <w:rFonts w:hint="eastAsia" w:ascii="楷体_GB2312" w:hAnsi="Times New Roman" w:eastAsia="楷体_GB2312" w:cs="楷体_GB2312"/>
          <w:color w:val="auto"/>
          <w:sz w:val="31"/>
          <w:szCs w:val="31"/>
          <w:highlight w:val="none"/>
        </w:rPr>
        <w:t xml:space="preserve">   </w:t>
      </w:r>
      <w:r>
        <w:rPr>
          <w:rFonts w:ascii="楷体_GB2312" w:hAnsi="Times New Roman" w:eastAsia="楷体_GB2312" w:cs="楷体_GB2312"/>
          <w:color w:val="auto"/>
          <w:sz w:val="31"/>
          <w:szCs w:val="31"/>
          <w:highlight w:val="none"/>
        </w:rPr>
        <w:t>（七）</w:t>
      </w:r>
      <w:r>
        <w:rPr>
          <w:rFonts w:hint="eastAsia" w:ascii="仿宋_GB2312" w:hAnsi="Times New Roman" w:eastAsia="仿宋_GB2312" w:cs="仿宋_GB2312"/>
          <w:color w:val="auto"/>
          <w:kern w:val="0"/>
          <w:sz w:val="31"/>
          <w:szCs w:val="31"/>
          <w:highlight w:val="none"/>
        </w:rPr>
        <w:t>其他</w:t>
      </w:r>
    </w:p>
    <w:p>
      <w:pPr>
        <w:rPr>
          <w:rFonts w:ascii="楷体_GB2312" w:hAnsi="Times New Roman" w:eastAsia="楷体_GB2312" w:cs="楷体_GB2312"/>
          <w:color w:val="auto"/>
          <w:kern w:val="0"/>
          <w:sz w:val="31"/>
          <w:szCs w:val="31"/>
          <w:lang w:val="en-US" w:eastAsia="zh-CN" w:bidi="ar-SA"/>
        </w:rPr>
      </w:pPr>
      <w:r>
        <w:rPr>
          <w:rFonts w:hint="eastAsia" w:ascii="仿宋_GB2312" w:hAnsi="Times New Roman" w:eastAsia="仿宋_GB2312" w:cs="仿宋_GB2312"/>
          <w:color w:val="auto"/>
          <w:kern w:val="0"/>
          <w:sz w:val="31"/>
          <w:szCs w:val="31"/>
          <w:highlight w:val="none"/>
        </w:rPr>
        <w:t xml:space="preserve">  </w:t>
      </w:r>
      <w:r>
        <w:rPr>
          <w:rFonts w:hint="eastAsia" w:ascii="楷体_GB2312" w:hAnsi="Times New Roman" w:eastAsia="楷体_GB2312" w:cs="楷体_GB2312"/>
          <w:color w:val="auto"/>
          <w:kern w:val="0"/>
          <w:sz w:val="31"/>
          <w:szCs w:val="31"/>
          <w:lang w:val="en-US" w:eastAsia="zh-CN" w:bidi="ar-SA"/>
        </w:rPr>
        <w:t xml:space="preserve">  本条细则最终解释权属天台县教育局。</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both"/>
        <w:textAlignment w:val="baseline"/>
        <w:rPr>
          <w:rFonts w:hint="eastAsia" w:ascii="黑体" w:eastAsia="黑体" w:cs="黑体"/>
          <w:color w:val="auto"/>
          <w:sz w:val="32"/>
          <w:szCs w:val="32"/>
        </w:rPr>
      </w:pPr>
      <w:r>
        <w:rPr>
          <w:rFonts w:hint="eastAsia" w:ascii="黑体" w:eastAsia="黑体" w:cs="黑体"/>
          <w:color w:val="auto"/>
          <w:sz w:val="32"/>
          <w:szCs w:val="32"/>
          <w:lang w:eastAsia="zh-CN"/>
        </w:rPr>
        <w:t>四</w:t>
      </w:r>
      <w:r>
        <w:rPr>
          <w:rFonts w:hint="eastAsia" w:ascii="黑体" w:eastAsia="黑体" w:cs="黑体"/>
          <w:color w:val="auto"/>
          <w:sz w:val="32"/>
          <w:szCs w:val="32"/>
        </w:rPr>
        <w:t>、对符合公租房保障条件的三孩家庭，在公租房户型选择、租金和公租房租赁补贴上予以适当照顾。</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Autospacing="0" w:afterAutospacing="0" w:line="555" w:lineRule="atLeast"/>
        <w:ind w:left="0" w:firstLine="645"/>
        <w:jc w:val="both"/>
        <w:textAlignment w:val="baseline"/>
        <w:rPr>
          <w:rFonts w:hint="eastAsia" w:ascii="楷体_GB2312" w:hAnsi="Times New Roman" w:eastAsia="楷体_GB2312" w:cs="楷体_GB2312"/>
          <w:color w:val="auto"/>
          <w:kern w:val="0"/>
          <w:sz w:val="31"/>
          <w:szCs w:val="31"/>
          <w:lang w:val="en-US" w:eastAsia="zh-CN" w:bidi="ar-SA"/>
        </w:rPr>
      </w:pPr>
      <w:r>
        <w:rPr>
          <w:rFonts w:hint="eastAsia" w:ascii="楷体_GB2312" w:hAnsi="Times New Roman" w:eastAsia="楷体_GB2312" w:cs="楷体_GB2312"/>
          <w:color w:val="auto"/>
          <w:kern w:val="0"/>
          <w:sz w:val="31"/>
          <w:szCs w:val="31"/>
          <w:lang w:val="en-US" w:eastAsia="zh-CN" w:bidi="ar-SA"/>
        </w:rPr>
        <w:t>（一）政策对象</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both"/>
        <w:textAlignment w:val="baseline"/>
        <w:rPr>
          <w:rFonts w:hint="eastAsia" w:ascii="仿宋" w:eastAsia="仿宋" w:cs="仿宋"/>
          <w:color w:val="auto"/>
          <w:sz w:val="30"/>
          <w:szCs w:val="30"/>
        </w:rPr>
      </w:pPr>
      <w:r>
        <w:rPr>
          <w:rFonts w:hint="eastAsia" w:ascii="仿宋" w:eastAsia="仿宋" w:cs="仿宋"/>
          <w:color w:val="auto"/>
          <w:sz w:val="30"/>
          <w:szCs w:val="30"/>
        </w:rPr>
        <w:t>应</w:t>
      </w:r>
      <w:r>
        <w:rPr>
          <w:rFonts w:hint="eastAsia" w:ascii="仿宋" w:eastAsia="仿宋" w:cs="仿宋"/>
          <w:color w:val="auto"/>
          <w:kern w:val="0"/>
          <w:sz w:val="30"/>
          <w:szCs w:val="30"/>
        </w:rPr>
        <w:t>同时符合</w:t>
      </w:r>
      <w:r>
        <w:rPr>
          <w:rFonts w:hint="eastAsia" w:ascii="仿宋" w:eastAsia="仿宋" w:cs="仿宋"/>
          <w:color w:val="auto"/>
          <w:sz w:val="30"/>
          <w:szCs w:val="30"/>
        </w:rPr>
        <w:t>以下条件：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both"/>
        <w:textAlignment w:val="baseline"/>
        <w:rPr>
          <w:rFonts w:hint="eastAsia" w:ascii="仿宋" w:eastAsia="仿宋" w:cs="仿宋"/>
          <w:color w:val="auto"/>
          <w:sz w:val="30"/>
          <w:szCs w:val="30"/>
        </w:rPr>
      </w:pPr>
      <w:r>
        <w:rPr>
          <w:rFonts w:hint="eastAsia" w:ascii="仿宋" w:eastAsia="仿宋" w:cs="仿宋"/>
          <w:color w:val="auto"/>
          <w:sz w:val="30"/>
          <w:szCs w:val="30"/>
        </w:rPr>
        <w:t>1.符合</w:t>
      </w:r>
      <w:r>
        <w:rPr>
          <w:rFonts w:ascii="仿宋" w:eastAsia="仿宋" w:cs="仿宋"/>
          <w:color w:val="auto"/>
          <w:sz w:val="30"/>
          <w:szCs w:val="30"/>
        </w:rPr>
        <w:t>天台县</w:t>
      </w:r>
      <w:r>
        <w:rPr>
          <w:rFonts w:hint="eastAsia" w:ascii="仿宋" w:eastAsia="仿宋" w:cs="仿宋"/>
          <w:color w:val="auto"/>
          <w:sz w:val="30"/>
          <w:szCs w:val="30"/>
        </w:rPr>
        <w:t>公租房保障条件；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Autospacing="0" w:afterAutospacing="0" w:line="555" w:lineRule="atLeast"/>
        <w:ind w:left="0" w:firstLine="645"/>
        <w:jc w:val="both"/>
        <w:textAlignment w:val="baseline"/>
        <w:rPr>
          <w:rFonts w:hint="eastAsia" w:ascii="仿宋" w:eastAsia="仿宋" w:cs="仿宋"/>
          <w:color w:val="auto"/>
          <w:sz w:val="30"/>
          <w:szCs w:val="30"/>
        </w:rPr>
      </w:pPr>
      <w:r>
        <w:rPr>
          <w:rFonts w:hint="eastAsia" w:ascii="仿宋" w:eastAsia="仿宋" w:cs="仿宋"/>
          <w:color w:val="auto"/>
          <w:sz w:val="30"/>
          <w:szCs w:val="30"/>
        </w:rPr>
        <w:t>2.</w:t>
      </w:r>
      <w:r>
        <w:rPr>
          <w:rFonts w:ascii="仿宋" w:eastAsia="仿宋" w:cs="仿宋"/>
          <w:color w:val="auto"/>
          <w:sz w:val="30"/>
          <w:szCs w:val="30"/>
        </w:rPr>
        <w:t>符合三孩家庭条件。符合《中华人民共和国人口与计划生育法》和《浙江省人口与计划生育条例》的相关规定，由同一对夫妻共同生育的三孩家庭，且所生育的全部子女自出生至享受政策期间户籍均登记在台州市天台县（因参军注销户籍的除外）。</w:t>
      </w:r>
      <w:r>
        <w:rPr>
          <w:rFonts w:hint="eastAsia" w:ascii="仿宋" w:eastAsia="仿宋" w:cs="仿宋"/>
          <w:color w:val="auto"/>
          <w:sz w:val="30"/>
          <w:szCs w:val="30"/>
        </w:rPr>
        <w:t>以下情形不计入子女数：</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both"/>
        <w:textAlignment w:val="baseline"/>
        <w:rPr>
          <w:rFonts w:hint="eastAsia" w:ascii="仿宋" w:eastAsia="仿宋" w:cs="仿宋"/>
          <w:color w:val="auto"/>
          <w:sz w:val="30"/>
          <w:szCs w:val="30"/>
        </w:rPr>
      </w:pPr>
      <w:r>
        <w:rPr>
          <w:rFonts w:hint="eastAsia" w:ascii="仿宋" w:eastAsia="仿宋" w:cs="仿宋"/>
          <w:color w:val="auto"/>
          <w:sz w:val="30"/>
          <w:szCs w:val="30"/>
        </w:rPr>
        <w:t>①再婚夫妻再婚前生育的子女；</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both"/>
        <w:textAlignment w:val="baseline"/>
        <w:rPr>
          <w:rFonts w:hint="eastAsia" w:ascii="仿宋" w:eastAsia="仿宋" w:cs="仿宋"/>
          <w:color w:val="auto"/>
          <w:sz w:val="30"/>
          <w:szCs w:val="30"/>
        </w:rPr>
      </w:pPr>
      <w:r>
        <w:rPr>
          <w:rFonts w:hint="eastAsia" w:ascii="仿宋" w:eastAsia="仿宋" w:cs="仿宋"/>
          <w:color w:val="auto"/>
          <w:sz w:val="30"/>
          <w:szCs w:val="30"/>
        </w:rPr>
        <w:t>②夫妻收养的子女；</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both"/>
        <w:textAlignment w:val="baseline"/>
        <w:rPr>
          <w:rFonts w:hint="eastAsia" w:ascii="仿宋" w:eastAsia="仿宋" w:cs="仿宋"/>
          <w:color w:val="auto"/>
          <w:sz w:val="30"/>
          <w:szCs w:val="30"/>
        </w:rPr>
      </w:pPr>
      <w:r>
        <w:rPr>
          <w:rFonts w:hint="eastAsia" w:ascii="仿宋" w:eastAsia="仿宋" w:cs="仿宋"/>
          <w:color w:val="auto"/>
          <w:sz w:val="30"/>
          <w:szCs w:val="30"/>
        </w:rPr>
        <w:t>③已死亡的子女或失踪且经法定程序宣告死亡的子女；</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both"/>
        <w:textAlignment w:val="baseline"/>
        <w:rPr>
          <w:rFonts w:ascii="仿宋" w:eastAsia="仿宋" w:cs="仿宋"/>
          <w:color w:val="auto"/>
          <w:sz w:val="30"/>
          <w:szCs w:val="30"/>
        </w:rPr>
      </w:pPr>
      <w:r>
        <w:rPr>
          <w:rFonts w:hint="eastAsia" w:ascii="仿宋" w:eastAsia="仿宋" w:cs="仿宋"/>
          <w:color w:val="auto"/>
          <w:sz w:val="30"/>
          <w:szCs w:val="30"/>
        </w:rPr>
        <w:t>④婚姻存续期间与配偶以外的人生育的子女。</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both"/>
        <w:textAlignment w:val="baseline"/>
        <w:rPr>
          <w:rFonts w:hint="eastAsia" w:ascii="仿宋" w:eastAsia="仿宋" w:cs="仿宋"/>
          <w:color w:val="auto"/>
          <w:sz w:val="30"/>
          <w:szCs w:val="30"/>
        </w:rPr>
      </w:pPr>
      <w:r>
        <w:rPr>
          <w:rFonts w:ascii="仿宋" w:eastAsia="仿宋" w:cs="仿宋"/>
          <w:color w:val="auto"/>
          <w:sz w:val="30"/>
          <w:szCs w:val="30"/>
        </w:rPr>
        <w:t>三孩家庭的确认由县卫健部门负责。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Autospacing="0" w:afterAutospacing="0" w:line="555" w:lineRule="atLeast"/>
        <w:ind w:left="0" w:firstLine="645"/>
        <w:jc w:val="both"/>
        <w:textAlignment w:val="baseline"/>
        <w:rPr>
          <w:rFonts w:hint="eastAsia" w:ascii="楷体_GB2312" w:hAnsi="Times New Roman" w:eastAsia="楷体_GB2312" w:cs="楷体_GB2312"/>
          <w:color w:val="auto"/>
          <w:kern w:val="0"/>
          <w:sz w:val="31"/>
          <w:szCs w:val="31"/>
          <w:lang w:val="en-US" w:eastAsia="zh-CN" w:bidi="ar-SA"/>
        </w:rPr>
      </w:pPr>
      <w:r>
        <w:rPr>
          <w:rFonts w:hint="eastAsia" w:ascii="楷体_GB2312" w:hAnsi="Times New Roman" w:eastAsia="楷体_GB2312" w:cs="楷体_GB2312"/>
          <w:color w:val="auto"/>
          <w:kern w:val="0"/>
          <w:sz w:val="31"/>
          <w:szCs w:val="31"/>
          <w:lang w:val="en-US" w:eastAsia="zh-CN" w:bidi="ar-SA"/>
        </w:rPr>
        <w:t>（二）保障标准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Autospacing="0" w:afterAutospacing="0" w:line="555" w:lineRule="atLeast"/>
        <w:ind w:left="0" w:firstLine="645"/>
        <w:jc w:val="both"/>
        <w:textAlignment w:val="baseline"/>
        <w:rPr>
          <w:rFonts w:ascii="仿宋" w:eastAsia="仿宋" w:cs="仿宋"/>
          <w:color w:val="auto"/>
          <w:sz w:val="30"/>
          <w:szCs w:val="30"/>
        </w:rPr>
      </w:pPr>
      <w:r>
        <w:rPr>
          <w:rFonts w:hint="eastAsia" w:ascii="仿宋" w:eastAsia="仿宋" w:cs="仿宋"/>
          <w:color w:val="auto"/>
          <w:sz w:val="30"/>
          <w:szCs w:val="30"/>
        </w:rPr>
        <w:t>对符合公租房保障条件的三孩家庭，在公租房户型选择、租金和公租房租赁补贴上予以适当照顾。选择实物配租的，同等条件下予以优先选房，未达到低收入家庭标准的比照低收入家庭标准核定租金；选择租赁补贴的，</w:t>
      </w:r>
      <w:r>
        <w:rPr>
          <w:rFonts w:ascii="仿宋" w:eastAsia="仿宋" w:cs="仿宋"/>
          <w:color w:val="auto"/>
          <w:sz w:val="30"/>
          <w:szCs w:val="30"/>
        </w:rPr>
        <w:t>自公示结束的当月起</w:t>
      </w:r>
      <w:r>
        <w:rPr>
          <w:rFonts w:hint="eastAsia" w:ascii="仿宋" w:eastAsia="仿宋" w:cs="仿宋"/>
          <w:color w:val="auto"/>
          <w:sz w:val="30"/>
          <w:szCs w:val="30"/>
        </w:rPr>
        <w:t>未达到低收入家庭标准比照低收入家庭标准发放租赁补贴</w:t>
      </w:r>
      <w:r>
        <w:rPr>
          <w:rFonts w:ascii="仿宋" w:eastAsia="仿宋" w:cs="仿宋"/>
          <w:color w:val="auto"/>
          <w:sz w:val="30"/>
          <w:szCs w:val="30"/>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Autospacing="0" w:afterAutospacing="0" w:line="555" w:lineRule="atLeast"/>
        <w:ind w:left="0" w:firstLine="645"/>
        <w:jc w:val="both"/>
        <w:textAlignment w:val="baseline"/>
        <w:rPr>
          <w:rFonts w:hint="eastAsia" w:ascii="楷体_GB2312" w:hAnsi="Times New Roman" w:eastAsia="楷体_GB2312" w:cs="楷体_GB2312"/>
          <w:color w:val="auto"/>
          <w:kern w:val="0"/>
          <w:sz w:val="31"/>
          <w:szCs w:val="31"/>
          <w:lang w:val="en-US" w:eastAsia="zh-CN" w:bidi="ar-SA"/>
        </w:rPr>
      </w:pPr>
      <w:r>
        <w:rPr>
          <w:rFonts w:hint="eastAsia" w:ascii="楷体_GB2312" w:hAnsi="Times New Roman" w:eastAsia="楷体_GB2312" w:cs="楷体_GB2312"/>
          <w:color w:val="auto"/>
          <w:kern w:val="0"/>
          <w:sz w:val="31"/>
          <w:szCs w:val="31"/>
          <w:lang w:val="en-US" w:eastAsia="zh-CN" w:bidi="ar-SA"/>
        </w:rPr>
        <w:t>（三）三孩家庭新申请公租房办理流程</w:t>
      </w:r>
    </w:p>
    <w:p>
      <w:pPr>
        <w:pStyle w:val="8"/>
        <w:shd w:val="clear" w:color="auto" w:fill="FFFFFF"/>
        <w:spacing w:before="0" w:beforeAutospacing="0" w:after="0" w:afterAutospacing="0" w:line="580" w:lineRule="exact"/>
        <w:ind w:firstLine="600" w:firstLineChars="200"/>
        <w:jc w:val="both"/>
        <w:rPr>
          <w:rFonts w:hint="eastAsia" w:ascii="仿宋" w:hAnsi="仿宋" w:eastAsia="仿宋" w:cs="仿宋"/>
          <w:color w:val="auto"/>
          <w:sz w:val="30"/>
          <w:szCs w:val="30"/>
        </w:rPr>
      </w:pPr>
      <w:r>
        <w:rPr>
          <w:rFonts w:hint="eastAsia" w:ascii="仿宋" w:eastAsia="仿宋" w:cs="仿宋"/>
          <w:color w:val="auto"/>
          <w:sz w:val="30"/>
          <w:szCs w:val="30"/>
        </w:rPr>
        <w:t>1.申请：</w:t>
      </w:r>
      <w:r>
        <w:rPr>
          <w:rFonts w:hint="eastAsia" w:ascii="仿宋" w:hAnsi="仿宋" w:eastAsia="仿宋" w:cs="仿宋"/>
          <w:color w:val="auto"/>
          <w:sz w:val="30"/>
          <w:szCs w:val="30"/>
        </w:rPr>
        <w:t>申请人可以通过县政务服务中心住建局窗口或户口所在地街道（镇）服务窗口申请。 </w:t>
      </w:r>
    </w:p>
    <w:p>
      <w:pPr>
        <w:pStyle w:val="8"/>
        <w:shd w:val="clear" w:color="auto" w:fill="FFFFFF"/>
        <w:spacing w:beforeAutospacing="0" w:afterAutospacing="0" w:line="580" w:lineRule="exact"/>
        <w:ind w:firstLine="630"/>
        <w:jc w:val="both"/>
        <w:rPr>
          <w:rFonts w:hint="eastAsia" w:ascii="仿宋" w:hAnsi="仿宋" w:eastAsia="仿宋" w:cs="仿宋"/>
          <w:color w:val="auto"/>
          <w:sz w:val="30"/>
          <w:szCs w:val="30"/>
        </w:rPr>
      </w:pPr>
      <w:r>
        <w:rPr>
          <w:rFonts w:hint="eastAsia" w:ascii="仿宋" w:hAnsi="仿宋" w:eastAsia="仿宋" w:cs="仿宋"/>
          <w:color w:val="auto"/>
          <w:sz w:val="30"/>
          <w:szCs w:val="30"/>
        </w:rPr>
        <w:t>环卫工人、公交司机专项申请公共租赁住房保障的，由用人单位进行初步审核，并统一指导下开展申请。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555" w:lineRule="atLeast"/>
        <w:ind w:left="0" w:right="0" w:firstLine="645"/>
        <w:jc w:val="both"/>
        <w:textAlignment w:val="baseline"/>
        <w:rPr>
          <w:rFonts w:hint="eastAsia" w:ascii="仿宋" w:hAnsi="仿宋" w:eastAsia="仿宋" w:cs="仿宋"/>
          <w:color w:val="auto"/>
          <w:sz w:val="30"/>
          <w:szCs w:val="30"/>
        </w:rPr>
      </w:pPr>
      <w:r>
        <w:rPr>
          <w:rFonts w:hint="eastAsia" w:ascii="仿宋" w:hAnsi="仿宋" w:eastAsia="仿宋" w:cs="仿宋"/>
          <w:color w:val="auto"/>
          <w:sz w:val="30"/>
          <w:szCs w:val="30"/>
        </w:rPr>
        <w:t>申请人也可通过浙里办申请，具体方法：打开浙里办→搜索公租房→选择：公共租赁住房租赁资格确认或公共租赁住房实物配租资格确认→填写表格、刷脸，将相关资料拍照上传。</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555" w:lineRule="atLeast"/>
        <w:ind w:left="0" w:right="0" w:firstLine="645"/>
        <w:jc w:val="both"/>
        <w:textAlignment w:val="baseline"/>
        <w:rPr>
          <w:rFonts w:hint="eastAsia" w:ascii="仿宋" w:eastAsia="仿宋" w:cs="仿宋"/>
          <w:color w:val="auto"/>
          <w:sz w:val="30"/>
          <w:szCs w:val="30"/>
        </w:rPr>
      </w:pPr>
      <w:r>
        <w:rPr>
          <w:rFonts w:hint="eastAsia" w:ascii="仿宋" w:eastAsia="仿宋" w:cs="仿宋"/>
          <w:color w:val="auto"/>
          <w:sz w:val="30"/>
          <w:szCs w:val="30"/>
        </w:rPr>
        <w:t>2.受理：待申请信息推送至住房保障系统后，由</w:t>
      </w:r>
      <w:r>
        <w:rPr>
          <w:rFonts w:ascii="仿宋" w:eastAsia="仿宋" w:cs="仿宋"/>
          <w:color w:val="auto"/>
          <w:sz w:val="30"/>
          <w:szCs w:val="30"/>
        </w:rPr>
        <w:t>县</w:t>
      </w:r>
      <w:r>
        <w:rPr>
          <w:rFonts w:hint="eastAsia" w:ascii="仿宋" w:eastAsia="仿宋" w:cs="仿宋"/>
          <w:color w:val="auto"/>
          <w:sz w:val="30"/>
          <w:szCs w:val="30"/>
        </w:rPr>
        <w:t>住建局工作人员受理。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555" w:lineRule="atLeast"/>
        <w:ind w:left="0" w:right="0" w:firstLine="645"/>
        <w:jc w:val="both"/>
        <w:textAlignment w:val="baseline"/>
        <w:rPr>
          <w:rFonts w:hint="eastAsia" w:ascii="仿宋" w:eastAsia="仿宋" w:cs="仿宋"/>
          <w:color w:val="auto"/>
          <w:sz w:val="30"/>
          <w:szCs w:val="30"/>
        </w:rPr>
      </w:pPr>
      <w:r>
        <w:rPr>
          <w:rFonts w:hint="eastAsia" w:ascii="仿宋" w:eastAsia="仿宋" w:cs="仿宋"/>
          <w:color w:val="auto"/>
          <w:sz w:val="30"/>
          <w:szCs w:val="30"/>
        </w:rPr>
        <w:t>3.审核：</w:t>
      </w:r>
      <w:r>
        <w:rPr>
          <w:rFonts w:hint="eastAsia" w:ascii="仿宋" w:eastAsia="仿宋" w:cs="仿宋"/>
          <w:color w:val="auto"/>
          <w:sz w:val="30"/>
          <w:szCs w:val="30"/>
          <w:lang w:eastAsia="zh-CN"/>
        </w:rPr>
        <w:t>县</w:t>
      </w:r>
      <w:r>
        <w:rPr>
          <w:rFonts w:hint="eastAsia" w:ascii="仿宋" w:eastAsia="仿宋" w:cs="仿宋"/>
          <w:color w:val="auto"/>
          <w:sz w:val="30"/>
          <w:szCs w:val="30"/>
        </w:rPr>
        <w:t>住建局在受理后</w:t>
      </w:r>
      <w:r>
        <w:rPr>
          <w:rFonts w:ascii="仿宋" w:eastAsia="仿宋" w:cs="仿宋"/>
          <w:color w:val="auto"/>
          <w:sz w:val="30"/>
          <w:szCs w:val="30"/>
        </w:rPr>
        <w:t>根据大数据反馈</w:t>
      </w:r>
      <w:r>
        <w:rPr>
          <w:rFonts w:hint="eastAsia" w:ascii="仿宋" w:eastAsia="仿宋" w:cs="仿宋"/>
          <w:color w:val="auto"/>
          <w:sz w:val="30"/>
          <w:szCs w:val="30"/>
        </w:rPr>
        <w:t>信息进行审核</w:t>
      </w:r>
      <w:r>
        <w:rPr>
          <w:rFonts w:ascii="仿宋" w:eastAsia="仿宋" w:cs="仿宋"/>
          <w:color w:val="auto"/>
          <w:sz w:val="30"/>
          <w:szCs w:val="30"/>
        </w:rPr>
        <w:t>，其中三孩家庭的确认由县卫健部门负责</w:t>
      </w:r>
      <w:r>
        <w:rPr>
          <w:rFonts w:hint="eastAsia" w:ascii="仿宋" w:eastAsia="仿宋" w:cs="仿宋"/>
          <w:color w:val="auto"/>
          <w:sz w:val="30"/>
          <w:szCs w:val="30"/>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555" w:lineRule="atLeast"/>
        <w:ind w:left="0" w:right="0" w:firstLine="645"/>
        <w:jc w:val="both"/>
        <w:textAlignment w:val="baseline"/>
        <w:rPr>
          <w:rFonts w:hint="eastAsia" w:ascii="仿宋" w:eastAsia="仿宋" w:cs="仿宋"/>
          <w:color w:val="auto"/>
          <w:sz w:val="30"/>
          <w:szCs w:val="30"/>
        </w:rPr>
      </w:pPr>
      <w:r>
        <w:rPr>
          <w:rFonts w:hint="eastAsia" w:ascii="仿宋" w:eastAsia="仿宋" w:cs="仿宋"/>
          <w:color w:val="auto"/>
          <w:sz w:val="30"/>
          <w:szCs w:val="30"/>
        </w:rPr>
        <w:t>4.公示：经审核，对符合条件的三孩家庭进行公示，公示期限</w:t>
      </w:r>
      <w:r>
        <w:rPr>
          <w:rFonts w:ascii="仿宋" w:eastAsia="仿宋" w:cs="仿宋"/>
          <w:color w:val="auto"/>
          <w:sz w:val="30"/>
          <w:szCs w:val="30"/>
        </w:rPr>
        <w:t>不少于5个工作日</w:t>
      </w:r>
      <w:r>
        <w:rPr>
          <w:rFonts w:hint="eastAsia" w:ascii="仿宋" w:eastAsia="仿宋" w:cs="仿宋"/>
          <w:color w:val="auto"/>
          <w:sz w:val="30"/>
          <w:szCs w:val="30"/>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Autospacing="0" w:afterAutospacing="0" w:line="555" w:lineRule="atLeast"/>
        <w:ind w:left="0" w:firstLine="645"/>
        <w:jc w:val="both"/>
        <w:textAlignment w:val="baseline"/>
        <w:rPr>
          <w:rFonts w:ascii="仿宋" w:eastAsia="仿宋" w:cs="仿宋"/>
          <w:color w:val="auto"/>
          <w:sz w:val="30"/>
          <w:szCs w:val="30"/>
        </w:rPr>
      </w:pPr>
      <w:r>
        <w:rPr>
          <w:rFonts w:hint="eastAsia" w:ascii="仿宋" w:eastAsia="仿宋" w:cs="仿宋"/>
          <w:color w:val="auto"/>
          <w:sz w:val="30"/>
          <w:szCs w:val="30"/>
        </w:rPr>
        <w:t>5.</w:t>
      </w:r>
      <w:r>
        <w:rPr>
          <w:rFonts w:ascii="仿宋" w:eastAsia="仿宋" w:cs="仿宋"/>
          <w:color w:val="auto"/>
          <w:sz w:val="30"/>
          <w:szCs w:val="30"/>
        </w:rPr>
        <w:t>保障</w:t>
      </w:r>
      <w:r>
        <w:rPr>
          <w:rFonts w:hint="eastAsia" w:ascii="仿宋" w:eastAsia="仿宋" w:cs="仿宋"/>
          <w:color w:val="auto"/>
          <w:sz w:val="30"/>
          <w:szCs w:val="30"/>
        </w:rPr>
        <w:t>：经审核通过的，对符合公租房保障条件的三孩家庭，在公租房户型选择、租金和公租房租赁补贴上予以适当照顾。选择实物配租的，同等条件下予以优先选房，未达到低收入家庭标准的比照低收入家庭标准核定租金；选择租赁补贴的，</w:t>
      </w:r>
      <w:r>
        <w:rPr>
          <w:rFonts w:ascii="仿宋" w:eastAsia="仿宋" w:cs="仿宋"/>
          <w:color w:val="auto"/>
          <w:sz w:val="30"/>
          <w:szCs w:val="30"/>
        </w:rPr>
        <w:t>自公示结束的当月起</w:t>
      </w:r>
      <w:r>
        <w:rPr>
          <w:rFonts w:hint="eastAsia" w:ascii="仿宋" w:eastAsia="仿宋" w:cs="仿宋"/>
          <w:color w:val="auto"/>
          <w:sz w:val="30"/>
          <w:szCs w:val="30"/>
        </w:rPr>
        <w:t>未达到低收入家庭标准比照低收入家庭标准发放租赁补贴</w:t>
      </w:r>
      <w:r>
        <w:rPr>
          <w:rFonts w:ascii="仿宋" w:eastAsia="仿宋" w:cs="仿宋"/>
          <w:color w:val="auto"/>
          <w:sz w:val="30"/>
          <w:szCs w:val="30"/>
        </w:rPr>
        <w:t>；选择实物配租在轮候期间进行租赁补贴保障的，自公示结束的下个月起发放租赁补贴，</w:t>
      </w:r>
      <w:r>
        <w:rPr>
          <w:rFonts w:hint="eastAsia" w:ascii="仿宋" w:eastAsia="仿宋" w:cs="仿宋"/>
          <w:color w:val="auto"/>
          <w:sz w:val="30"/>
          <w:szCs w:val="30"/>
        </w:rPr>
        <w:t>未达到低收入家庭标准比照低收入家庭标准发放租赁补贴</w:t>
      </w:r>
      <w:r>
        <w:rPr>
          <w:rFonts w:ascii="仿宋" w:eastAsia="仿宋" w:cs="仿宋"/>
          <w:color w:val="auto"/>
          <w:sz w:val="30"/>
          <w:szCs w:val="30"/>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Autospacing="0" w:afterAutospacing="0" w:line="555" w:lineRule="atLeast"/>
        <w:ind w:left="0" w:firstLine="645"/>
        <w:jc w:val="both"/>
        <w:textAlignment w:val="baseline"/>
        <w:rPr>
          <w:rFonts w:ascii="仿宋" w:eastAsia="仿宋" w:cs="仿宋"/>
          <w:color w:val="auto"/>
          <w:sz w:val="30"/>
          <w:szCs w:val="30"/>
        </w:rPr>
      </w:pPr>
      <w:r>
        <w:rPr>
          <w:rFonts w:hint="eastAsia" w:ascii="楷体_GB2312" w:hAnsi="Times New Roman" w:eastAsia="楷体_GB2312" w:cs="楷体_GB2312"/>
          <w:color w:val="auto"/>
          <w:kern w:val="0"/>
          <w:sz w:val="31"/>
          <w:szCs w:val="31"/>
          <w:lang w:val="en-US" w:eastAsia="zh-CN" w:bidi="ar-SA"/>
        </w:rPr>
        <w:t>（四）公租房在保家庭申请“三孩家庭”保障资格信息变更。</w:t>
      </w:r>
      <w:r>
        <w:rPr>
          <w:rFonts w:hint="eastAsia" w:ascii="仿宋" w:eastAsia="仿宋" w:cs="仿宋"/>
          <w:color w:val="auto"/>
          <w:sz w:val="30"/>
          <w:szCs w:val="30"/>
        </w:rPr>
        <w:t>公租房在保</w:t>
      </w:r>
      <w:r>
        <w:rPr>
          <w:rFonts w:ascii="仿宋" w:eastAsia="仿宋" w:cs="仿宋"/>
          <w:color w:val="auto"/>
          <w:sz w:val="30"/>
          <w:szCs w:val="30"/>
        </w:rPr>
        <w:t>对象如</w:t>
      </w:r>
      <w:r>
        <w:rPr>
          <w:rFonts w:hint="eastAsia" w:ascii="仿宋" w:eastAsia="仿宋" w:cs="仿宋"/>
          <w:color w:val="auto"/>
          <w:sz w:val="30"/>
          <w:szCs w:val="30"/>
        </w:rPr>
        <w:t>符合三孩家庭条件的，可办理保障资格信息变更</w:t>
      </w:r>
      <w:r>
        <w:rPr>
          <w:rFonts w:ascii="仿宋" w:eastAsia="仿宋" w:cs="仿宋"/>
          <w:color w:val="auto"/>
          <w:sz w:val="30"/>
          <w:szCs w:val="30"/>
        </w:rPr>
        <w:t>。由保障对象向县住建局提出申请</w:t>
      </w:r>
      <w:r>
        <w:rPr>
          <w:rFonts w:hint="eastAsia" w:ascii="仿宋" w:eastAsia="仿宋" w:cs="仿宋"/>
          <w:color w:val="auto"/>
          <w:sz w:val="30"/>
          <w:szCs w:val="30"/>
        </w:rPr>
        <w:t>。经审核确认符合公租房保障条件的三孩家庭的，自审核通过次月起可享受三孩家庭公租房保障政策。</w:t>
      </w:r>
      <w:r>
        <w:rPr>
          <w:rFonts w:ascii="仿宋" w:eastAsia="仿宋" w:cs="仿宋"/>
          <w:color w:val="auto"/>
          <w:sz w:val="30"/>
          <w:szCs w:val="30"/>
        </w:rPr>
        <w:t>具体流程参照三孩家庭新申请公租房</w:t>
      </w:r>
      <w:r>
        <w:rPr>
          <w:rFonts w:hint="eastAsia" w:ascii="仿宋" w:eastAsia="仿宋" w:cs="仿宋"/>
          <w:color w:val="auto"/>
          <w:sz w:val="30"/>
          <w:szCs w:val="30"/>
        </w:rPr>
        <w:t>办理流程</w:t>
      </w:r>
      <w:r>
        <w:rPr>
          <w:rFonts w:ascii="仿宋" w:eastAsia="仿宋" w:cs="仿宋"/>
          <w:color w:val="auto"/>
          <w:sz w:val="30"/>
          <w:szCs w:val="30"/>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both"/>
        <w:textAlignment w:val="baseline"/>
        <w:rPr>
          <w:rFonts w:hint="eastAsia" w:ascii="楷体_GB2312" w:hAnsi="Times New Roman" w:eastAsia="楷体_GB2312" w:cs="楷体_GB2312"/>
          <w:color w:val="auto"/>
          <w:kern w:val="0"/>
          <w:sz w:val="31"/>
          <w:szCs w:val="31"/>
          <w:lang w:val="en-US" w:eastAsia="zh-CN" w:bidi="ar-SA"/>
        </w:rPr>
      </w:pPr>
      <w:r>
        <w:rPr>
          <w:rFonts w:hint="eastAsia" w:ascii="楷体_GB2312" w:hAnsi="Times New Roman" w:eastAsia="楷体_GB2312" w:cs="楷体_GB2312"/>
          <w:color w:val="auto"/>
          <w:kern w:val="0"/>
          <w:sz w:val="31"/>
          <w:szCs w:val="31"/>
          <w:lang w:val="en-US" w:eastAsia="zh-CN" w:bidi="ar-SA"/>
        </w:rPr>
        <w:t>（五）申请材料</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both"/>
        <w:textAlignment w:val="baseline"/>
        <w:rPr>
          <w:rFonts w:hint="eastAsia" w:ascii="仿宋" w:eastAsia="仿宋" w:cs="仿宋"/>
          <w:color w:val="auto"/>
          <w:sz w:val="30"/>
          <w:szCs w:val="30"/>
        </w:rPr>
      </w:pPr>
      <w:r>
        <w:rPr>
          <w:rFonts w:hint="eastAsia" w:ascii="仿宋" w:eastAsia="仿宋" w:cs="仿宋"/>
          <w:color w:val="auto"/>
          <w:sz w:val="30"/>
          <w:szCs w:val="30"/>
        </w:rPr>
        <w:t>1.夫妻双方</w:t>
      </w:r>
      <w:r>
        <w:rPr>
          <w:rFonts w:ascii="仿宋" w:eastAsia="仿宋" w:cs="仿宋"/>
          <w:color w:val="auto"/>
          <w:sz w:val="30"/>
          <w:szCs w:val="30"/>
        </w:rPr>
        <w:t>及子女</w:t>
      </w:r>
      <w:r>
        <w:rPr>
          <w:rFonts w:hint="eastAsia" w:ascii="仿宋" w:eastAsia="仿宋" w:cs="仿宋"/>
          <w:color w:val="auto"/>
          <w:sz w:val="30"/>
          <w:szCs w:val="30"/>
        </w:rPr>
        <w:t>户口簿或《浙江省居住证》、身份证；</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both"/>
        <w:textAlignment w:val="baseline"/>
        <w:rPr>
          <w:rFonts w:hint="eastAsia" w:ascii="仿宋" w:eastAsia="仿宋" w:cs="仿宋"/>
          <w:color w:val="auto"/>
          <w:sz w:val="30"/>
          <w:szCs w:val="30"/>
        </w:rPr>
      </w:pPr>
      <w:r>
        <w:rPr>
          <w:rFonts w:ascii="仿宋" w:eastAsia="仿宋" w:cs="仿宋"/>
          <w:color w:val="auto"/>
          <w:sz w:val="30"/>
          <w:szCs w:val="30"/>
        </w:rPr>
        <w:t>2</w:t>
      </w:r>
      <w:r>
        <w:rPr>
          <w:rFonts w:hint="eastAsia" w:ascii="仿宋" w:eastAsia="仿宋" w:cs="仿宋"/>
          <w:color w:val="auto"/>
          <w:sz w:val="30"/>
          <w:szCs w:val="30"/>
        </w:rPr>
        <w:t>.夫妻共同生育的所有子女的出生医学证明；</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both"/>
        <w:textAlignment w:val="baseline"/>
        <w:rPr>
          <w:rFonts w:ascii="仿宋" w:eastAsia="仿宋" w:cs="仿宋"/>
          <w:color w:val="auto"/>
          <w:sz w:val="30"/>
          <w:szCs w:val="30"/>
        </w:rPr>
      </w:pPr>
      <w:r>
        <w:rPr>
          <w:rFonts w:ascii="仿宋" w:eastAsia="仿宋" w:cs="仿宋"/>
          <w:color w:val="auto"/>
          <w:sz w:val="30"/>
          <w:szCs w:val="30"/>
        </w:rPr>
        <w:t>3</w:t>
      </w:r>
      <w:r>
        <w:rPr>
          <w:rFonts w:hint="eastAsia" w:ascii="仿宋" w:eastAsia="仿宋" w:cs="仿宋"/>
          <w:color w:val="auto"/>
          <w:sz w:val="30"/>
          <w:szCs w:val="30"/>
        </w:rPr>
        <w:t>.</w:t>
      </w:r>
      <w:r>
        <w:rPr>
          <w:rFonts w:ascii="仿宋" w:eastAsia="仿宋" w:cs="仿宋"/>
          <w:color w:val="auto"/>
          <w:sz w:val="30"/>
          <w:szCs w:val="30"/>
        </w:rPr>
        <w:t>公租申请表及授权委托书；</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both"/>
        <w:textAlignment w:val="baseline"/>
        <w:rPr>
          <w:rFonts w:hint="eastAsia" w:ascii="仿宋" w:eastAsia="仿宋" w:cs="仿宋"/>
          <w:color w:val="auto"/>
          <w:sz w:val="30"/>
          <w:szCs w:val="30"/>
        </w:rPr>
      </w:pPr>
      <w:r>
        <w:rPr>
          <w:rFonts w:ascii="仿宋" w:eastAsia="仿宋" w:cs="仿宋"/>
          <w:color w:val="auto"/>
          <w:sz w:val="30"/>
          <w:szCs w:val="30"/>
        </w:rPr>
        <w:t>4</w:t>
      </w:r>
      <w:r>
        <w:rPr>
          <w:rFonts w:hint="eastAsia" w:ascii="仿宋" w:eastAsia="仿宋" w:cs="仿宋"/>
          <w:color w:val="auto"/>
          <w:sz w:val="30"/>
          <w:szCs w:val="30"/>
        </w:rPr>
        <w:t>.</w:t>
      </w:r>
      <w:r>
        <w:rPr>
          <w:rFonts w:ascii="仿宋" w:eastAsia="仿宋" w:cs="仿宋"/>
          <w:color w:val="auto"/>
          <w:sz w:val="30"/>
          <w:szCs w:val="30"/>
        </w:rPr>
        <w:t>其它需要资料，</w:t>
      </w:r>
      <w:r>
        <w:rPr>
          <w:rFonts w:hint="eastAsia" w:ascii="仿宋" w:eastAsia="仿宋" w:cs="仿宋"/>
          <w:color w:val="auto"/>
          <w:sz w:val="30"/>
          <w:szCs w:val="30"/>
        </w:rPr>
        <w:t>如离婚或丧偶的由具有抚养权的一方进行申请并提供相关证明</w:t>
      </w:r>
      <w:r>
        <w:rPr>
          <w:rFonts w:ascii="仿宋" w:eastAsia="仿宋" w:cs="仿宋"/>
          <w:color w:val="auto"/>
          <w:sz w:val="30"/>
          <w:szCs w:val="30"/>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both"/>
        <w:textAlignment w:val="baseline"/>
        <w:rPr>
          <w:rFonts w:hint="eastAsia" w:ascii="楷体_GB2312" w:hAnsi="Times New Roman" w:eastAsia="楷体_GB2312" w:cs="楷体_GB2312"/>
          <w:color w:val="auto"/>
          <w:kern w:val="0"/>
          <w:sz w:val="31"/>
          <w:szCs w:val="31"/>
          <w:lang w:val="en-US" w:eastAsia="zh-CN" w:bidi="ar-SA"/>
        </w:rPr>
      </w:pPr>
      <w:r>
        <w:rPr>
          <w:rFonts w:hint="eastAsia" w:ascii="楷体_GB2312" w:hAnsi="Times New Roman" w:eastAsia="楷体_GB2312" w:cs="楷体_GB2312"/>
          <w:color w:val="auto"/>
          <w:kern w:val="0"/>
          <w:sz w:val="31"/>
          <w:szCs w:val="31"/>
          <w:lang w:val="en-US" w:eastAsia="zh-CN" w:bidi="ar-SA"/>
        </w:rPr>
        <w:t>（六）业务部门科室</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both"/>
        <w:textAlignment w:val="baseline"/>
        <w:rPr>
          <w:rFonts w:hint="eastAsia" w:ascii="仿宋" w:eastAsia="仿宋" w:cs="仿宋"/>
          <w:color w:val="auto"/>
          <w:sz w:val="30"/>
          <w:szCs w:val="30"/>
        </w:rPr>
      </w:pPr>
      <w:r>
        <w:rPr>
          <w:rFonts w:hint="eastAsia" w:ascii="仿宋" w:eastAsia="仿宋" w:cs="仿宋"/>
          <w:color w:val="auto"/>
          <w:sz w:val="30"/>
          <w:szCs w:val="30"/>
          <w:lang w:eastAsia="zh-CN"/>
        </w:rPr>
        <w:t>天台县</w:t>
      </w:r>
      <w:r>
        <w:rPr>
          <w:rFonts w:hint="eastAsia" w:ascii="仿宋" w:eastAsia="仿宋" w:cs="仿宋"/>
          <w:color w:val="auto"/>
          <w:sz w:val="30"/>
          <w:szCs w:val="30"/>
        </w:rPr>
        <w:t>住房和城乡建设局</w:t>
      </w:r>
      <w:r>
        <w:rPr>
          <w:rFonts w:ascii="仿宋" w:eastAsia="仿宋" w:cs="仿宋"/>
          <w:color w:val="auto"/>
          <w:sz w:val="30"/>
          <w:szCs w:val="30"/>
        </w:rPr>
        <w:t>住房保障科</w:t>
      </w:r>
      <w:r>
        <w:rPr>
          <w:rFonts w:hint="eastAsia" w:ascii="仿宋" w:eastAsia="仿宋" w:cs="仿宋"/>
          <w:color w:val="auto"/>
          <w:sz w:val="30"/>
          <w:szCs w:val="30"/>
        </w:rPr>
        <w:t>，咨询电话：057</w:t>
      </w:r>
      <w:r>
        <w:rPr>
          <w:rFonts w:ascii="仿宋" w:eastAsia="仿宋" w:cs="仿宋"/>
          <w:color w:val="auto"/>
          <w:sz w:val="30"/>
          <w:szCs w:val="30"/>
        </w:rPr>
        <w:t>6</w:t>
      </w:r>
      <w:r>
        <w:rPr>
          <w:rFonts w:hint="eastAsia" w:ascii="仿宋" w:eastAsia="仿宋" w:cs="仿宋"/>
          <w:color w:val="auto"/>
          <w:sz w:val="30"/>
          <w:szCs w:val="30"/>
        </w:rPr>
        <w:t>-</w:t>
      </w:r>
      <w:r>
        <w:rPr>
          <w:rFonts w:ascii="仿宋" w:eastAsia="仿宋" w:cs="仿宋"/>
          <w:color w:val="auto"/>
          <w:sz w:val="30"/>
          <w:szCs w:val="30"/>
        </w:rPr>
        <w:t>83881317</w:t>
      </w:r>
      <w:r>
        <w:rPr>
          <w:rFonts w:hint="eastAsia" w:ascii="仿宋" w:eastAsia="仿宋" w:cs="仿宋"/>
          <w:color w:val="auto"/>
          <w:sz w:val="30"/>
          <w:szCs w:val="30"/>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both"/>
        <w:textAlignment w:val="baseline"/>
        <w:rPr>
          <w:rFonts w:hint="eastAsia" w:ascii="楷体_GB2312" w:hAnsi="Times New Roman" w:eastAsia="楷体_GB2312" w:cs="楷体_GB2312"/>
          <w:color w:val="auto"/>
          <w:kern w:val="0"/>
          <w:sz w:val="31"/>
          <w:szCs w:val="31"/>
          <w:lang w:val="en-US" w:eastAsia="zh-CN" w:bidi="ar-SA"/>
        </w:rPr>
      </w:pPr>
      <w:r>
        <w:rPr>
          <w:rFonts w:hint="eastAsia" w:ascii="楷体_GB2312" w:hAnsi="Times New Roman" w:eastAsia="楷体_GB2312" w:cs="楷体_GB2312"/>
          <w:color w:val="auto"/>
          <w:kern w:val="0"/>
          <w:sz w:val="31"/>
          <w:szCs w:val="31"/>
          <w:lang w:val="en-US" w:eastAsia="zh-CN" w:bidi="ar-SA"/>
        </w:rPr>
        <w:t>（七）本条细则由天台县住房和城乡建设局负责解释。</w:t>
      </w:r>
    </w:p>
    <w:p>
      <w:pPr>
        <w:pStyle w:val="8"/>
        <w:widowControl/>
        <w:wordWrap w:val="0"/>
        <w:spacing w:beforeAutospacing="0" w:afterAutospacing="0" w:line="555" w:lineRule="atLeast"/>
        <w:ind w:firstLine="645"/>
        <w:jc w:val="both"/>
        <w:textAlignment w:val="baseline"/>
        <w:rPr>
          <w:rFonts w:hint="default" w:ascii="CESI黑体-GB13000" w:hAnsi="CESI黑体-GB13000" w:eastAsia="CESI黑体-GB13000" w:cs="CESI黑体-GB13000"/>
          <w:color w:val="auto"/>
          <w:sz w:val="31"/>
          <w:szCs w:val="31"/>
          <w:highlight w:val="none"/>
          <w:lang w:val="en-US" w:eastAsia="zh-CN"/>
        </w:rPr>
      </w:pPr>
      <w:r>
        <w:rPr>
          <w:rFonts w:hint="eastAsia" w:ascii="CESI黑体-GB13000" w:hAnsi="CESI黑体-GB13000" w:eastAsia="CESI黑体-GB13000" w:cs="CESI黑体-GB13000"/>
          <w:color w:val="auto"/>
          <w:sz w:val="31"/>
          <w:szCs w:val="31"/>
          <w:highlight w:val="none"/>
        </w:rPr>
        <w:t>五</w:t>
      </w:r>
      <w:r>
        <w:rPr>
          <w:rFonts w:ascii="CESI黑体-GB13000" w:hAnsi="CESI黑体-GB13000" w:eastAsia="CESI黑体-GB13000" w:cs="CESI黑体-GB13000"/>
          <w:color w:val="auto"/>
          <w:sz w:val="31"/>
          <w:szCs w:val="31"/>
          <w:highlight w:val="none"/>
        </w:rPr>
        <w:t>、</w:t>
      </w:r>
      <w:r>
        <w:rPr>
          <w:rFonts w:hint="eastAsia" w:ascii="CESI黑体-GB13000" w:hAnsi="CESI黑体-GB13000" w:eastAsia="CESI黑体-GB13000" w:cs="CESI黑体-GB13000"/>
          <w:color w:val="auto"/>
          <w:sz w:val="31"/>
          <w:szCs w:val="31"/>
          <w:highlight w:val="none"/>
        </w:rPr>
        <w:t>生育津贴</w:t>
      </w:r>
      <w:r>
        <w:rPr>
          <w:rFonts w:hint="eastAsia" w:ascii="CESI黑体-GB13000" w:hAnsi="CESI黑体-GB13000" w:eastAsia="CESI黑体-GB13000" w:cs="CESI黑体-GB13000"/>
          <w:color w:val="auto"/>
          <w:sz w:val="31"/>
          <w:szCs w:val="31"/>
          <w:highlight w:val="none"/>
          <w:lang w:eastAsia="zh-CN"/>
        </w:rPr>
        <w:t>和分娩补贴</w:t>
      </w:r>
    </w:p>
    <w:p>
      <w:pPr>
        <w:spacing w:line="600" w:lineRule="exact"/>
        <w:ind w:firstLine="620" w:firstLineChars="200"/>
        <w:rPr>
          <w:rFonts w:hint="eastAsia" w:ascii="楷体_GB2312" w:hAnsi="Times New Roman" w:eastAsia="楷体_GB2312" w:cs="楷体_GB2312"/>
          <w:color w:val="auto"/>
          <w:kern w:val="0"/>
          <w:sz w:val="31"/>
          <w:szCs w:val="31"/>
          <w:highlight w:val="none"/>
          <w:lang w:val="en-US" w:eastAsia="zh-CN" w:bidi="ar-SA"/>
        </w:rPr>
      </w:pPr>
      <w:r>
        <w:rPr>
          <w:rFonts w:hint="eastAsia" w:ascii="楷体_GB2312" w:hAnsi="Times New Roman" w:eastAsia="楷体_GB2312" w:cs="楷体_GB2312"/>
          <w:color w:val="auto"/>
          <w:kern w:val="0"/>
          <w:sz w:val="31"/>
          <w:szCs w:val="31"/>
          <w:highlight w:val="none"/>
          <w:lang w:val="en-US" w:eastAsia="zh-CN" w:bidi="ar-SA"/>
        </w:rPr>
        <w:t>（一）生育保险待遇享受起始时间与职工基本医疗保险一致。在职职工在生育或终止妊娠当月前，在台州市参加生育保险并连续正常缴费满6个月的，可按生育保险政策规定享受生育津贴；若未在台州市连续正常缴费满6个月的，待其连续缴费满后进行回溯支付生育津贴。申领支付时，参保人的职工基本医疗保险待遇应处于正常享受状态。</w:t>
      </w:r>
    </w:p>
    <w:p>
      <w:pPr>
        <w:pStyle w:val="8"/>
        <w:widowControl/>
        <w:wordWrap w:val="0"/>
        <w:spacing w:beforeAutospacing="0" w:afterAutospacing="0" w:line="555" w:lineRule="atLeast"/>
        <w:ind w:firstLine="645"/>
        <w:jc w:val="both"/>
        <w:textAlignment w:val="baseline"/>
        <w:rPr>
          <w:rFonts w:hint="eastAsia" w:ascii="楷体_GB2312" w:hAnsi="Times New Roman" w:eastAsia="楷体_GB2312" w:cs="楷体_GB2312"/>
          <w:color w:val="auto"/>
          <w:kern w:val="0"/>
          <w:sz w:val="31"/>
          <w:szCs w:val="31"/>
          <w:highlight w:val="none"/>
          <w:lang w:val="en-US" w:eastAsia="zh-CN" w:bidi="ar-SA"/>
        </w:rPr>
      </w:pPr>
      <w:r>
        <w:rPr>
          <w:rFonts w:hint="eastAsia" w:ascii="楷体_GB2312" w:hAnsi="Times New Roman" w:eastAsia="楷体_GB2312" w:cs="楷体_GB2312"/>
          <w:color w:val="auto"/>
          <w:kern w:val="0"/>
          <w:sz w:val="31"/>
          <w:szCs w:val="31"/>
          <w:highlight w:val="none"/>
          <w:lang w:val="en-US" w:eastAsia="zh-CN" w:bidi="ar-SA"/>
        </w:rPr>
        <w:t>（二）发生住院分娩医疗费用的城乡居民基本医疗保险参保产妇，可享受500元定额补贴。</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both"/>
        <w:textAlignment w:val="baseline"/>
        <w:rPr>
          <w:rFonts w:hint="eastAsia" w:ascii="楷体_GB2312" w:hAnsi="Times New Roman" w:eastAsia="楷体_GB2312" w:cs="楷体_GB2312"/>
          <w:color w:val="auto"/>
          <w:kern w:val="0"/>
          <w:sz w:val="31"/>
          <w:szCs w:val="31"/>
          <w:highlight w:val="none"/>
          <w:lang w:val="en-US" w:eastAsia="zh-CN" w:bidi="ar-SA"/>
        </w:rPr>
      </w:pPr>
      <w:r>
        <w:rPr>
          <w:rFonts w:hint="eastAsia" w:ascii="楷体_GB2312" w:hAnsi="Times New Roman" w:eastAsia="楷体_GB2312" w:cs="楷体_GB2312"/>
          <w:color w:val="auto"/>
          <w:kern w:val="0"/>
          <w:sz w:val="31"/>
          <w:szCs w:val="31"/>
          <w:highlight w:val="none"/>
          <w:lang w:val="en-US" w:eastAsia="zh-CN" w:bidi="ar-SA"/>
        </w:rPr>
        <w:t>（三）业务部门科室</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both"/>
        <w:textAlignment w:val="baseline"/>
        <w:rPr>
          <w:rFonts w:hint="eastAsia" w:ascii="仿宋" w:eastAsia="仿宋" w:cs="仿宋"/>
          <w:color w:val="auto"/>
          <w:sz w:val="30"/>
          <w:szCs w:val="30"/>
          <w:highlight w:val="none"/>
        </w:rPr>
      </w:pPr>
      <w:r>
        <w:rPr>
          <w:rFonts w:hint="eastAsia" w:ascii="仿宋" w:eastAsia="仿宋" w:cs="仿宋"/>
          <w:color w:val="auto"/>
          <w:sz w:val="30"/>
          <w:szCs w:val="30"/>
          <w:highlight w:val="none"/>
          <w:lang w:eastAsia="zh-CN"/>
        </w:rPr>
        <w:t>天台县医疗保障</w:t>
      </w:r>
      <w:r>
        <w:rPr>
          <w:rFonts w:hint="eastAsia" w:ascii="仿宋" w:eastAsia="仿宋" w:cs="仿宋"/>
          <w:color w:val="auto"/>
          <w:sz w:val="30"/>
          <w:szCs w:val="30"/>
          <w:highlight w:val="none"/>
        </w:rPr>
        <w:t>局，咨询电话：057</w:t>
      </w:r>
      <w:r>
        <w:rPr>
          <w:rFonts w:ascii="仿宋" w:eastAsia="仿宋" w:cs="仿宋"/>
          <w:color w:val="auto"/>
          <w:sz w:val="30"/>
          <w:szCs w:val="30"/>
          <w:highlight w:val="none"/>
        </w:rPr>
        <w:t>6</w:t>
      </w:r>
      <w:r>
        <w:rPr>
          <w:rFonts w:hint="eastAsia" w:ascii="仿宋" w:eastAsia="仿宋" w:cs="仿宋"/>
          <w:color w:val="auto"/>
          <w:sz w:val="30"/>
          <w:szCs w:val="30"/>
          <w:highlight w:val="none"/>
        </w:rPr>
        <w:t>-83172237</w:t>
      </w:r>
      <w:r>
        <w:rPr>
          <w:rFonts w:hint="eastAsia" w:ascii="仿宋" w:eastAsia="仿宋" w:cs="仿宋"/>
          <w:color w:val="auto"/>
          <w:sz w:val="30"/>
          <w:szCs w:val="30"/>
          <w:highlight w:val="none"/>
          <w:lang w:eastAsia="zh-CN"/>
        </w:rPr>
        <w:t>、</w:t>
      </w:r>
      <w:r>
        <w:rPr>
          <w:rFonts w:hint="eastAsia" w:ascii="仿宋" w:eastAsia="仿宋" w:cs="仿宋"/>
          <w:color w:val="auto"/>
          <w:sz w:val="30"/>
          <w:szCs w:val="30"/>
          <w:highlight w:val="none"/>
        </w:rPr>
        <w:t>83172238。</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both"/>
        <w:textAlignment w:val="baseline"/>
        <w:rPr>
          <w:rFonts w:hint="eastAsia" w:ascii="楷体_GB2312" w:hAnsi="Times New Roman" w:eastAsia="楷体_GB2312" w:cs="楷体_GB2312"/>
          <w:color w:val="auto"/>
          <w:kern w:val="0"/>
          <w:sz w:val="31"/>
          <w:szCs w:val="31"/>
          <w:highlight w:val="none"/>
          <w:lang w:val="en-US" w:eastAsia="zh-CN" w:bidi="ar-SA"/>
        </w:rPr>
      </w:pPr>
      <w:r>
        <w:rPr>
          <w:rFonts w:hint="eastAsia" w:ascii="楷体_GB2312" w:hAnsi="Times New Roman" w:eastAsia="楷体_GB2312" w:cs="楷体_GB2312"/>
          <w:color w:val="auto"/>
          <w:kern w:val="0"/>
          <w:sz w:val="31"/>
          <w:szCs w:val="31"/>
          <w:highlight w:val="none"/>
          <w:lang w:val="en-US" w:eastAsia="zh-CN" w:bidi="ar-SA"/>
        </w:rPr>
        <w:t>（四）本条细则由天台县医疗保障局负责解释。</w:t>
      </w:r>
    </w:p>
    <w:p>
      <w:pPr>
        <w:pStyle w:val="8"/>
        <w:widowControl/>
        <w:wordWrap w:val="0"/>
        <w:spacing w:beforeAutospacing="0" w:afterAutospacing="0" w:line="555" w:lineRule="atLeast"/>
        <w:ind w:firstLine="645"/>
        <w:jc w:val="both"/>
        <w:textAlignment w:val="baseline"/>
        <w:rPr>
          <w:rFonts w:ascii="微软雅黑" w:hAnsi="微软雅黑" w:eastAsia="微软雅黑" w:cs="微软雅黑"/>
          <w:color w:val="auto"/>
          <w:sz w:val="21"/>
          <w:szCs w:val="21"/>
          <w:highlight w:val="none"/>
        </w:rPr>
      </w:pPr>
      <w:r>
        <w:rPr>
          <w:rFonts w:hint="eastAsia" w:ascii="CESI黑体-GB13000" w:hAnsi="CESI黑体-GB13000" w:eastAsia="CESI黑体-GB13000" w:cs="CESI黑体-GB13000"/>
          <w:color w:val="auto"/>
          <w:sz w:val="31"/>
          <w:szCs w:val="31"/>
          <w:highlight w:val="none"/>
          <w:lang w:eastAsia="zh-CN"/>
        </w:rPr>
        <w:t>六、</w:t>
      </w:r>
      <w:r>
        <w:rPr>
          <w:rFonts w:ascii="CESI黑体-GB13000" w:hAnsi="CESI黑体-GB13000" w:eastAsia="CESI黑体-GB13000" w:cs="CESI黑体-GB13000"/>
          <w:color w:val="auto"/>
          <w:sz w:val="31"/>
          <w:szCs w:val="31"/>
          <w:highlight w:val="none"/>
        </w:rPr>
        <w:t>托育服务支持政策</w:t>
      </w:r>
    </w:p>
    <w:p>
      <w:pPr>
        <w:pStyle w:val="8"/>
        <w:widowControl/>
        <w:wordWrap w:val="0"/>
        <w:spacing w:beforeAutospacing="0" w:afterAutospacing="0" w:line="555" w:lineRule="atLeast"/>
        <w:ind w:firstLine="645"/>
        <w:jc w:val="both"/>
        <w:textAlignment w:val="baseline"/>
        <w:rPr>
          <w:rFonts w:ascii="微软雅黑" w:hAnsi="微软雅黑" w:eastAsia="微软雅黑" w:cs="微软雅黑"/>
          <w:color w:val="auto"/>
          <w:sz w:val="21"/>
          <w:szCs w:val="21"/>
          <w:highlight w:val="none"/>
        </w:rPr>
      </w:pPr>
      <w:r>
        <w:rPr>
          <w:rFonts w:ascii="楷体_GB2312" w:hAnsi="Times New Roman" w:eastAsia="楷体_GB2312" w:cs="楷体_GB2312"/>
          <w:color w:val="auto"/>
          <w:sz w:val="31"/>
          <w:szCs w:val="31"/>
          <w:highlight w:val="none"/>
        </w:rPr>
        <w:t>（一）政策说明</w:t>
      </w:r>
    </w:p>
    <w:p>
      <w:pPr>
        <w:pStyle w:val="8"/>
        <w:widowControl/>
        <w:wordWrap w:val="0"/>
        <w:spacing w:beforeAutospacing="0" w:afterAutospacing="0" w:line="555" w:lineRule="atLeast"/>
        <w:ind w:firstLine="645"/>
        <w:jc w:val="both"/>
        <w:textAlignment w:val="baseline"/>
        <w:rPr>
          <w:rFonts w:ascii="仿宋_GB2312" w:hAnsi="Times New Roman" w:eastAsia="仿宋_GB2312" w:cs="仿宋_GB2312"/>
          <w:color w:val="auto"/>
          <w:sz w:val="31"/>
          <w:szCs w:val="31"/>
          <w:highlight w:val="none"/>
        </w:rPr>
      </w:pPr>
      <w:r>
        <w:rPr>
          <w:rFonts w:ascii="Times New Roman" w:hAnsi="Times New Roman" w:eastAsia="微软雅黑"/>
          <w:color w:val="auto"/>
          <w:sz w:val="31"/>
          <w:szCs w:val="31"/>
          <w:highlight w:val="none"/>
        </w:rPr>
        <w:t>2023</w:t>
      </w:r>
      <w:r>
        <w:rPr>
          <w:rFonts w:ascii="仿宋_GB2312" w:hAnsi="Times New Roman" w:eastAsia="仿宋_GB2312" w:cs="仿宋_GB2312"/>
          <w:color w:val="auto"/>
          <w:sz w:val="31"/>
          <w:szCs w:val="31"/>
          <w:highlight w:val="none"/>
        </w:rPr>
        <w:t>年政策对象、补助标准、申报流程等内容参照《</w:t>
      </w:r>
      <w:r>
        <w:rPr>
          <w:rFonts w:hint="eastAsia" w:ascii="仿宋_GB2312" w:hAnsi="Times New Roman" w:eastAsia="仿宋_GB2312" w:cs="仿宋_GB2312"/>
          <w:color w:val="auto"/>
          <w:sz w:val="31"/>
          <w:szCs w:val="31"/>
          <w:highlight w:val="none"/>
        </w:rPr>
        <w:t>天台县</w:t>
      </w:r>
      <w:r>
        <w:rPr>
          <w:rFonts w:ascii="仿宋_GB2312" w:hAnsi="Times New Roman" w:eastAsia="仿宋_GB2312" w:cs="仿宋_GB2312"/>
          <w:color w:val="auto"/>
          <w:sz w:val="31"/>
          <w:szCs w:val="31"/>
          <w:highlight w:val="none"/>
        </w:rPr>
        <w:t>普惠托育</w:t>
      </w:r>
      <w:r>
        <w:rPr>
          <w:rFonts w:hint="eastAsia" w:ascii="仿宋_GB2312" w:hAnsi="Times New Roman" w:eastAsia="仿宋_GB2312" w:cs="仿宋_GB2312"/>
          <w:color w:val="auto"/>
          <w:sz w:val="31"/>
          <w:szCs w:val="31"/>
          <w:highlight w:val="none"/>
        </w:rPr>
        <w:t>基本公共</w:t>
      </w:r>
      <w:r>
        <w:rPr>
          <w:rFonts w:ascii="仿宋_GB2312" w:hAnsi="Times New Roman" w:eastAsia="仿宋_GB2312" w:cs="仿宋_GB2312"/>
          <w:color w:val="auto"/>
          <w:sz w:val="31"/>
          <w:szCs w:val="31"/>
          <w:highlight w:val="none"/>
        </w:rPr>
        <w:t>服务</w:t>
      </w:r>
      <w:r>
        <w:rPr>
          <w:rFonts w:hint="eastAsia" w:ascii="仿宋_GB2312" w:hAnsi="Times New Roman" w:eastAsia="仿宋_GB2312" w:cs="仿宋_GB2312"/>
          <w:color w:val="auto"/>
          <w:sz w:val="31"/>
          <w:szCs w:val="31"/>
          <w:highlight w:val="none"/>
        </w:rPr>
        <w:t>扶持政策</w:t>
      </w:r>
      <w:r>
        <w:rPr>
          <w:rFonts w:ascii="仿宋_GB2312" w:hAnsi="Times New Roman" w:eastAsia="仿宋_GB2312" w:cs="仿宋_GB2312"/>
          <w:color w:val="auto"/>
          <w:sz w:val="31"/>
          <w:szCs w:val="31"/>
          <w:highlight w:val="none"/>
        </w:rPr>
        <w:t>实施办法（试行）》（</w:t>
      </w:r>
      <w:r>
        <w:rPr>
          <w:rFonts w:hint="eastAsia" w:ascii="仿宋_GB2312" w:hAnsi="Times New Roman" w:eastAsia="仿宋_GB2312" w:cs="仿宋_GB2312"/>
          <w:color w:val="auto"/>
          <w:sz w:val="31"/>
          <w:szCs w:val="31"/>
          <w:highlight w:val="none"/>
        </w:rPr>
        <w:t>天政办</w:t>
      </w:r>
      <w:r>
        <w:rPr>
          <w:rFonts w:ascii="仿宋_GB2312" w:hAnsi="Times New Roman" w:eastAsia="仿宋_GB2312" w:cs="仿宋_GB2312"/>
          <w:color w:val="auto"/>
          <w:sz w:val="31"/>
          <w:szCs w:val="31"/>
          <w:highlight w:val="none"/>
        </w:rPr>
        <w:t>发</w:t>
      </w:r>
      <w:r>
        <w:rPr>
          <w:rFonts w:ascii="方正隶书_GBK" w:hAnsi="方正隶书_GBK" w:eastAsia="方正隶书_GBK" w:cs="方正隶书_GBK"/>
          <w:color w:val="auto"/>
          <w:sz w:val="31"/>
          <w:szCs w:val="31"/>
          <w:highlight w:val="none"/>
        </w:rPr>
        <w:t>〔</w:t>
      </w:r>
      <w:r>
        <w:rPr>
          <w:rFonts w:ascii="Times New Roman" w:hAnsi="Times New Roman" w:eastAsia="微软雅黑"/>
          <w:color w:val="auto"/>
          <w:sz w:val="31"/>
          <w:szCs w:val="31"/>
          <w:highlight w:val="none"/>
        </w:rPr>
        <w:t>2023</w:t>
      </w:r>
      <w:r>
        <w:rPr>
          <w:rFonts w:ascii="方正隶书_GBK" w:hAnsi="方正隶书_GBK" w:eastAsia="方正隶书_GBK" w:cs="方正隶书_GBK"/>
          <w:color w:val="auto"/>
          <w:sz w:val="31"/>
          <w:szCs w:val="31"/>
          <w:highlight w:val="none"/>
        </w:rPr>
        <w:t>〕</w:t>
      </w:r>
      <w:r>
        <w:rPr>
          <w:rFonts w:ascii="Times New Roman" w:hAnsi="Times New Roman" w:eastAsia="微软雅黑"/>
          <w:color w:val="auto"/>
          <w:sz w:val="31"/>
          <w:szCs w:val="31"/>
          <w:highlight w:val="none"/>
        </w:rPr>
        <w:t>1</w:t>
      </w:r>
      <w:r>
        <w:rPr>
          <w:rFonts w:hint="eastAsia" w:ascii="Times New Roman" w:hAnsi="Times New Roman" w:eastAsia="微软雅黑"/>
          <w:color w:val="auto"/>
          <w:sz w:val="31"/>
          <w:szCs w:val="31"/>
          <w:highlight w:val="none"/>
        </w:rPr>
        <w:t>0</w:t>
      </w:r>
      <w:r>
        <w:rPr>
          <w:rFonts w:ascii="仿宋_GB2312" w:hAnsi="Times New Roman" w:eastAsia="仿宋_GB2312" w:cs="仿宋_GB2312"/>
          <w:color w:val="auto"/>
          <w:sz w:val="31"/>
          <w:szCs w:val="31"/>
          <w:highlight w:val="none"/>
        </w:rPr>
        <w:t>号）文件执行。</w:t>
      </w:r>
    </w:p>
    <w:p>
      <w:pPr>
        <w:widowControl/>
        <w:spacing w:line="600" w:lineRule="exact"/>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val="en-US" w:eastAsia="zh-CN"/>
        </w:rPr>
        <w:t>1.</w:t>
      </w:r>
      <w:r>
        <w:rPr>
          <w:rFonts w:hint="eastAsia" w:ascii="仿宋_GB2312" w:hAnsi="仿宋_GB2312" w:eastAsia="仿宋_GB2312" w:cs="仿宋_GB2312"/>
          <w:color w:val="auto"/>
          <w:sz w:val="32"/>
          <w:szCs w:val="32"/>
          <w:highlight w:val="none"/>
          <w:shd w:val="clear" w:color="auto" w:fill="FFFFFF"/>
        </w:rPr>
        <w:t>按要求规范开展托育服务的普惠性托育机构</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普惠性</w:t>
      </w:r>
      <w:r>
        <w:rPr>
          <w:rFonts w:hint="eastAsia" w:ascii="仿宋_GB2312" w:hAnsi="仿宋_GB2312" w:eastAsia="仿宋_GB2312" w:cs="仿宋_GB2312"/>
          <w:color w:val="auto"/>
          <w:sz w:val="32"/>
          <w:szCs w:val="32"/>
          <w:highlight w:val="none"/>
          <w:shd w:val="clear" w:color="auto" w:fill="FFFFFF"/>
          <w:lang w:eastAsia="zh-CN"/>
        </w:rPr>
        <w:t>托</w:t>
      </w:r>
      <w:r>
        <w:rPr>
          <w:rFonts w:hint="eastAsia" w:ascii="仿宋_GB2312" w:hAnsi="仿宋_GB2312" w:eastAsia="仿宋_GB2312" w:cs="仿宋_GB2312"/>
          <w:color w:val="auto"/>
          <w:sz w:val="32"/>
          <w:szCs w:val="32"/>
          <w:highlight w:val="none"/>
          <w:shd w:val="clear" w:color="auto" w:fill="FFFFFF"/>
        </w:rPr>
        <w:t>班保育费（不含膳食费）收费标准不高于上一年度</w:t>
      </w:r>
      <w:r>
        <w:rPr>
          <w:rFonts w:hint="eastAsia" w:ascii="仿宋_GB2312" w:hAnsi="仿宋_GB2312" w:eastAsia="仿宋_GB2312" w:cs="仿宋_GB2312"/>
          <w:color w:val="auto"/>
          <w:sz w:val="32"/>
          <w:szCs w:val="32"/>
          <w:highlight w:val="none"/>
          <w:shd w:val="clear" w:color="auto" w:fill="FFFFFF"/>
          <w:lang w:eastAsia="zh-CN"/>
        </w:rPr>
        <w:t>天台县</w:t>
      </w:r>
      <w:r>
        <w:rPr>
          <w:rFonts w:hint="eastAsia" w:ascii="仿宋_GB2312" w:hAnsi="仿宋_GB2312" w:eastAsia="仿宋_GB2312" w:cs="仿宋_GB2312"/>
          <w:color w:val="auto"/>
          <w:sz w:val="32"/>
          <w:szCs w:val="32"/>
          <w:highlight w:val="none"/>
          <w:shd w:val="clear" w:color="auto" w:fill="FFFFFF"/>
        </w:rPr>
        <w:t>人均可支配收入（按年收入/12折算到月）的</w:t>
      </w:r>
      <w:r>
        <w:rPr>
          <w:rFonts w:hint="eastAsia" w:ascii="仿宋_GB2312" w:hAnsi="仿宋_GB2312" w:eastAsia="仿宋_GB2312" w:cs="仿宋_GB2312"/>
          <w:color w:val="auto"/>
          <w:sz w:val="32"/>
          <w:szCs w:val="32"/>
          <w:highlight w:val="none"/>
          <w:shd w:val="clear" w:color="auto" w:fill="FFFFFF"/>
          <w:lang w:val="en-US" w:eastAsia="zh-CN"/>
        </w:rPr>
        <w:t>60</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kern w:val="2"/>
          <w:sz w:val="32"/>
          <w:szCs w:val="32"/>
          <w:highlight w:val="none"/>
          <w:shd w:val="clear" w:color="auto" w:fill="FFFFFF"/>
          <w:lang w:val="en-US" w:eastAsia="zh-CN" w:bidi="ar-SA"/>
        </w:rPr>
        <w:t>按照实际入托人数（最高不超过备案托位数），每年给予每生800元补助，实际补助金额计算公式为平均每月收托人数（实际在托人数）×生均补助标准。</w:t>
      </w:r>
    </w:p>
    <w:p>
      <w:pPr>
        <w:pStyle w:val="8"/>
        <w:widowControl/>
        <w:wordWrap w:val="0"/>
        <w:spacing w:beforeAutospacing="0" w:afterAutospacing="0" w:line="555" w:lineRule="atLeast"/>
        <w:ind w:firstLine="640" w:firstLineChars="200"/>
        <w:jc w:val="both"/>
        <w:textAlignment w:val="baseline"/>
        <w:rPr>
          <w:rFonts w:hint="eastAsia" w:ascii="仿宋_GB2312" w:hAnsi="仿宋_GB2312" w:eastAsia="仿宋_GB2312" w:cs="仿宋_GB2312"/>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kern w:val="2"/>
          <w:sz w:val="32"/>
          <w:szCs w:val="32"/>
          <w:highlight w:val="none"/>
          <w:shd w:val="clear" w:color="auto" w:fill="FFFFFF"/>
          <w:lang w:val="en-US" w:eastAsia="zh-CN" w:bidi="ar-SA"/>
        </w:rPr>
        <w:t>2.保育费</w:t>
      </w:r>
      <w:r>
        <w:rPr>
          <w:rFonts w:ascii="仿宋_GB2312" w:hAnsi="Times New Roman" w:eastAsia="仿宋_GB2312" w:cs="仿宋_GB2312"/>
          <w:color w:val="auto"/>
          <w:sz w:val="31"/>
          <w:szCs w:val="31"/>
          <w:highlight w:val="none"/>
        </w:rPr>
        <w:t>（不含膳食费）</w:t>
      </w:r>
      <w:r>
        <w:rPr>
          <w:rFonts w:hint="eastAsia" w:ascii="仿宋_GB2312" w:hAnsi="仿宋_GB2312" w:eastAsia="仿宋_GB2312" w:cs="仿宋_GB2312"/>
          <w:color w:val="auto"/>
          <w:kern w:val="2"/>
          <w:sz w:val="32"/>
          <w:szCs w:val="32"/>
          <w:highlight w:val="none"/>
          <w:shd w:val="clear" w:color="auto" w:fill="FFFFFF"/>
          <w:lang w:val="en-US" w:eastAsia="zh-CN" w:bidi="ar-SA"/>
        </w:rPr>
        <w:t>由托育机构根据实际情况按月收取，最长不超过3个月或一个学期</w:t>
      </w:r>
      <w:r>
        <w:rPr>
          <w:rFonts w:ascii="仿宋_GB2312" w:hAnsi="Times New Roman" w:eastAsia="仿宋_GB2312" w:cs="仿宋_GB2312"/>
          <w:color w:val="auto"/>
          <w:sz w:val="31"/>
          <w:szCs w:val="31"/>
          <w:highlight w:val="none"/>
        </w:rPr>
        <w:t>。</w:t>
      </w:r>
      <w:r>
        <w:rPr>
          <w:rFonts w:hint="eastAsia" w:ascii="仿宋_GB2312" w:hAnsi="仿宋_GB2312" w:eastAsia="仿宋_GB2312" w:cs="仿宋_GB2312"/>
          <w:color w:val="auto"/>
          <w:kern w:val="2"/>
          <w:sz w:val="32"/>
          <w:szCs w:val="32"/>
          <w:highlight w:val="none"/>
          <w:shd w:val="clear" w:color="auto" w:fill="FFFFFF"/>
          <w:lang w:val="en-US" w:eastAsia="zh-CN" w:bidi="ar-SA"/>
        </w:rPr>
        <w:t>膳食费等服务性收费根据服务对象的实际消费情况，按照非营利原则由托育机构据实收取，不得挪作他用，账目每月公布。除此之外，托育机构不得收取采暖费、空调费等其他费用。</w:t>
      </w:r>
    </w:p>
    <w:p>
      <w:pPr>
        <w:pStyle w:val="8"/>
        <w:widowControl/>
        <w:wordWrap w:val="0"/>
        <w:spacing w:beforeAutospacing="0" w:afterAutospacing="0" w:line="555" w:lineRule="atLeast"/>
        <w:ind w:firstLine="645"/>
        <w:jc w:val="both"/>
        <w:textAlignment w:val="baseline"/>
        <w:rPr>
          <w:rFonts w:hint="eastAsia" w:ascii="仿宋_GB2312" w:hAnsi="仿宋_GB2312" w:eastAsia="仿宋_GB2312" w:cs="仿宋_GB2312"/>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kern w:val="2"/>
          <w:sz w:val="32"/>
          <w:szCs w:val="32"/>
          <w:highlight w:val="none"/>
          <w:shd w:val="clear" w:color="auto" w:fill="FFFFFF"/>
          <w:lang w:val="en-US" w:eastAsia="zh-CN" w:bidi="ar-SA"/>
        </w:rPr>
        <w:t>3.因托育机构或婴幼儿原因，婴幼儿整月未入托的，托育费按月计退；累计在托时间不足当月法定工作日总天数一半 （含）的，托育费按收费标准的50%退费；累计在托时间超过当月法定工作日总天数一半的，不退费。</w:t>
      </w:r>
    </w:p>
    <w:p>
      <w:pPr>
        <w:pStyle w:val="8"/>
        <w:widowControl/>
        <w:wordWrap w:val="0"/>
        <w:spacing w:beforeAutospacing="0" w:afterAutospacing="0" w:line="555" w:lineRule="atLeast"/>
        <w:ind w:firstLine="645"/>
        <w:jc w:val="both"/>
        <w:textAlignment w:val="baseline"/>
        <w:rPr>
          <w:rFonts w:hint="eastAsia" w:ascii="仿宋_GB2312" w:hAnsi="仿宋_GB2312" w:eastAsia="仿宋_GB2312" w:cs="仿宋_GB2312"/>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kern w:val="2"/>
          <w:sz w:val="32"/>
          <w:szCs w:val="32"/>
          <w:highlight w:val="none"/>
          <w:shd w:val="clear" w:color="auto" w:fill="FFFFFF"/>
          <w:lang w:val="en-US" w:eastAsia="zh-CN" w:bidi="ar-SA"/>
        </w:rPr>
        <w:t>4.托育机构事前应与服务对象签订符合法律法规和政策规定的书面服务合同，确保服务对象的知情权和选择权，并定期提供费用清单和相关费用结算账目。</w:t>
      </w:r>
    </w:p>
    <w:p>
      <w:pPr>
        <w:pStyle w:val="8"/>
        <w:widowControl/>
        <w:wordWrap w:val="0"/>
        <w:spacing w:beforeAutospacing="0" w:afterAutospacing="0" w:line="555" w:lineRule="atLeast"/>
        <w:ind w:firstLine="645"/>
        <w:jc w:val="both"/>
        <w:textAlignment w:val="baseline"/>
        <w:rPr>
          <w:rFonts w:ascii="微软雅黑" w:hAnsi="微软雅黑" w:eastAsia="微软雅黑" w:cs="微软雅黑"/>
          <w:color w:val="auto"/>
          <w:sz w:val="21"/>
          <w:szCs w:val="21"/>
        </w:rPr>
      </w:pPr>
      <w:r>
        <w:rPr>
          <w:rFonts w:ascii="楷体_GB2312" w:hAnsi="Times New Roman" w:eastAsia="楷体_GB2312" w:cs="楷体_GB2312"/>
          <w:color w:val="auto"/>
          <w:sz w:val="31"/>
          <w:szCs w:val="31"/>
        </w:rPr>
        <w:t>（二）申报材料</w:t>
      </w:r>
    </w:p>
    <w:p>
      <w:pPr>
        <w:pStyle w:val="8"/>
        <w:widowControl/>
        <w:wordWrap w:val="0"/>
        <w:spacing w:beforeAutospacing="0" w:afterAutospacing="0" w:line="555" w:lineRule="atLeast"/>
        <w:ind w:firstLine="645"/>
        <w:jc w:val="both"/>
        <w:textAlignment w:val="baseline"/>
        <w:rPr>
          <w:rFonts w:ascii="微软雅黑" w:hAnsi="微软雅黑" w:eastAsia="微软雅黑" w:cs="微软雅黑"/>
          <w:color w:val="auto"/>
          <w:sz w:val="21"/>
          <w:szCs w:val="21"/>
        </w:rPr>
      </w:pPr>
      <w:r>
        <w:rPr>
          <w:rFonts w:ascii="仿宋_GB2312" w:hAnsi="Times New Roman" w:eastAsia="仿宋_GB2312" w:cs="仿宋_GB2312"/>
          <w:color w:val="auto"/>
          <w:sz w:val="31"/>
          <w:szCs w:val="31"/>
        </w:rPr>
        <w:t>《</w:t>
      </w:r>
      <w:r>
        <w:rPr>
          <w:rFonts w:hint="eastAsia" w:ascii="仿宋_GB2312" w:hAnsi="Times New Roman" w:eastAsia="仿宋_GB2312" w:cs="仿宋_GB2312"/>
          <w:color w:val="auto"/>
          <w:sz w:val="31"/>
          <w:szCs w:val="31"/>
        </w:rPr>
        <w:t>天台县新建</w:t>
      </w:r>
      <w:r>
        <w:rPr>
          <w:rFonts w:ascii="仿宋_GB2312" w:hAnsi="Times New Roman" w:eastAsia="仿宋_GB2312" w:cs="仿宋_GB2312"/>
          <w:color w:val="auto"/>
          <w:sz w:val="31"/>
          <w:szCs w:val="31"/>
        </w:rPr>
        <w:t>普惠性托育机构</w:t>
      </w:r>
      <w:r>
        <w:rPr>
          <w:rFonts w:hint="eastAsia" w:ascii="仿宋_GB2312" w:hAnsi="Times New Roman" w:eastAsia="仿宋_GB2312" w:cs="仿宋_GB2312"/>
          <w:color w:val="auto"/>
          <w:sz w:val="31"/>
          <w:szCs w:val="31"/>
        </w:rPr>
        <w:t>建设经费补助</w:t>
      </w:r>
      <w:r>
        <w:rPr>
          <w:rFonts w:ascii="仿宋_GB2312" w:hAnsi="Times New Roman" w:eastAsia="仿宋_GB2312" w:cs="仿宋_GB2312"/>
          <w:color w:val="auto"/>
          <w:sz w:val="31"/>
          <w:szCs w:val="31"/>
        </w:rPr>
        <w:t>申报表》、《</w:t>
      </w:r>
      <w:r>
        <w:rPr>
          <w:rFonts w:hint="eastAsia" w:ascii="仿宋_GB2312" w:hAnsi="Times New Roman" w:eastAsia="仿宋_GB2312" w:cs="仿宋_GB2312"/>
          <w:color w:val="auto"/>
          <w:sz w:val="31"/>
          <w:szCs w:val="31"/>
        </w:rPr>
        <w:t>天台县</w:t>
      </w:r>
      <w:r>
        <w:rPr>
          <w:rFonts w:ascii="仿宋_GB2312" w:hAnsi="Times New Roman" w:eastAsia="仿宋_GB2312" w:cs="仿宋_GB2312"/>
          <w:color w:val="auto"/>
          <w:sz w:val="31"/>
          <w:szCs w:val="31"/>
        </w:rPr>
        <w:t>普惠性托育服务机构承诺书》、《</w:t>
      </w:r>
      <w:r>
        <w:rPr>
          <w:rFonts w:hint="eastAsia" w:ascii="仿宋_GB2312" w:hAnsi="Times New Roman" w:eastAsia="仿宋_GB2312" w:cs="仿宋_GB2312"/>
          <w:color w:val="auto"/>
          <w:sz w:val="31"/>
          <w:szCs w:val="31"/>
        </w:rPr>
        <w:t>天台县</w:t>
      </w:r>
      <w:r>
        <w:rPr>
          <w:rFonts w:ascii="仿宋_GB2312" w:hAnsi="Times New Roman" w:eastAsia="仿宋_GB2312" w:cs="仿宋_GB2312"/>
          <w:color w:val="auto"/>
          <w:sz w:val="31"/>
          <w:szCs w:val="31"/>
        </w:rPr>
        <w:t>普惠性托育机构</w:t>
      </w:r>
      <w:r>
        <w:rPr>
          <w:rFonts w:hint="eastAsia" w:ascii="仿宋_GB2312" w:hAnsi="Times New Roman" w:eastAsia="仿宋_GB2312" w:cs="仿宋_GB2312"/>
          <w:color w:val="auto"/>
          <w:sz w:val="31"/>
          <w:szCs w:val="31"/>
        </w:rPr>
        <w:t>日常</w:t>
      </w:r>
      <w:r>
        <w:rPr>
          <w:rFonts w:ascii="仿宋_GB2312" w:hAnsi="Times New Roman" w:eastAsia="仿宋_GB2312" w:cs="仿宋_GB2312"/>
          <w:color w:val="auto"/>
          <w:sz w:val="31"/>
          <w:szCs w:val="31"/>
        </w:rPr>
        <w:t>运营</w:t>
      </w:r>
      <w:r>
        <w:rPr>
          <w:rFonts w:hint="eastAsia" w:ascii="仿宋_GB2312" w:hAnsi="Times New Roman" w:eastAsia="仿宋_GB2312" w:cs="仿宋_GB2312"/>
          <w:color w:val="auto"/>
          <w:sz w:val="31"/>
          <w:szCs w:val="31"/>
        </w:rPr>
        <w:t>经费</w:t>
      </w:r>
      <w:r>
        <w:rPr>
          <w:rFonts w:ascii="仿宋_GB2312" w:hAnsi="Times New Roman" w:eastAsia="仿宋_GB2312" w:cs="仿宋_GB2312"/>
          <w:color w:val="auto"/>
          <w:sz w:val="31"/>
          <w:szCs w:val="31"/>
        </w:rPr>
        <w:t>补助申请表》；备案回执、法人登记证（含登记部门年检章）、食品经营许可证副本或第三方供餐合同、房屋租赁合同或不动产证、从业人员花名册、从业人员资质证明、拟发放机构银行账号等；每月在</w:t>
      </w:r>
      <w:r>
        <w:rPr>
          <w:rFonts w:hint="eastAsia" w:ascii="仿宋_GB2312" w:hAnsi="Times New Roman" w:eastAsia="仿宋_GB2312" w:cs="仿宋_GB2312"/>
          <w:color w:val="auto"/>
          <w:sz w:val="31"/>
          <w:szCs w:val="31"/>
          <w:lang w:eastAsia="zh-CN"/>
        </w:rPr>
        <w:t>托婴幼</w:t>
      </w:r>
      <w:r>
        <w:rPr>
          <w:rFonts w:ascii="仿宋_GB2312" w:hAnsi="Times New Roman" w:eastAsia="仿宋_GB2312" w:cs="仿宋_GB2312"/>
          <w:color w:val="auto"/>
          <w:sz w:val="31"/>
          <w:szCs w:val="31"/>
        </w:rPr>
        <w:t>儿</w:t>
      </w:r>
      <w:r>
        <w:rPr>
          <w:rFonts w:hint="eastAsia" w:ascii="仿宋_GB2312" w:hAnsi="Times New Roman" w:eastAsia="仿宋_GB2312" w:cs="仿宋_GB2312"/>
          <w:color w:val="auto"/>
          <w:sz w:val="31"/>
          <w:szCs w:val="31"/>
          <w:lang w:eastAsia="zh-CN"/>
        </w:rPr>
        <w:t>名单及</w:t>
      </w:r>
      <w:r>
        <w:rPr>
          <w:rFonts w:ascii="仿宋_GB2312" w:hAnsi="Times New Roman" w:eastAsia="仿宋_GB2312" w:cs="仿宋_GB2312"/>
          <w:color w:val="auto"/>
          <w:sz w:val="31"/>
          <w:szCs w:val="31"/>
        </w:rPr>
        <w:t>统计表（结合</w:t>
      </w:r>
      <w:r>
        <w:rPr>
          <w:rFonts w:hint="eastAsia" w:ascii="仿宋_GB2312" w:hAnsi="Times New Roman" w:eastAsia="仿宋_GB2312" w:cs="仿宋_GB2312"/>
          <w:color w:val="auto"/>
          <w:sz w:val="31"/>
          <w:szCs w:val="31"/>
        </w:rPr>
        <w:t>“浙有善育”</w:t>
      </w:r>
      <w:r>
        <w:rPr>
          <w:rFonts w:ascii="仿宋_GB2312" w:hAnsi="Times New Roman" w:eastAsia="仿宋_GB2312" w:cs="仿宋_GB2312"/>
          <w:color w:val="auto"/>
          <w:sz w:val="31"/>
          <w:szCs w:val="31"/>
        </w:rPr>
        <w:t>平台查验）等材料。</w:t>
      </w:r>
    </w:p>
    <w:p>
      <w:pPr>
        <w:pStyle w:val="8"/>
        <w:widowControl/>
        <w:wordWrap w:val="0"/>
        <w:spacing w:beforeAutospacing="0" w:afterAutospacing="0" w:line="555" w:lineRule="atLeast"/>
        <w:ind w:firstLine="645"/>
        <w:jc w:val="both"/>
        <w:textAlignment w:val="baseline"/>
        <w:rPr>
          <w:rFonts w:ascii="微软雅黑" w:hAnsi="微软雅黑" w:eastAsia="微软雅黑" w:cs="微软雅黑"/>
          <w:color w:val="auto"/>
          <w:sz w:val="21"/>
          <w:szCs w:val="21"/>
        </w:rPr>
      </w:pPr>
      <w:r>
        <w:rPr>
          <w:rFonts w:ascii="楷体_GB2312" w:hAnsi="Times New Roman" w:eastAsia="楷体_GB2312" w:cs="楷体_GB2312"/>
          <w:color w:val="auto"/>
          <w:sz w:val="31"/>
          <w:szCs w:val="31"/>
        </w:rPr>
        <w:t>（</w:t>
      </w:r>
      <w:r>
        <w:rPr>
          <w:rFonts w:ascii="楷体_GB2312" w:hAnsi="微软雅黑" w:eastAsia="楷体_GB2312" w:cs="楷体_GB2312"/>
          <w:color w:val="auto"/>
          <w:sz w:val="31"/>
          <w:szCs w:val="31"/>
        </w:rPr>
        <w:t>三</w:t>
      </w:r>
      <w:r>
        <w:rPr>
          <w:rFonts w:ascii="楷体_GB2312" w:hAnsi="Times New Roman" w:eastAsia="楷体_GB2312" w:cs="楷体_GB2312"/>
          <w:color w:val="auto"/>
          <w:sz w:val="31"/>
          <w:szCs w:val="31"/>
        </w:rPr>
        <w:t>）业务部门</w:t>
      </w:r>
    </w:p>
    <w:p>
      <w:pPr>
        <w:pStyle w:val="8"/>
        <w:widowControl/>
        <w:wordWrap w:val="0"/>
        <w:spacing w:beforeAutospacing="0" w:afterAutospacing="0" w:line="555" w:lineRule="atLeast"/>
        <w:ind w:firstLine="645"/>
        <w:jc w:val="both"/>
        <w:textAlignment w:val="baseline"/>
        <w:rPr>
          <w:rFonts w:ascii="微软雅黑" w:hAnsi="微软雅黑" w:eastAsia="微软雅黑" w:cs="微软雅黑"/>
          <w:color w:val="auto"/>
          <w:sz w:val="21"/>
          <w:szCs w:val="21"/>
        </w:rPr>
      </w:pPr>
      <w:r>
        <w:rPr>
          <w:rFonts w:hint="eastAsia" w:ascii="仿宋_GB2312" w:hAnsi="Times New Roman" w:eastAsia="仿宋_GB2312" w:cs="仿宋_GB2312"/>
          <w:color w:val="auto"/>
          <w:sz w:val="31"/>
          <w:szCs w:val="31"/>
        </w:rPr>
        <w:t>天台县</w:t>
      </w:r>
      <w:r>
        <w:rPr>
          <w:rFonts w:ascii="仿宋_GB2312" w:hAnsi="Times New Roman" w:eastAsia="仿宋_GB2312" w:cs="仿宋_GB2312"/>
          <w:color w:val="auto"/>
          <w:sz w:val="31"/>
          <w:szCs w:val="31"/>
        </w:rPr>
        <w:t>卫生健康局，咨询电话：</w:t>
      </w:r>
      <w:r>
        <w:rPr>
          <w:rFonts w:hint="eastAsia" w:ascii="Times New Roman" w:hAnsi="Times New Roman" w:eastAsia="微软雅黑"/>
          <w:color w:val="auto"/>
          <w:sz w:val="31"/>
          <w:szCs w:val="31"/>
        </w:rPr>
        <w:t>0576-83803612</w:t>
      </w:r>
      <w:r>
        <w:rPr>
          <w:rFonts w:ascii="仿宋_GB2312" w:hAnsi="Times New Roman" w:eastAsia="仿宋_GB2312" w:cs="仿宋_GB2312"/>
          <w:color w:val="auto"/>
          <w:sz w:val="31"/>
          <w:szCs w:val="31"/>
        </w:rPr>
        <w:t>。</w:t>
      </w:r>
    </w:p>
    <w:p>
      <w:pPr>
        <w:pStyle w:val="8"/>
        <w:widowControl/>
        <w:wordWrap w:val="0"/>
        <w:spacing w:beforeAutospacing="0" w:afterAutospacing="0" w:line="555" w:lineRule="atLeast"/>
        <w:ind w:firstLine="645"/>
        <w:jc w:val="both"/>
        <w:textAlignment w:val="baseline"/>
        <w:rPr>
          <w:rFonts w:ascii="微软雅黑" w:hAnsi="微软雅黑" w:eastAsia="微软雅黑" w:cs="微软雅黑"/>
          <w:color w:val="auto"/>
          <w:sz w:val="21"/>
          <w:szCs w:val="21"/>
          <w:highlight w:val="none"/>
        </w:rPr>
      </w:pPr>
      <w:r>
        <w:rPr>
          <w:rFonts w:ascii="楷体_GB2312" w:hAnsi="Times New Roman" w:eastAsia="楷体_GB2312" w:cs="楷体_GB2312"/>
          <w:color w:val="auto"/>
          <w:sz w:val="31"/>
          <w:szCs w:val="31"/>
          <w:highlight w:val="none"/>
        </w:rPr>
        <w:t>（四）本条细则由</w:t>
      </w:r>
      <w:r>
        <w:rPr>
          <w:rFonts w:hint="eastAsia" w:ascii="楷体_GB2312" w:hAnsi="Times New Roman" w:eastAsia="楷体_GB2312" w:cs="楷体_GB2312"/>
          <w:color w:val="auto"/>
          <w:sz w:val="31"/>
          <w:szCs w:val="31"/>
          <w:highlight w:val="none"/>
        </w:rPr>
        <w:t>天台县</w:t>
      </w:r>
      <w:r>
        <w:rPr>
          <w:rFonts w:ascii="楷体_GB2312" w:hAnsi="Times New Roman" w:eastAsia="楷体_GB2312" w:cs="楷体_GB2312"/>
          <w:color w:val="auto"/>
          <w:sz w:val="31"/>
          <w:szCs w:val="31"/>
          <w:highlight w:val="none"/>
        </w:rPr>
        <w:t>卫生健康局负责解释。</w:t>
      </w:r>
    </w:p>
    <w:p>
      <w:pPr>
        <w:pStyle w:val="8"/>
        <w:widowControl/>
        <w:wordWrap w:val="0"/>
        <w:spacing w:beforeAutospacing="0" w:afterAutospacing="0" w:line="555" w:lineRule="atLeast"/>
        <w:jc w:val="center"/>
        <w:textAlignment w:val="baseline"/>
        <w:rPr>
          <w:rFonts w:ascii="黑体" w:hAnsi="宋体" w:eastAsia="黑体" w:cs="黑体"/>
          <w:color w:val="333333"/>
          <w:sz w:val="36"/>
          <w:szCs w:val="36"/>
        </w:rPr>
      </w:pPr>
    </w:p>
    <w:p>
      <w:pPr>
        <w:pStyle w:val="8"/>
        <w:widowControl/>
        <w:wordWrap w:val="0"/>
        <w:spacing w:beforeAutospacing="0" w:afterAutospacing="0" w:line="555" w:lineRule="atLeast"/>
        <w:jc w:val="center"/>
        <w:textAlignment w:val="baseline"/>
        <w:rPr>
          <w:rFonts w:ascii="黑体" w:hAnsi="宋体" w:eastAsia="黑体" w:cs="黑体"/>
          <w:color w:val="333333"/>
          <w:sz w:val="36"/>
          <w:szCs w:val="36"/>
        </w:rPr>
      </w:pPr>
    </w:p>
    <w:p>
      <w:pPr>
        <w:pStyle w:val="8"/>
        <w:widowControl/>
        <w:wordWrap w:val="0"/>
        <w:spacing w:beforeAutospacing="0" w:afterAutospacing="0" w:line="555" w:lineRule="atLeast"/>
        <w:jc w:val="center"/>
        <w:textAlignment w:val="baseline"/>
        <w:rPr>
          <w:rFonts w:ascii="黑体" w:hAnsi="宋体" w:eastAsia="黑体" w:cs="黑体"/>
          <w:color w:val="333333"/>
          <w:sz w:val="36"/>
          <w:szCs w:val="36"/>
        </w:rPr>
      </w:pPr>
    </w:p>
    <w:p>
      <w:pPr>
        <w:pStyle w:val="8"/>
        <w:widowControl/>
        <w:wordWrap w:val="0"/>
        <w:spacing w:beforeAutospacing="0" w:afterAutospacing="0" w:line="555" w:lineRule="atLeast"/>
        <w:jc w:val="center"/>
        <w:textAlignment w:val="baseline"/>
        <w:rPr>
          <w:rFonts w:ascii="黑体" w:hAnsi="宋体" w:eastAsia="黑体" w:cs="黑体"/>
          <w:color w:val="333333"/>
          <w:sz w:val="36"/>
          <w:szCs w:val="36"/>
        </w:rPr>
      </w:pPr>
    </w:p>
    <w:p>
      <w:pPr>
        <w:pStyle w:val="8"/>
        <w:widowControl/>
        <w:wordWrap w:val="0"/>
        <w:spacing w:beforeAutospacing="0" w:afterAutospacing="0" w:line="555" w:lineRule="atLeast"/>
        <w:jc w:val="center"/>
        <w:textAlignment w:val="baseline"/>
        <w:rPr>
          <w:rFonts w:ascii="黑体" w:hAnsi="宋体" w:eastAsia="黑体" w:cs="黑体"/>
          <w:color w:val="333333"/>
          <w:sz w:val="36"/>
          <w:szCs w:val="36"/>
        </w:rPr>
      </w:pPr>
    </w:p>
    <w:p>
      <w:pPr>
        <w:pStyle w:val="8"/>
        <w:widowControl/>
        <w:wordWrap w:val="0"/>
        <w:spacing w:beforeAutospacing="0" w:afterAutospacing="0" w:line="555" w:lineRule="atLeast"/>
        <w:jc w:val="center"/>
        <w:textAlignment w:val="baseline"/>
        <w:rPr>
          <w:rFonts w:ascii="黑体" w:hAnsi="宋体" w:eastAsia="黑体" w:cs="黑体"/>
          <w:color w:val="333333"/>
          <w:sz w:val="36"/>
          <w:szCs w:val="36"/>
        </w:rPr>
      </w:pPr>
    </w:p>
    <w:p>
      <w:pPr>
        <w:pStyle w:val="8"/>
        <w:widowControl/>
        <w:wordWrap w:val="0"/>
        <w:spacing w:beforeAutospacing="0" w:afterAutospacing="0" w:line="555" w:lineRule="atLeast"/>
        <w:jc w:val="center"/>
        <w:textAlignment w:val="baseline"/>
        <w:rPr>
          <w:rFonts w:ascii="黑体" w:hAnsi="宋体" w:eastAsia="黑体" w:cs="黑体"/>
          <w:color w:val="333333"/>
          <w:sz w:val="36"/>
          <w:szCs w:val="36"/>
        </w:rPr>
      </w:pPr>
    </w:p>
    <w:p>
      <w:pPr>
        <w:pStyle w:val="8"/>
        <w:widowControl/>
        <w:wordWrap w:val="0"/>
        <w:spacing w:beforeAutospacing="0" w:afterAutospacing="0" w:line="555" w:lineRule="atLeast"/>
        <w:jc w:val="center"/>
        <w:textAlignment w:val="baseline"/>
        <w:rPr>
          <w:rFonts w:ascii="黑体" w:hAnsi="宋体" w:eastAsia="黑体" w:cs="黑体"/>
          <w:color w:val="333333"/>
          <w:sz w:val="36"/>
          <w:szCs w:val="36"/>
        </w:rPr>
      </w:pPr>
    </w:p>
    <w:p>
      <w:pPr>
        <w:pStyle w:val="8"/>
        <w:widowControl/>
        <w:wordWrap w:val="0"/>
        <w:spacing w:beforeAutospacing="0" w:afterAutospacing="0" w:line="555" w:lineRule="atLeast"/>
        <w:jc w:val="center"/>
        <w:textAlignment w:val="baseline"/>
        <w:rPr>
          <w:rFonts w:ascii="黑体" w:hAnsi="宋体" w:eastAsia="黑体" w:cs="黑体"/>
          <w:color w:val="333333"/>
          <w:sz w:val="36"/>
          <w:szCs w:val="36"/>
        </w:rPr>
      </w:pPr>
    </w:p>
    <w:p>
      <w:pPr>
        <w:pStyle w:val="8"/>
        <w:widowControl/>
        <w:wordWrap w:val="0"/>
        <w:spacing w:beforeAutospacing="0" w:afterAutospacing="0" w:line="555" w:lineRule="atLeast"/>
        <w:jc w:val="center"/>
        <w:textAlignment w:val="baseline"/>
        <w:rPr>
          <w:rFonts w:ascii="黑体" w:hAnsi="宋体" w:eastAsia="黑体" w:cs="黑体"/>
          <w:color w:val="333333"/>
          <w:sz w:val="36"/>
          <w:szCs w:val="36"/>
        </w:rPr>
      </w:pPr>
    </w:p>
    <w:p>
      <w:pPr>
        <w:pStyle w:val="8"/>
        <w:widowControl/>
        <w:wordWrap w:val="0"/>
        <w:spacing w:beforeAutospacing="0" w:afterAutospacing="0" w:line="555" w:lineRule="atLeast"/>
        <w:jc w:val="center"/>
        <w:textAlignment w:val="baseline"/>
        <w:rPr>
          <w:rFonts w:ascii="黑体" w:hAnsi="宋体" w:eastAsia="黑体" w:cs="黑体"/>
          <w:color w:val="333333"/>
          <w:sz w:val="36"/>
          <w:szCs w:val="36"/>
        </w:rPr>
      </w:pPr>
    </w:p>
    <w:p>
      <w:pPr>
        <w:pStyle w:val="8"/>
        <w:widowControl/>
        <w:wordWrap w:val="0"/>
        <w:spacing w:beforeAutospacing="0" w:afterAutospacing="0" w:line="555" w:lineRule="atLeast"/>
        <w:jc w:val="center"/>
        <w:textAlignment w:val="baseline"/>
        <w:rPr>
          <w:rFonts w:ascii="黑体" w:hAnsi="宋体" w:eastAsia="黑体" w:cs="黑体"/>
          <w:color w:val="333333"/>
          <w:sz w:val="36"/>
          <w:szCs w:val="36"/>
        </w:rPr>
      </w:pPr>
    </w:p>
    <w:p>
      <w:pPr>
        <w:pStyle w:val="8"/>
        <w:widowControl/>
        <w:wordWrap w:val="0"/>
        <w:spacing w:beforeAutospacing="0" w:afterAutospacing="0" w:line="555" w:lineRule="atLeast"/>
        <w:jc w:val="center"/>
        <w:textAlignment w:val="baseline"/>
        <w:rPr>
          <w:rFonts w:ascii="黑体" w:hAnsi="宋体" w:eastAsia="黑体" w:cs="黑体"/>
          <w:color w:val="333333"/>
          <w:sz w:val="36"/>
          <w:szCs w:val="36"/>
        </w:rPr>
      </w:pPr>
    </w:p>
    <w:p>
      <w:pPr>
        <w:pStyle w:val="8"/>
        <w:widowControl/>
        <w:wordWrap w:val="0"/>
        <w:spacing w:beforeAutospacing="0" w:afterAutospacing="0" w:line="555" w:lineRule="atLeast"/>
        <w:jc w:val="center"/>
        <w:textAlignment w:val="baseline"/>
        <w:rPr>
          <w:rFonts w:ascii="黑体" w:hAnsi="宋体" w:eastAsia="黑体" w:cs="黑体"/>
          <w:color w:val="333333"/>
          <w:sz w:val="36"/>
          <w:szCs w:val="36"/>
        </w:rPr>
      </w:pPr>
    </w:p>
    <w:p>
      <w:pPr>
        <w:pStyle w:val="8"/>
        <w:widowControl/>
        <w:wordWrap w:val="0"/>
        <w:spacing w:beforeAutospacing="0" w:afterAutospacing="0" w:line="555" w:lineRule="atLeast"/>
        <w:jc w:val="center"/>
        <w:textAlignment w:val="baseline"/>
        <w:rPr>
          <w:rFonts w:ascii="黑体" w:hAnsi="宋体" w:eastAsia="黑体" w:cs="黑体"/>
          <w:color w:val="333333"/>
          <w:sz w:val="36"/>
          <w:szCs w:val="36"/>
        </w:rPr>
      </w:pPr>
    </w:p>
    <w:p>
      <w:pPr>
        <w:pStyle w:val="8"/>
        <w:widowControl/>
        <w:wordWrap w:val="0"/>
        <w:spacing w:beforeAutospacing="0" w:afterAutospacing="0" w:line="555" w:lineRule="atLeast"/>
        <w:jc w:val="center"/>
        <w:textAlignment w:val="baseline"/>
        <w:rPr>
          <w:rFonts w:hint="eastAsia" w:ascii="黑体" w:hAnsi="宋体" w:eastAsia="黑体" w:cs="黑体"/>
          <w:color w:val="333333"/>
          <w:sz w:val="36"/>
          <w:szCs w:val="36"/>
        </w:rPr>
      </w:pPr>
    </w:p>
    <w:p>
      <w:pPr>
        <w:pStyle w:val="8"/>
        <w:widowControl/>
        <w:wordWrap w:val="0"/>
        <w:spacing w:beforeAutospacing="0" w:afterAutospacing="0" w:line="555" w:lineRule="atLeast"/>
        <w:jc w:val="center"/>
        <w:textAlignment w:val="baseline"/>
        <w:rPr>
          <w:rFonts w:hint="eastAsia" w:ascii="黑体" w:hAnsi="宋体" w:eastAsia="黑体" w:cs="黑体"/>
          <w:color w:val="auto"/>
          <w:sz w:val="36"/>
          <w:szCs w:val="36"/>
        </w:rPr>
      </w:pPr>
    </w:p>
    <w:p>
      <w:pPr>
        <w:pStyle w:val="8"/>
        <w:widowControl/>
        <w:wordWrap w:val="0"/>
        <w:spacing w:beforeAutospacing="0" w:afterAutospacing="0" w:line="555" w:lineRule="atLeast"/>
        <w:jc w:val="center"/>
        <w:textAlignment w:val="baseline"/>
        <w:rPr>
          <w:rFonts w:ascii="微软雅黑" w:hAnsi="微软雅黑" w:eastAsia="微软雅黑" w:cs="微软雅黑"/>
          <w:color w:val="auto"/>
          <w:sz w:val="21"/>
          <w:szCs w:val="21"/>
        </w:rPr>
      </w:pPr>
      <w:bookmarkStart w:id="0" w:name="_GoBack"/>
      <w:bookmarkEnd w:id="0"/>
      <w:r>
        <w:rPr>
          <w:rFonts w:hint="eastAsia" w:ascii="黑体" w:hAnsi="宋体" w:eastAsia="黑体" w:cs="黑体"/>
          <w:color w:val="auto"/>
          <w:sz w:val="36"/>
          <w:szCs w:val="36"/>
        </w:rPr>
        <w:t>天台县普惠性托育机构承诺书</w:t>
      </w:r>
    </w:p>
    <w:p>
      <w:pPr>
        <w:pStyle w:val="8"/>
        <w:widowControl/>
        <w:wordWrap w:val="0"/>
        <w:spacing w:beforeAutospacing="0" w:afterAutospacing="0" w:line="555" w:lineRule="atLeast"/>
        <w:ind w:firstLine="675"/>
        <w:jc w:val="both"/>
        <w:textAlignment w:val="baseline"/>
        <w:rPr>
          <w:rFonts w:ascii="微软雅黑" w:hAnsi="微软雅黑" w:eastAsia="微软雅黑" w:cs="微软雅黑"/>
          <w:color w:val="auto"/>
          <w:sz w:val="21"/>
          <w:szCs w:val="21"/>
        </w:rPr>
      </w:pPr>
      <w:r>
        <w:rPr>
          <w:rFonts w:ascii="仿宋_GB2312" w:hAnsi="Times New Roman" w:eastAsia="仿宋_GB2312" w:cs="仿宋_GB2312"/>
          <w:color w:val="auto"/>
          <w:spacing w:val="15"/>
          <w:sz w:val="31"/>
          <w:szCs w:val="31"/>
        </w:rPr>
        <w:t>本机构已了解托育机构管理相关法律法规和标准规范要求，并对提供普惠托育服务作出如下郑重承诺</w:t>
      </w:r>
      <w:r>
        <w:rPr>
          <w:rFonts w:ascii="Times New Roman" w:hAnsi="Times New Roman" w:eastAsia="微软雅黑"/>
          <w:color w:val="auto"/>
          <w:spacing w:val="15"/>
          <w:sz w:val="31"/>
          <w:szCs w:val="31"/>
        </w:rPr>
        <w:t>:</w:t>
      </w:r>
    </w:p>
    <w:p>
      <w:pPr>
        <w:pStyle w:val="8"/>
        <w:widowControl/>
        <w:wordWrap w:val="0"/>
        <w:spacing w:beforeAutospacing="0" w:afterAutospacing="0" w:line="555" w:lineRule="atLeast"/>
        <w:ind w:firstLine="620" w:firstLineChars="200"/>
        <w:jc w:val="both"/>
        <w:textAlignment w:val="baseline"/>
        <w:rPr>
          <w:rFonts w:ascii="Times New Roman" w:hAnsi="Times New Roman" w:eastAsia="微软雅黑"/>
          <w:color w:val="auto"/>
          <w:sz w:val="31"/>
          <w:szCs w:val="31"/>
        </w:rPr>
      </w:pPr>
      <w:r>
        <w:rPr>
          <w:rFonts w:hint="eastAsia" w:ascii="仿宋_GB2312" w:hAnsi="Times New Roman" w:eastAsia="仿宋_GB2312" w:cs="仿宋_GB2312"/>
          <w:color w:val="auto"/>
          <w:sz w:val="31"/>
          <w:szCs w:val="31"/>
        </w:rPr>
        <w:t>1.</w:t>
      </w:r>
      <w:r>
        <w:rPr>
          <w:rFonts w:ascii="仿宋_GB2312" w:hAnsi="Times New Roman" w:eastAsia="仿宋_GB2312" w:cs="仿宋_GB2312"/>
          <w:color w:val="auto"/>
          <w:sz w:val="31"/>
          <w:szCs w:val="31"/>
        </w:rPr>
        <w:t>严格执行托育服务管理的相关政策规范，建立安全制度，确保人身、食品、消防安全。按照安全健康、科学规范、儿童优先的原则，建立本机构日常管理制度和服务规范，加强从业人员管理和职业道德教育，提高从业人员服务能力，保障服务质量，不得发生虐童、体罚及其他损害婴幼儿身心健康等行为，确保婴幼儿的健康成长。</w:t>
      </w:r>
      <w:r>
        <w:rPr>
          <w:rFonts w:ascii="Times New Roman" w:hAnsi="Times New Roman" w:eastAsia="微软雅黑"/>
          <w:color w:val="auto"/>
          <w:sz w:val="31"/>
          <w:szCs w:val="31"/>
        </w:rPr>
        <w:t>   </w:t>
      </w:r>
    </w:p>
    <w:p>
      <w:pPr>
        <w:pStyle w:val="8"/>
        <w:widowControl/>
        <w:wordWrap w:val="0"/>
        <w:spacing w:beforeAutospacing="0" w:afterAutospacing="0" w:line="555" w:lineRule="atLeast"/>
        <w:ind w:firstLine="620" w:firstLineChars="200"/>
        <w:jc w:val="both"/>
        <w:textAlignment w:val="baseline"/>
        <w:rPr>
          <w:rFonts w:ascii="Times New Roman" w:hAnsi="Times New Roman" w:eastAsia="微软雅黑"/>
          <w:color w:val="auto"/>
          <w:sz w:val="31"/>
          <w:szCs w:val="31"/>
        </w:rPr>
      </w:pPr>
      <w:r>
        <w:rPr>
          <w:rFonts w:hint="eastAsia" w:ascii="仿宋_GB2312" w:hAnsi="Times New Roman" w:eastAsia="仿宋_GB2312" w:cs="仿宋_GB2312"/>
          <w:color w:val="auto"/>
          <w:sz w:val="31"/>
          <w:szCs w:val="31"/>
        </w:rPr>
        <w:t>2.</w:t>
      </w:r>
      <w:r>
        <w:rPr>
          <w:rFonts w:ascii="仿宋_GB2312" w:hAnsi="Times New Roman" w:eastAsia="仿宋_GB2312" w:cs="仿宋_GB2312"/>
          <w:color w:val="auto"/>
          <w:sz w:val="31"/>
          <w:szCs w:val="31"/>
        </w:rPr>
        <w:t>承诺普惠性收费标准保育费（不包含膳食费）</w:t>
      </w:r>
      <w:r>
        <w:rPr>
          <w:rFonts w:ascii="Times New Roman" w:hAnsi="Times New Roman" w:eastAsia="微软雅黑"/>
          <w:color w:val="auto"/>
          <w:sz w:val="31"/>
          <w:szCs w:val="31"/>
        </w:rPr>
        <w:t>     </w:t>
      </w:r>
      <w:r>
        <w:rPr>
          <w:rFonts w:ascii="仿宋_GB2312" w:hAnsi="Times New Roman" w:eastAsia="仿宋_GB2312" w:cs="仿宋_GB2312"/>
          <w:color w:val="auto"/>
          <w:sz w:val="31"/>
          <w:szCs w:val="31"/>
        </w:rPr>
        <w:t>元</w:t>
      </w:r>
      <w:r>
        <w:rPr>
          <w:rFonts w:ascii="Times New Roman" w:hAnsi="Times New Roman" w:eastAsia="微软雅黑"/>
          <w:color w:val="auto"/>
          <w:sz w:val="31"/>
          <w:szCs w:val="31"/>
        </w:rPr>
        <w:t>/</w:t>
      </w:r>
      <w:r>
        <w:rPr>
          <w:rFonts w:ascii="仿宋_GB2312" w:hAnsi="Times New Roman" w:eastAsia="仿宋_GB2312" w:cs="仿宋_GB2312"/>
          <w:color w:val="auto"/>
          <w:sz w:val="31"/>
          <w:szCs w:val="31"/>
        </w:rPr>
        <w:t>月</w:t>
      </w:r>
      <w:r>
        <w:rPr>
          <w:rFonts w:ascii="Times New Roman" w:hAnsi="Times New Roman" w:eastAsia="微软雅黑"/>
          <w:color w:val="auto"/>
          <w:sz w:val="31"/>
          <w:szCs w:val="31"/>
        </w:rPr>
        <w:t>/</w:t>
      </w:r>
      <w:r>
        <w:rPr>
          <w:rFonts w:ascii="仿宋_GB2312" w:hAnsi="Times New Roman" w:eastAsia="仿宋_GB2312" w:cs="仿宋_GB2312"/>
          <w:color w:val="auto"/>
          <w:sz w:val="31"/>
          <w:szCs w:val="31"/>
        </w:rPr>
        <w:t>人，同时承诺提供同品质的托育服务，服务期限</w:t>
      </w:r>
      <w:r>
        <w:rPr>
          <w:rFonts w:hint="eastAsia" w:ascii="Times New Roman" w:hAnsi="Times New Roman" w:eastAsia="微软雅黑"/>
          <w:color w:val="auto"/>
          <w:sz w:val="31"/>
          <w:szCs w:val="31"/>
          <w:lang w:val="en-US" w:eastAsia="zh-CN"/>
        </w:rPr>
        <w:t>1</w:t>
      </w:r>
      <w:r>
        <w:rPr>
          <w:rFonts w:ascii="仿宋_GB2312" w:hAnsi="Times New Roman" w:eastAsia="仿宋_GB2312" w:cs="仿宋_GB2312"/>
          <w:color w:val="auto"/>
          <w:sz w:val="31"/>
          <w:szCs w:val="31"/>
        </w:rPr>
        <w:t>年。</w:t>
      </w:r>
      <w:r>
        <w:rPr>
          <w:rFonts w:ascii="Times New Roman" w:hAnsi="Times New Roman" w:eastAsia="微软雅黑"/>
          <w:color w:val="auto"/>
          <w:sz w:val="31"/>
          <w:szCs w:val="31"/>
        </w:rPr>
        <w:t>   </w:t>
      </w:r>
    </w:p>
    <w:p>
      <w:pPr>
        <w:pStyle w:val="8"/>
        <w:widowControl/>
        <w:wordWrap w:val="0"/>
        <w:spacing w:beforeAutospacing="0" w:afterAutospacing="0" w:line="555" w:lineRule="atLeast"/>
        <w:ind w:firstLine="620" w:firstLineChars="200"/>
        <w:jc w:val="both"/>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 3.</w:t>
      </w:r>
      <w:r>
        <w:rPr>
          <w:rFonts w:ascii="仿宋_GB2312" w:hAnsi="Times New Roman" w:eastAsia="仿宋_GB2312" w:cs="仿宋_GB2312"/>
          <w:color w:val="auto"/>
          <w:sz w:val="31"/>
          <w:szCs w:val="31"/>
        </w:rPr>
        <w:t>在显著位置公示法人登记证明、托育机构备案回执、卫生评价报告、收费标准、退费规则和监督电话。与家长签署书面收托协议，明确双方权利责任，规范开具发票。保育费（不含膳食费）按月收取，最长不超过</w:t>
      </w:r>
      <w:r>
        <w:rPr>
          <w:rFonts w:ascii="Times New Roman" w:hAnsi="Times New Roman" w:eastAsia="微软雅黑"/>
          <w:color w:val="auto"/>
          <w:sz w:val="31"/>
          <w:szCs w:val="31"/>
        </w:rPr>
        <w:t>3</w:t>
      </w:r>
      <w:r>
        <w:rPr>
          <w:rFonts w:ascii="仿宋_GB2312" w:hAnsi="Times New Roman" w:eastAsia="仿宋_GB2312" w:cs="仿宋_GB2312"/>
          <w:color w:val="auto"/>
          <w:sz w:val="31"/>
          <w:szCs w:val="31"/>
        </w:rPr>
        <w:t>个月</w:t>
      </w:r>
      <w:r>
        <w:rPr>
          <w:rFonts w:hint="eastAsia" w:ascii="仿宋_GB2312" w:hAnsi="Times New Roman" w:eastAsia="仿宋_GB2312" w:cs="仿宋_GB2312"/>
          <w:color w:val="auto"/>
          <w:sz w:val="31"/>
          <w:szCs w:val="31"/>
          <w:lang w:eastAsia="zh-CN"/>
        </w:rPr>
        <w:t>或一个学期</w:t>
      </w:r>
      <w:r>
        <w:rPr>
          <w:rFonts w:ascii="仿宋_GB2312" w:hAnsi="Times New Roman" w:eastAsia="仿宋_GB2312" w:cs="仿宋_GB2312"/>
          <w:color w:val="auto"/>
          <w:sz w:val="31"/>
          <w:szCs w:val="31"/>
        </w:rPr>
        <w:t>，</w:t>
      </w:r>
      <w:r>
        <w:rPr>
          <w:rFonts w:hint="eastAsia" w:ascii="仿宋_GB2312" w:hAnsi="Times New Roman" w:eastAsia="仿宋_GB2312" w:cs="仿宋_GB2312"/>
          <w:color w:val="auto"/>
          <w:sz w:val="31"/>
          <w:szCs w:val="31"/>
        </w:rPr>
        <w:t>不得以虚构原价、一次性付款优惠价等诱导家长缴费</w:t>
      </w:r>
      <w:r>
        <w:rPr>
          <w:rFonts w:ascii="仿宋_GB2312" w:hAnsi="Times New Roman" w:eastAsia="仿宋_GB2312" w:cs="仿宋_GB2312"/>
          <w:color w:val="auto"/>
          <w:sz w:val="31"/>
          <w:szCs w:val="31"/>
        </w:rPr>
        <w:t>。</w:t>
      </w:r>
    </w:p>
    <w:p>
      <w:pPr>
        <w:pStyle w:val="8"/>
        <w:widowControl/>
        <w:wordWrap w:val="0"/>
        <w:spacing w:beforeAutospacing="0" w:afterAutospacing="0" w:line="555" w:lineRule="atLeast"/>
        <w:ind w:firstLine="645"/>
        <w:jc w:val="both"/>
        <w:textAlignment w:val="baseline"/>
        <w:rPr>
          <w:rFonts w:ascii="微软雅黑" w:hAnsi="微软雅黑" w:eastAsia="微软雅黑" w:cs="微软雅黑"/>
          <w:color w:val="auto"/>
          <w:sz w:val="21"/>
          <w:szCs w:val="21"/>
        </w:rPr>
      </w:pPr>
      <w:r>
        <w:rPr>
          <w:rFonts w:ascii="Times New Roman" w:hAnsi="Times New Roman" w:eastAsia="微软雅黑"/>
          <w:color w:val="auto"/>
          <w:sz w:val="31"/>
          <w:szCs w:val="31"/>
        </w:rPr>
        <w:t>4.</w:t>
      </w:r>
      <w:r>
        <w:rPr>
          <w:rFonts w:ascii="仿宋_GB2312" w:hAnsi="Times New Roman" w:eastAsia="仿宋_GB2312" w:cs="仿宋_GB2312"/>
          <w:color w:val="auto"/>
          <w:sz w:val="31"/>
          <w:szCs w:val="31"/>
        </w:rPr>
        <w:t>承诺本次普</w:t>
      </w:r>
      <w:r>
        <w:rPr>
          <w:rFonts w:hint="eastAsia" w:ascii="仿宋_GB2312" w:hAnsi="Times New Roman" w:eastAsia="仿宋_GB2312" w:cs="仿宋_GB2312"/>
          <w:color w:val="auto"/>
          <w:sz w:val="31"/>
          <w:szCs w:val="31"/>
          <w:lang w:eastAsia="zh-CN"/>
        </w:rPr>
        <w:t>惠</w:t>
      </w:r>
      <w:r>
        <w:rPr>
          <w:rFonts w:ascii="仿宋_GB2312" w:hAnsi="Times New Roman" w:eastAsia="仿宋_GB2312" w:cs="仿宋_GB2312"/>
          <w:color w:val="auto"/>
          <w:sz w:val="31"/>
          <w:szCs w:val="31"/>
        </w:rPr>
        <w:t>性付款优惠价等</w:t>
      </w:r>
      <w:r>
        <w:rPr>
          <w:rFonts w:hint="eastAsia" w:ascii="仿宋_GB2312" w:hAnsi="Times New Roman" w:eastAsia="仿宋_GB2312" w:cs="仿宋_GB2312"/>
          <w:color w:val="auto"/>
          <w:sz w:val="31"/>
          <w:szCs w:val="31"/>
          <w:lang w:eastAsia="zh-CN"/>
        </w:rPr>
        <w:t>不存在</w:t>
      </w:r>
      <w:r>
        <w:rPr>
          <w:rFonts w:ascii="仿宋_GB2312" w:hAnsi="Times New Roman" w:eastAsia="仿宋_GB2312" w:cs="仿宋_GB2312"/>
          <w:color w:val="auto"/>
          <w:sz w:val="31"/>
          <w:szCs w:val="31"/>
        </w:rPr>
        <w:t>诱导家长缴费</w:t>
      </w:r>
      <w:r>
        <w:rPr>
          <w:rFonts w:hint="eastAsia" w:ascii="仿宋_GB2312" w:hAnsi="Times New Roman" w:eastAsia="仿宋_GB2312" w:cs="仿宋_GB2312"/>
          <w:color w:val="auto"/>
          <w:sz w:val="31"/>
          <w:szCs w:val="31"/>
          <w:lang w:eastAsia="zh-CN"/>
        </w:rPr>
        <w:t>行为</w:t>
      </w:r>
      <w:r>
        <w:rPr>
          <w:rFonts w:ascii="仿宋_GB2312" w:hAnsi="Times New Roman" w:eastAsia="仿宋_GB2312" w:cs="仿宋_GB2312"/>
          <w:color w:val="auto"/>
          <w:sz w:val="31"/>
          <w:szCs w:val="31"/>
        </w:rPr>
        <w:t>。不以托育机构名义从事不正当关联交易等损害婴幼儿及其监护人合法权益和公平竞争市场秩序的</w:t>
      </w:r>
      <w:r>
        <w:rPr>
          <w:rFonts w:hint="eastAsia" w:ascii="仿宋_GB2312" w:hAnsi="Times New Roman" w:eastAsia="仿宋_GB2312" w:cs="仿宋_GB2312"/>
          <w:color w:val="auto"/>
          <w:sz w:val="31"/>
          <w:szCs w:val="31"/>
        </w:rPr>
        <w:t>普</w:t>
      </w:r>
      <w:r>
        <w:rPr>
          <w:rFonts w:ascii="仿宋_GB2312" w:hAnsi="Times New Roman" w:eastAsia="仿宋_GB2312" w:cs="仿宋_GB2312"/>
          <w:color w:val="auto"/>
          <w:sz w:val="31"/>
          <w:szCs w:val="31"/>
        </w:rPr>
        <w:t>惠性托育服务的有效期</w:t>
      </w:r>
      <w:r>
        <w:rPr>
          <w:rFonts w:ascii="Times New Roman" w:hAnsi="Times New Roman" w:eastAsia="微软雅黑"/>
          <w:color w:val="auto"/>
          <w:sz w:val="31"/>
          <w:szCs w:val="31"/>
        </w:rPr>
        <w:t>:    </w:t>
      </w:r>
      <w:r>
        <w:rPr>
          <w:rFonts w:ascii="仿宋_GB2312" w:hAnsi="Times New Roman" w:eastAsia="仿宋_GB2312" w:cs="仿宋_GB2312"/>
          <w:color w:val="auto"/>
          <w:sz w:val="31"/>
          <w:szCs w:val="31"/>
        </w:rPr>
        <w:t>年  月 日至 年     月   日。</w:t>
      </w:r>
    </w:p>
    <w:p>
      <w:pPr>
        <w:pStyle w:val="8"/>
        <w:widowControl/>
        <w:wordWrap w:val="0"/>
        <w:spacing w:beforeAutospacing="0" w:afterAutospacing="0" w:line="600" w:lineRule="auto"/>
        <w:ind w:left="436"/>
        <w:jc w:val="both"/>
        <w:textAlignment w:val="baseline"/>
        <w:rPr>
          <w:rFonts w:ascii="微软雅黑" w:hAnsi="微软雅黑" w:eastAsia="微软雅黑" w:cs="微软雅黑"/>
          <w:color w:val="auto"/>
          <w:sz w:val="21"/>
          <w:szCs w:val="21"/>
        </w:rPr>
      </w:pPr>
      <w:r>
        <w:rPr>
          <w:rFonts w:ascii="仿宋_GB2312" w:hAnsi="Times New Roman" w:eastAsia="仿宋_GB2312" w:cs="仿宋_GB2312"/>
          <w:color w:val="auto"/>
          <w:sz w:val="31"/>
          <w:szCs w:val="31"/>
        </w:rPr>
        <w:t>机构法定代表人</w:t>
      </w:r>
      <w:r>
        <w:rPr>
          <w:rFonts w:ascii="Times New Roman" w:hAnsi="Times New Roman" w:eastAsia="微软雅黑"/>
          <w:color w:val="auto"/>
          <w:sz w:val="31"/>
          <w:szCs w:val="31"/>
        </w:rPr>
        <w:t>(</w:t>
      </w:r>
      <w:r>
        <w:rPr>
          <w:rFonts w:ascii="仿宋_GB2312" w:hAnsi="Times New Roman" w:eastAsia="仿宋_GB2312" w:cs="仿宋_GB2312"/>
          <w:color w:val="auto"/>
          <w:sz w:val="31"/>
          <w:szCs w:val="31"/>
        </w:rPr>
        <w:t>签名</w:t>
      </w:r>
      <w:r>
        <w:rPr>
          <w:rFonts w:ascii="Times New Roman" w:hAnsi="Times New Roman" w:eastAsia="微软雅黑"/>
          <w:color w:val="auto"/>
          <w:sz w:val="31"/>
          <w:szCs w:val="31"/>
        </w:rPr>
        <w:t>):    </w:t>
      </w:r>
      <w:r>
        <w:rPr>
          <w:rFonts w:hint="eastAsia" w:ascii="Times New Roman" w:hAnsi="Times New Roman" w:eastAsia="微软雅黑"/>
          <w:color w:val="auto"/>
          <w:sz w:val="31"/>
          <w:szCs w:val="31"/>
          <w:lang w:val="en-US" w:eastAsia="zh-CN"/>
        </w:rPr>
        <w:t xml:space="preserve"> </w:t>
      </w:r>
      <w:r>
        <w:rPr>
          <w:rFonts w:ascii="Times New Roman" w:hAnsi="Times New Roman" w:eastAsia="微软雅黑"/>
          <w:color w:val="auto"/>
          <w:sz w:val="31"/>
          <w:szCs w:val="31"/>
        </w:rPr>
        <w:t> </w:t>
      </w:r>
      <w:r>
        <w:rPr>
          <w:rFonts w:hint="eastAsia" w:ascii="Times New Roman" w:hAnsi="Times New Roman" w:eastAsia="微软雅黑"/>
          <w:color w:val="auto"/>
          <w:sz w:val="31"/>
          <w:szCs w:val="31"/>
          <w:lang w:val="en-US" w:eastAsia="zh-CN"/>
        </w:rPr>
        <w:t xml:space="preserve">      </w:t>
      </w:r>
      <w:r>
        <w:rPr>
          <w:rFonts w:ascii="Times New Roman" w:hAnsi="Times New Roman" w:eastAsia="微软雅黑"/>
          <w:color w:val="auto"/>
          <w:sz w:val="31"/>
          <w:szCs w:val="31"/>
        </w:rPr>
        <w:t>      </w:t>
      </w:r>
      <w:r>
        <w:rPr>
          <w:rFonts w:ascii="仿宋_GB2312" w:hAnsi="Times New Roman" w:eastAsia="仿宋_GB2312" w:cs="仿宋_GB2312"/>
          <w:color w:val="auto"/>
          <w:sz w:val="31"/>
          <w:szCs w:val="31"/>
        </w:rPr>
        <w:t>承诺机构</w:t>
      </w:r>
      <w:r>
        <w:rPr>
          <w:rFonts w:ascii="Times New Roman" w:hAnsi="Times New Roman" w:eastAsia="微软雅黑"/>
          <w:color w:val="auto"/>
          <w:sz w:val="31"/>
          <w:szCs w:val="31"/>
        </w:rPr>
        <w:t>(</w:t>
      </w:r>
      <w:r>
        <w:rPr>
          <w:rFonts w:ascii="仿宋_GB2312" w:hAnsi="Times New Roman" w:eastAsia="仿宋_GB2312" w:cs="仿宋_GB2312"/>
          <w:color w:val="auto"/>
          <w:sz w:val="31"/>
          <w:szCs w:val="31"/>
        </w:rPr>
        <w:t>盖章</w:t>
      </w:r>
      <w:r>
        <w:rPr>
          <w:rFonts w:ascii="Times New Roman" w:hAnsi="Times New Roman" w:eastAsia="微软雅黑"/>
          <w:color w:val="auto"/>
          <w:sz w:val="31"/>
          <w:szCs w:val="31"/>
        </w:rPr>
        <w:t>):</w:t>
      </w:r>
    </w:p>
    <w:p>
      <w:pPr>
        <w:pStyle w:val="8"/>
        <w:widowControl/>
        <w:wordWrap w:val="0"/>
        <w:spacing w:beforeAutospacing="0" w:afterAutospacing="0" w:line="600" w:lineRule="auto"/>
        <w:ind w:firstLine="645"/>
        <w:jc w:val="both"/>
        <w:textAlignment w:val="baseline"/>
        <w:rPr>
          <w:rFonts w:ascii="微软雅黑" w:hAnsi="微软雅黑" w:eastAsia="微软雅黑" w:cs="微软雅黑"/>
          <w:color w:val="auto"/>
          <w:sz w:val="21"/>
          <w:szCs w:val="21"/>
        </w:rPr>
      </w:pPr>
      <w:r>
        <w:rPr>
          <w:rFonts w:ascii="仿宋_GB2312" w:hAnsi="Times New Roman" w:eastAsia="仿宋_GB2312" w:cs="仿宋_GB2312"/>
          <w:color w:val="auto"/>
          <w:sz w:val="31"/>
          <w:szCs w:val="31"/>
        </w:rPr>
        <w:t>年</w:t>
      </w:r>
      <w:r>
        <w:rPr>
          <w:rFonts w:ascii="Times New Roman" w:hAnsi="Times New Roman" w:eastAsia="微软雅黑"/>
          <w:color w:val="auto"/>
          <w:sz w:val="31"/>
          <w:szCs w:val="31"/>
        </w:rPr>
        <w:t>   </w:t>
      </w:r>
      <w:r>
        <w:rPr>
          <w:rFonts w:ascii="仿宋_GB2312" w:hAnsi="Times New Roman" w:eastAsia="仿宋_GB2312" w:cs="仿宋_GB2312"/>
          <w:color w:val="auto"/>
          <w:sz w:val="31"/>
          <w:szCs w:val="31"/>
        </w:rPr>
        <w:t>月</w:t>
      </w:r>
      <w:r>
        <w:rPr>
          <w:rFonts w:ascii="Times New Roman" w:hAnsi="Times New Roman" w:eastAsia="微软雅黑"/>
          <w:color w:val="auto"/>
          <w:sz w:val="31"/>
          <w:szCs w:val="31"/>
        </w:rPr>
        <w:t>   </w:t>
      </w:r>
      <w:r>
        <w:rPr>
          <w:rFonts w:ascii="仿宋_GB2312" w:hAnsi="Times New Roman" w:eastAsia="仿宋_GB2312" w:cs="仿宋_GB2312"/>
          <w:color w:val="auto"/>
          <w:sz w:val="31"/>
          <w:szCs w:val="31"/>
        </w:rPr>
        <w:t>日</w:t>
      </w:r>
      <w:r>
        <w:rPr>
          <w:rFonts w:ascii="Times New Roman" w:hAnsi="Times New Roman" w:eastAsia="微软雅黑"/>
          <w:color w:val="auto"/>
          <w:sz w:val="31"/>
          <w:szCs w:val="31"/>
        </w:rPr>
        <w:t>                  </w:t>
      </w:r>
      <w:r>
        <w:rPr>
          <w:rFonts w:hint="eastAsia" w:ascii="Times New Roman" w:hAnsi="Times New Roman" w:eastAsia="微软雅黑"/>
          <w:color w:val="auto"/>
          <w:sz w:val="31"/>
          <w:szCs w:val="31"/>
          <w:lang w:val="en-US" w:eastAsia="zh-CN"/>
        </w:rPr>
        <w:t xml:space="preserve">                </w:t>
      </w:r>
      <w:r>
        <w:rPr>
          <w:rFonts w:ascii="Times New Roman" w:hAnsi="Times New Roman" w:eastAsia="微软雅黑"/>
          <w:color w:val="auto"/>
          <w:sz w:val="31"/>
          <w:szCs w:val="31"/>
        </w:rPr>
        <w:t> </w:t>
      </w:r>
      <w:r>
        <w:rPr>
          <w:rFonts w:ascii="仿宋_GB2312" w:hAnsi="Times New Roman" w:eastAsia="仿宋_GB2312" w:cs="仿宋_GB2312"/>
          <w:color w:val="auto"/>
          <w:sz w:val="31"/>
          <w:szCs w:val="31"/>
        </w:rPr>
        <w:t>年</w:t>
      </w:r>
      <w:r>
        <w:rPr>
          <w:rFonts w:ascii="Times New Roman" w:hAnsi="Times New Roman" w:eastAsia="微软雅黑"/>
          <w:color w:val="auto"/>
          <w:sz w:val="31"/>
          <w:szCs w:val="31"/>
        </w:rPr>
        <w:t>   </w:t>
      </w:r>
      <w:r>
        <w:rPr>
          <w:rFonts w:ascii="仿宋_GB2312" w:hAnsi="Times New Roman" w:eastAsia="仿宋_GB2312" w:cs="仿宋_GB2312"/>
          <w:color w:val="auto"/>
          <w:sz w:val="31"/>
          <w:szCs w:val="31"/>
        </w:rPr>
        <w:t>月</w:t>
      </w:r>
      <w:r>
        <w:rPr>
          <w:rFonts w:ascii="Times New Roman" w:hAnsi="Times New Roman" w:eastAsia="微软雅黑"/>
          <w:color w:val="auto"/>
          <w:sz w:val="31"/>
          <w:szCs w:val="31"/>
        </w:rPr>
        <w:t>   </w:t>
      </w:r>
      <w:r>
        <w:rPr>
          <w:rFonts w:ascii="仿宋_GB2312" w:hAnsi="Times New Roman" w:eastAsia="仿宋_GB2312" w:cs="仿宋_GB2312"/>
          <w:color w:val="auto"/>
          <w:sz w:val="31"/>
          <w:szCs w:val="31"/>
        </w:rPr>
        <w:t>日</w:t>
      </w:r>
    </w:p>
    <w:p>
      <w:pPr>
        <w:pStyle w:val="8"/>
        <w:widowControl/>
        <w:wordWrap w:val="0"/>
        <w:spacing w:beforeAutospacing="0" w:afterAutospacing="0" w:line="540" w:lineRule="atLeast"/>
        <w:jc w:val="center"/>
        <w:textAlignment w:val="baseline"/>
        <w:rPr>
          <w:rFonts w:ascii="微软雅黑" w:hAnsi="微软雅黑" w:eastAsia="微软雅黑" w:cs="微软雅黑"/>
          <w:color w:val="auto"/>
          <w:sz w:val="21"/>
          <w:szCs w:val="21"/>
        </w:rPr>
      </w:pPr>
      <w:r>
        <w:rPr>
          <w:rFonts w:hint="eastAsia" w:ascii="黑体" w:hAnsi="宋体" w:eastAsia="黑体" w:cs="黑体"/>
          <w:color w:val="333333"/>
          <w:sz w:val="36"/>
          <w:szCs w:val="36"/>
          <w:lang w:val="en-US" w:eastAsia="zh-CN"/>
        </w:rPr>
        <w:t xml:space="preserve">  </w:t>
      </w:r>
      <w:r>
        <w:rPr>
          <w:rFonts w:hint="eastAsia" w:ascii="黑体" w:hAnsi="宋体" w:eastAsia="黑体" w:cs="黑体"/>
          <w:color w:val="auto"/>
          <w:sz w:val="36"/>
          <w:szCs w:val="36"/>
          <w:lang w:val="en-US" w:eastAsia="zh-CN"/>
        </w:rPr>
        <w:t xml:space="preserve"> </w:t>
      </w:r>
      <w:r>
        <w:rPr>
          <w:rFonts w:hint="eastAsia" w:ascii="黑体" w:hAnsi="宋体" w:eastAsia="黑体" w:cs="黑体"/>
          <w:color w:val="auto"/>
          <w:sz w:val="36"/>
          <w:szCs w:val="36"/>
        </w:rPr>
        <w:t>天台县普惠性托育服务机构申报表</w:t>
      </w:r>
    </w:p>
    <w:tbl>
      <w:tblPr>
        <w:tblStyle w:val="9"/>
        <w:tblW w:w="9195" w:type="dxa"/>
        <w:tblInd w:w="0" w:type="dxa"/>
        <w:tblLayout w:type="fixed"/>
        <w:tblCellMar>
          <w:top w:w="0" w:type="dxa"/>
          <w:left w:w="0" w:type="dxa"/>
          <w:bottom w:w="0" w:type="dxa"/>
          <w:right w:w="0" w:type="dxa"/>
        </w:tblCellMar>
      </w:tblPr>
      <w:tblGrid>
        <w:gridCol w:w="1721"/>
        <w:gridCol w:w="3027"/>
        <w:gridCol w:w="1609"/>
        <w:gridCol w:w="2838"/>
      </w:tblGrid>
      <w:tr>
        <w:tblPrEx>
          <w:tblCellMar>
            <w:top w:w="0" w:type="dxa"/>
            <w:left w:w="0" w:type="dxa"/>
            <w:bottom w:w="0" w:type="dxa"/>
            <w:right w:w="0" w:type="dxa"/>
          </w:tblCellMar>
        </w:tblPrEx>
        <w:trPr>
          <w:trHeight w:val="600" w:hRule="atLeast"/>
        </w:trPr>
        <w:tc>
          <w:tcPr>
            <w:tcW w:w="1721"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widowControl/>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机构全称</w:t>
            </w:r>
          </w:p>
          <w:p>
            <w:pPr>
              <w:pStyle w:val="8"/>
              <w:widowControl/>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（盖章）</w:t>
            </w:r>
          </w:p>
        </w:tc>
        <w:tc>
          <w:tcPr>
            <w:tcW w:w="7474" w:type="dxa"/>
            <w:gridSpan w:val="3"/>
            <w:tcBorders>
              <w:top w:val="single" w:color="auto" w:sz="6" w:space="0"/>
              <w:left w:val="nil"/>
              <w:bottom w:val="single" w:color="auto" w:sz="6" w:space="0"/>
              <w:right w:val="single" w:color="auto" w:sz="6" w:space="0"/>
            </w:tcBorders>
            <w:shd w:val="clear" w:color="auto" w:fill="auto"/>
            <w:tcMar>
              <w:top w:w="15" w:type="dxa"/>
              <w:left w:w="15" w:type="dxa"/>
              <w:bottom w:w="15" w:type="dxa"/>
              <w:right w:w="15" w:type="dxa"/>
            </w:tcMar>
            <w:vAlign w:val="center"/>
          </w:tcPr>
          <w:p>
            <w:pPr>
              <w:widowControl/>
              <w:spacing w:line="380" w:lineRule="exact"/>
              <w:jc w:val="left"/>
              <w:textAlignment w:val="center"/>
              <w:rPr>
                <w:rFonts w:ascii="微软雅黑" w:hAnsi="微软雅黑" w:eastAsia="微软雅黑" w:cs="微软雅黑"/>
                <w:color w:val="auto"/>
                <w:sz w:val="21"/>
                <w:szCs w:val="21"/>
              </w:rPr>
            </w:pPr>
          </w:p>
        </w:tc>
      </w:tr>
      <w:tr>
        <w:tblPrEx>
          <w:tblCellMar>
            <w:top w:w="0" w:type="dxa"/>
            <w:left w:w="0" w:type="dxa"/>
            <w:bottom w:w="0" w:type="dxa"/>
            <w:right w:w="0" w:type="dxa"/>
          </w:tblCellMar>
        </w:tblPrEx>
        <w:trPr>
          <w:trHeight w:val="90" w:hRule="atLeast"/>
        </w:trPr>
        <w:tc>
          <w:tcPr>
            <w:tcW w:w="1721"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widowControl/>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详细地址</w:t>
            </w:r>
          </w:p>
        </w:tc>
        <w:tc>
          <w:tcPr>
            <w:tcW w:w="7474" w:type="dxa"/>
            <w:gridSpan w:val="3"/>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widowControl/>
              <w:spacing w:line="380" w:lineRule="exact"/>
              <w:jc w:val="left"/>
              <w:textAlignment w:val="center"/>
              <w:rPr>
                <w:rFonts w:ascii="微软雅黑" w:hAnsi="微软雅黑" w:eastAsia="微软雅黑" w:cs="微软雅黑"/>
                <w:color w:val="auto"/>
                <w:sz w:val="21"/>
                <w:szCs w:val="21"/>
              </w:rPr>
            </w:pPr>
          </w:p>
        </w:tc>
      </w:tr>
      <w:tr>
        <w:tblPrEx>
          <w:tblCellMar>
            <w:top w:w="0" w:type="dxa"/>
            <w:left w:w="0" w:type="dxa"/>
            <w:bottom w:w="0" w:type="dxa"/>
            <w:right w:w="0" w:type="dxa"/>
          </w:tblCellMar>
        </w:tblPrEx>
        <w:trPr>
          <w:trHeight w:val="90" w:hRule="atLeast"/>
        </w:trPr>
        <w:tc>
          <w:tcPr>
            <w:tcW w:w="1721"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widowControl/>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统一社会</w:t>
            </w:r>
          </w:p>
          <w:p>
            <w:pPr>
              <w:pStyle w:val="8"/>
              <w:widowControl/>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信用代码</w:t>
            </w:r>
          </w:p>
        </w:tc>
        <w:tc>
          <w:tcPr>
            <w:tcW w:w="302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widowControl/>
              <w:spacing w:line="380" w:lineRule="exact"/>
              <w:jc w:val="left"/>
              <w:textAlignment w:val="center"/>
              <w:rPr>
                <w:rFonts w:ascii="微软雅黑" w:hAnsi="微软雅黑" w:eastAsia="微软雅黑" w:cs="微软雅黑"/>
                <w:color w:val="auto"/>
                <w:sz w:val="21"/>
                <w:szCs w:val="21"/>
              </w:rPr>
            </w:pPr>
          </w:p>
        </w:tc>
        <w:tc>
          <w:tcPr>
            <w:tcW w:w="1609" w:type="dxa"/>
            <w:tcBorders>
              <w:top w:val="single" w:color="auto" w:sz="6" w:space="0"/>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widowControl/>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注册时间</w:t>
            </w:r>
          </w:p>
        </w:tc>
        <w:tc>
          <w:tcPr>
            <w:tcW w:w="2838" w:type="dxa"/>
            <w:tcBorders>
              <w:top w:val="single" w:color="auto" w:sz="6" w:space="0"/>
              <w:left w:val="nil"/>
              <w:bottom w:val="single" w:color="auto" w:sz="6" w:space="0"/>
              <w:right w:val="single" w:color="auto" w:sz="6" w:space="0"/>
            </w:tcBorders>
            <w:shd w:val="clear" w:color="auto" w:fill="auto"/>
            <w:tcMar>
              <w:top w:w="15" w:type="dxa"/>
              <w:left w:w="15" w:type="dxa"/>
              <w:bottom w:w="15" w:type="dxa"/>
              <w:right w:w="15" w:type="dxa"/>
            </w:tcMar>
            <w:vAlign w:val="center"/>
          </w:tcPr>
          <w:p>
            <w:pPr>
              <w:widowControl/>
              <w:spacing w:line="380" w:lineRule="exact"/>
              <w:jc w:val="left"/>
              <w:textAlignment w:val="center"/>
              <w:rPr>
                <w:rFonts w:ascii="微软雅黑" w:hAnsi="微软雅黑" w:eastAsia="微软雅黑" w:cs="微软雅黑"/>
                <w:color w:val="auto"/>
                <w:sz w:val="21"/>
                <w:szCs w:val="21"/>
              </w:rPr>
            </w:pPr>
          </w:p>
        </w:tc>
      </w:tr>
      <w:tr>
        <w:tblPrEx>
          <w:tblCellMar>
            <w:top w:w="0" w:type="dxa"/>
            <w:left w:w="0" w:type="dxa"/>
            <w:bottom w:w="0" w:type="dxa"/>
            <w:right w:w="0" w:type="dxa"/>
          </w:tblCellMar>
        </w:tblPrEx>
        <w:trPr>
          <w:trHeight w:val="705" w:hRule="atLeast"/>
        </w:trPr>
        <w:tc>
          <w:tcPr>
            <w:tcW w:w="1721"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widowControl/>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法定代表人</w:t>
            </w:r>
          </w:p>
        </w:tc>
        <w:tc>
          <w:tcPr>
            <w:tcW w:w="302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widowControl/>
              <w:spacing w:line="380" w:lineRule="exact"/>
              <w:jc w:val="left"/>
              <w:textAlignment w:val="center"/>
              <w:rPr>
                <w:rFonts w:ascii="微软雅黑" w:hAnsi="微软雅黑" w:eastAsia="微软雅黑" w:cs="微软雅黑"/>
                <w:color w:val="auto"/>
                <w:sz w:val="21"/>
                <w:szCs w:val="21"/>
              </w:rPr>
            </w:pPr>
          </w:p>
        </w:tc>
        <w:tc>
          <w:tcPr>
            <w:tcW w:w="1609"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widowControl/>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注册资本</w:t>
            </w:r>
          </w:p>
          <w:p>
            <w:pPr>
              <w:pStyle w:val="8"/>
              <w:widowControl/>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（万元）</w:t>
            </w:r>
          </w:p>
        </w:tc>
        <w:tc>
          <w:tcPr>
            <w:tcW w:w="2838"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widowControl/>
              <w:spacing w:line="380" w:lineRule="exact"/>
              <w:jc w:val="left"/>
              <w:textAlignment w:val="center"/>
              <w:rPr>
                <w:rFonts w:ascii="微软雅黑" w:hAnsi="微软雅黑" w:eastAsia="微软雅黑" w:cs="微软雅黑"/>
                <w:color w:val="auto"/>
                <w:sz w:val="21"/>
                <w:szCs w:val="21"/>
              </w:rPr>
            </w:pPr>
          </w:p>
        </w:tc>
      </w:tr>
      <w:tr>
        <w:tblPrEx>
          <w:tblCellMar>
            <w:top w:w="0" w:type="dxa"/>
            <w:left w:w="0" w:type="dxa"/>
            <w:bottom w:w="0" w:type="dxa"/>
            <w:right w:w="0" w:type="dxa"/>
          </w:tblCellMar>
        </w:tblPrEx>
        <w:trPr>
          <w:trHeight w:val="780" w:hRule="atLeast"/>
        </w:trPr>
        <w:tc>
          <w:tcPr>
            <w:tcW w:w="1721"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widowControl/>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机构类型</w:t>
            </w:r>
          </w:p>
        </w:tc>
        <w:tc>
          <w:tcPr>
            <w:tcW w:w="302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widowControl/>
              <w:spacing w:beforeAutospacing="0" w:afterAutospacing="0" w:line="380" w:lineRule="exact"/>
              <w:jc w:val="both"/>
              <w:textAlignment w:val="baseline"/>
              <w:rPr>
                <w:rFonts w:ascii="微软雅黑" w:hAnsi="微软雅黑" w:eastAsia="微软雅黑" w:cs="微软雅黑"/>
                <w:color w:val="auto"/>
                <w:sz w:val="21"/>
                <w:szCs w:val="21"/>
              </w:rPr>
            </w:pPr>
            <w:r>
              <w:rPr>
                <w:rFonts w:ascii="Wingdings" w:hAnsi="Wingdings" w:eastAsia="微软雅黑" w:cs="Wingdings"/>
                <w:color w:val="auto"/>
                <w:sz w:val="21"/>
                <w:szCs w:val="21"/>
              </w:rPr>
              <w:t></w:t>
            </w:r>
            <w:r>
              <w:rPr>
                <w:rFonts w:ascii="Times New Roman" w:hAnsi="Times New Roman" w:eastAsia="微软雅黑"/>
                <w:color w:val="auto"/>
                <w:sz w:val="21"/>
                <w:szCs w:val="21"/>
              </w:rPr>
              <w:t>民办       </w:t>
            </w:r>
            <w:r>
              <w:rPr>
                <w:rFonts w:ascii="Wingdings" w:hAnsi="Wingdings" w:eastAsia="微软雅黑" w:cs="Wingdings"/>
                <w:color w:val="auto"/>
                <w:sz w:val="21"/>
                <w:szCs w:val="21"/>
              </w:rPr>
              <w:t></w:t>
            </w:r>
            <w:r>
              <w:rPr>
                <w:rFonts w:ascii="Times New Roman" w:hAnsi="Times New Roman" w:eastAsia="微软雅黑"/>
                <w:color w:val="auto"/>
                <w:sz w:val="21"/>
                <w:szCs w:val="21"/>
              </w:rPr>
              <w:t>民办公助</w:t>
            </w:r>
          </w:p>
          <w:p>
            <w:pPr>
              <w:pStyle w:val="8"/>
              <w:widowControl/>
              <w:spacing w:beforeAutospacing="0" w:afterAutospacing="0" w:line="380" w:lineRule="exact"/>
              <w:jc w:val="both"/>
              <w:textAlignment w:val="baseline"/>
              <w:rPr>
                <w:rFonts w:ascii="微软雅黑" w:hAnsi="微软雅黑" w:eastAsia="微软雅黑" w:cs="微软雅黑"/>
                <w:color w:val="auto"/>
                <w:sz w:val="21"/>
                <w:szCs w:val="21"/>
              </w:rPr>
            </w:pPr>
            <w:r>
              <w:rPr>
                <w:rFonts w:ascii="Wingdings" w:hAnsi="Wingdings" w:eastAsia="微软雅黑" w:cs="Wingdings"/>
                <w:color w:val="auto"/>
                <w:sz w:val="21"/>
                <w:szCs w:val="21"/>
              </w:rPr>
              <w:t></w:t>
            </w:r>
            <w:r>
              <w:rPr>
                <w:rFonts w:ascii="Times New Roman" w:hAnsi="Times New Roman" w:eastAsia="微软雅黑"/>
                <w:color w:val="auto"/>
                <w:sz w:val="21"/>
                <w:szCs w:val="21"/>
              </w:rPr>
              <w:t>企业承办   </w:t>
            </w:r>
            <w:r>
              <w:rPr>
                <w:rFonts w:ascii="Wingdings" w:hAnsi="Wingdings" w:eastAsia="微软雅黑" w:cs="Wingdings"/>
                <w:color w:val="auto"/>
                <w:sz w:val="21"/>
                <w:szCs w:val="21"/>
              </w:rPr>
              <w:t></w:t>
            </w:r>
            <w:r>
              <w:rPr>
                <w:rFonts w:ascii="Times New Roman" w:hAnsi="Times New Roman" w:eastAsia="微软雅黑"/>
                <w:color w:val="auto"/>
                <w:sz w:val="21"/>
                <w:szCs w:val="21"/>
              </w:rPr>
              <w:t>公办民营</w:t>
            </w:r>
          </w:p>
          <w:p>
            <w:pPr>
              <w:pStyle w:val="8"/>
              <w:widowControl/>
              <w:spacing w:beforeAutospacing="0" w:afterAutospacing="0" w:line="380" w:lineRule="exact"/>
              <w:jc w:val="both"/>
              <w:textAlignment w:val="baseline"/>
              <w:rPr>
                <w:rFonts w:ascii="微软雅黑" w:hAnsi="微软雅黑" w:eastAsia="微软雅黑" w:cs="微软雅黑"/>
                <w:color w:val="auto"/>
                <w:sz w:val="21"/>
                <w:szCs w:val="21"/>
              </w:rPr>
            </w:pPr>
            <w:r>
              <w:rPr>
                <w:rFonts w:ascii="Wingdings" w:hAnsi="Wingdings" w:eastAsia="微软雅黑" w:cs="Wingdings"/>
                <w:color w:val="auto"/>
                <w:sz w:val="21"/>
                <w:szCs w:val="21"/>
              </w:rPr>
              <w:t></w:t>
            </w:r>
            <w:r>
              <w:rPr>
                <w:rFonts w:ascii="Times New Roman" w:hAnsi="Times New Roman" w:eastAsia="微软雅黑"/>
                <w:color w:val="auto"/>
                <w:sz w:val="21"/>
                <w:szCs w:val="21"/>
              </w:rPr>
              <w:t>事业单位办</w:t>
            </w:r>
            <w:r>
              <w:rPr>
                <w:rFonts w:ascii="Wingdings" w:hAnsi="Wingdings" w:eastAsia="微软雅黑" w:cs="Wingdings"/>
                <w:color w:val="auto"/>
                <w:sz w:val="21"/>
                <w:szCs w:val="21"/>
              </w:rPr>
              <w:t></w:t>
            </w:r>
            <w:r>
              <w:rPr>
                <w:rFonts w:ascii="Times New Roman" w:hAnsi="Times New Roman" w:eastAsia="微软雅黑"/>
                <w:color w:val="auto"/>
                <w:sz w:val="21"/>
                <w:szCs w:val="21"/>
              </w:rPr>
              <w:t>公办公营</w:t>
            </w:r>
          </w:p>
        </w:tc>
        <w:tc>
          <w:tcPr>
            <w:tcW w:w="1609"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widowControl/>
              <w:spacing w:beforeAutospacing="0" w:afterAutospacing="0" w:line="380" w:lineRule="exact"/>
              <w:jc w:val="center"/>
              <w:textAlignment w:val="center"/>
              <w:rPr>
                <w:rFonts w:ascii="Times New Roman" w:hAnsi="Times New Roman" w:eastAsia="微软雅黑"/>
                <w:color w:val="auto"/>
                <w:sz w:val="21"/>
                <w:szCs w:val="21"/>
              </w:rPr>
            </w:pPr>
            <w:r>
              <w:rPr>
                <w:rFonts w:ascii="Times New Roman" w:hAnsi="Times New Roman" w:eastAsia="微软雅黑"/>
                <w:color w:val="auto"/>
                <w:sz w:val="21"/>
                <w:szCs w:val="21"/>
              </w:rPr>
              <w:t>备案时间</w:t>
            </w:r>
          </w:p>
          <w:p>
            <w:pPr>
              <w:pStyle w:val="8"/>
              <w:widowControl/>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（提供备案回执复印件）</w:t>
            </w:r>
          </w:p>
        </w:tc>
        <w:tc>
          <w:tcPr>
            <w:tcW w:w="2838"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widowControl/>
              <w:spacing w:line="380" w:lineRule="exact"/>
              <w:jc w:val="left"/>
              <w:textAlignment w:val="center"/>
              <w:rPr>
                <w:rFonts w:ascii="微软雅黑" w:hAnsi="微软雅黑" w:eastAsia="微软雅黑" w:cs="微软雅黑"/>
                <w:color w:val="auto"/>
                <w:sz w:val="21"/>
                <w:szCs w:val="21"/>
              </w:rPr>
            </w:pPr>
          </w:p>
        </w:tc>
      </w:tr>
      <w:tr>
        <w:tblPrEx>
          <w:tblCellMar>
            <w:top w:w="0" w:type="dxa"/>
            <w:left w:w="0" w:type="dxa"/>
            <w:bottom w:w="0" w:type="dxa"/>
            <w:right w:w="0" w:type="dxa"/>
          </w:tblCellMar>
        </w:tblPrEx>
        <w:trPr>
          <w:trHeight w:val="420" w:hRule="atLeast"/>
        </w:trPr>
        <w:tc>
          <w:tcPr>
            <w:tcW w:w="1721"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widowControl/>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室内面积</w:t>
            </w:r>
          </w:p>
        </w:tc>
        <w:tc>
          <w:tcPr>
            <w:tcW w:w="302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widowControl/>
              <w:spacing w:line="380" w:lineRule="exact"/>
              <w:jc w:val="left"/>
              <w:textAlignment w:val="center"/>
              <w:rPr>
                <w:rFonts w:ascii="微软雅黑" w:hAnsi="微软雅黑" w:eastAsia="微软雅黑" w:cs="微软雅黑"/>
                <w:color w:val="auto"/>
                <w:sz w:val="21"/>
                <w:szCs w:val="21"/>
              </w:rPr>
            </w:pPr>
          </w:p>
        </w:tc>
        <w:tc>
          <w:tcPr>
            <w:tcW w:w="1609"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widowControl/>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室外面积</w:t>
            </w:r>
          </w:p>
        </w:tc>
        <w:tc>
          <w:tcPr>
            <w:tcW w:w="2838"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widowControl/>
              <w:spacing w:line="380" w:lineRule="exact"/>
              <w:jc w:val="left"/>
              <w:textAlignment w:val="center"/>
              <w:rPr>
                <w:rFonts w:ascii="微软雅黑" w:hAnsi="微软雅黑" w:eastAsia="微软雅黑" w:cs="微软雅黑"/>
                <w:color w:val="auto"/>
                <w:sz w:val="21"/>
                <w:szCs w:val="21"/>
              </w:rPr>
            </w:pPr>
          </w:p>
        </w:tc>
      </w:tr>
      <w:tr>
        <w:tblPrEx>
          <w:tblCellMar>
            <w:top w:w="0" w:type="dxa"/>
            <w:left w:w="0" w:type="dxa"/>
            <w:bottom w:w="0" w:type="dxa"/>
            <w:right w:w="0" w:type="dxa"/>
          </w:tblCellMar>
        </w:tblPrEx>
        <w:trPr>
          <w:trHeight w:val="435" w:hRule="atLeast"/>
        </w:trPr>
        <w:tc>
          <w:tcPr>
            <w:tcW w:w="1721"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widowControl/>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备案托位数</w:t>
            </w:r>
          </w:p>
        </w:tc>
        <w:tc>
          <w:tcPr>
            <w:tcW w:w="302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widowControl/>
              <w:spacing w:line="380" w:lineRule="exact"/>
              <w:jc w:val="left"/>
              <w:textAlignment w:val="center"/>
              <w:rPr>
                <w:rFonts w:ascii="微软雅黑" w:hAnsi="微软雅黑" w:eastAsia="微软雅黑" w:cs="微软雅黑"/>
                <w:color w:val="auto"/>
                <w:sz w:val="21"/>
                <w:szCs w:val="21"/>
              </w:rPr>
            </w:pPr>
          </w:p>
        </w:tc>
        <w:tc>
          <w:tcPr>
            <w:tcW w:w="1609"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widowControl/>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在托人数</w:t>
            </w:r>
          </w:p>
        </w:tc>
        <w:tc>
          <w:tcPr>
            <w:tcW w:w="2838"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widowControl/>
              <w:spacing w:line="380" w:lineRule="exact"/>
              <w:jc w:val="left"/>
              <w:textAlignment w:val="center"/>
              <w:rPr>
                <w:rFonts w:ascii="微软雅黑" w:hAnsi="微软雅黑" w:eastAsia="微软雅黑" w:cs="微软雅黑"/>
                <w:color w:val="auto"/>
                <w:sz w:val="21"/>
                <w:szCs w:val="21"/>
              </w:rPr>
            </w:pPr>
          </w:p>
        </w:tc>
      </w:tr>
      <w:tr>
        <w:tblPrEx>
          <w:tblCellMar>
            <w:top w:w="0" w:type="dxa"/>
            <w:left w:w="0" w:type="dxa"/>
            <w:bottom w:w="0" w:type="dxa"/>
            <w:right w:w="0" w:type="dxa"/>
          </w:tblCellMar>
        </w:tblPrEx>
        <w:trPr>
          <w:trHeight w:val="615" w:hRule="atLeast"/>
        </w:trPr>
        <w:tc>
          <w:tcPr>
            <w:tcW w:w="1721"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widowControl/>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供餐形式</w:t>
            </w:r>
          </w:p>
        </w:tc>
        <w:tc>
          <w:tcPr>
            <w:tcW w:w="302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widowControl/>
              <w:spacing w:beforeAutospacing="0" w:afterAutospacing="0" w:line="380" w:lineRule="exact"/>
              <w:jc w:val="both"/>
              <w:textAlignment w:val="baseline"/>
              <w:rPr>
                <w:rFonts w:ascii="微软雅黑" w:hAnsi="微软雅黑" w:eastAsia="微软雅黑" w:cs="微软雅黑"/>
                <w:color w:val="auto"/>
                <w:sz w:val="21"/>
                <w:szCs w:val="21"/>
              </w:rPr>
            </w:pPr>
            <w:r>
              <w:rPr>
                <w:rFonts w:ascii="Wingdings" w:hAnsi="Wingdings" w:eastAsia="微软雅黑" w:cs="Wingdings"/>
                <w:color w:val="auto"/>
                <w:sz w:val="21"/>
                <w:szCs w:val="21"/>
              </w:rPr>
              <w:t></w:t>
            </w:r>
            <w:r>
              <w:rPr>
                <w:rFonts w:ascii="Times New Roman" w:hAnsi="Times New Roman" w:eastAsia="微软雅黑"/>
                <w:color w:val="auto"/>
                <w:sz w:val="21"/>
                <w:szCs w:val="21"/>
              </w:rPr>
              <w:t>自主供餐   </w:t>
            </w:r>
            <w:r>
              <w:rPr>
                <w:rFonts w:ascii="Wingdings" w:hAnsi="Wingdings" w:eastAsia="微软雅黑" w:cs="Wingdings"/>
                <w:color w:val="auto"/>
                <w:sz w:val="21"/>
                <w:szCs w:val="21"/>
              </w:rPr>
              <w:t></w:t>
            </w:r>
            <w:r>
              <w:rPr>
                <w:rFonts w:ascii="Times New Roman" w:hAnsi="Times New Roman" w:eastAsia="微软雅黑"/>
                <w:color w:val="auto"/>
                <w:sz w:val="21"/>
                <w:szCs w:val="21"/>
              </w:rPr>
              <w:t>配送餐</w:t>
            </w:r>
          </w:p>
        </w:tc>
        <w:tc>
          <w:tcPr>
            <w:tcW w:w="1609"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widowControl/>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保育保健</w:t>
            </w:r>
          </w:p>
          <w:p>
            <w:pPr>
              <w:pStyle w:val="8"/>
              <w:widowControl/>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人员数量</w:t>
            </w:r>
          </w:p>
        </w:tc>
        <w:tc>
          <w:tcPr>
            <w:tcW w:w="2838"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widowControl/>
              <w:spacing w:beforeAutospacing="0" w:afterAutospacing="0" w:line="380" w:lineRule="exact"/>
              <w:jc w:val="both"/>
              <w:textAlignment w:val="baseline"/>
              <w:rPr>
                <w:rFonts w:ascii="微软雅黑" w:hAnsi="微软雅黑" w:eastAsia="微软雅黑" w:cs="微软雅黑"/>
                <w:color w:val="auto"/>
                <w:sz w:val="21"/>
                <w:szCs w:val="21"/>
              </w:rPr>
            </w:pPr>
            <w:r>
              <w:rPr>
                <w:rFonts w:ascii="Times New Roman" w:hAnsi="Times New Roman" w:eastAsia="微软雅黑"/>
                <w:color w:val="auto"/>
                <w:sz w:val="21"/>
                <w:szCs w:val="21"/>
              </w:rPr>
              <w:t>保育人员人</w:t>
            </w:r>
          </w:p>
          <w:p>
            <w:pPr>
              <w:pStyle w:val="8"/>
              <w:widowControl/>
              <w:spacing w:beforeAutospacing="0" w:afterAutospacing="0" w:line="380" w:lineRule="exact"/>
              <w:jc w:val="both"/>
              <w:textAlignment w:val="baseline"/>
              <w:rPr>
                <w:rFonts w:ascii="微软雅黑" w:hAnsi="微软雅黑" w:eastAsia="微软雅黑" w:cs="微软雅黑"/>
                <w:color w:val="auto"/>
                <w:sz w:val="21"/>
                <w:szCs w:val="21"/>
              </w:rPr>
            </w:pPr>
            <w:r>
              <w:rPr>
                <w:rFonts w:ascii="Times New Roman" w:hAnsi="Times New Roman" w:eastAsia="微软雅黑"/>
                <w:color w:val="auto"/>
                <w:sz w:val="21"/>
                <w:szCs w:val="21"/>
              </w:rPr>
              <w:t>保健员人</w:t>
            </w:r>
          </w:p>
          <w:p>
            <w:pPr>
              <w:pStyle w:val="8"/>
              <w:widowControl/>
              <w:spacing w:beforeAutospacing="0" w:afterAutospacing="0" w:line="380" w:lineRule="exact"/>
              <w:jc w:val="both"/>
              <w:textAlignment w:val="baseline"/>
              <w:rPr>
                <w:rFonts w:ascii="微软雅黑" w:hAnsi="微软雅黑" w:eastAsia="微软雅黑" w:cs="微软雅黑"/>
                <w:color w:val="auto"/>
                <w:sz w:val="21"/>
                <w:szCs w:val="21"/>
              </w:rPr>
            </w:pPr>
            <w:r>
              <w:rPr>
                <w:rFonts w:ascii="Times New Roman" w:hAnsi="Times New Roman" w:eastAsia="微软雅黑"/>
                <w:color w:val="auto"/>
                <w:sz w:val="21"/>
                <w:szCs w:val="21"/>
              </w:rPr>
              <w:t>保安人</w:t>
            </w:r>
          </w:p>
        </w:tc>
      </w:tr>
      <w:tr>
        <w:tblPrEx>
          <w:tblCellMar>
            <w:top w:w="0" w:type="dxa"/>
            <w:left w:w="0" w:type="dxa"/>
            <w:bottom w:w="0" w:type="dxa"/>
            <w:right w:w="0" w:type="dxa"/>
          </w:tblCellMar>
        </w:tblPrEx>
        <w:trPr>
          <w:trHeight w:val="615" w:hRule="atLeast"/>
        </w:trPr>
        <w:tc>
          <w:tcPr>
            <w:tcW w:w="1721"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widowControl/>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备案托班类型</w:t>
            </w:r>
          </w:p>
        </w:tc>
        <w:tc>
          <w:tcPr>
            <w:tcW w:w="302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widowControl/>
              <w:spacing w:beforeAutospacing="0" w:afterAutospacing="0" w:line="380" w:lineRule="exact"/>
              <w:ind w:firstLine="480"/>
              <w:jc w:val="both"/>
              <w:textAlignment w:val="baseline"/>
              <w:rPr>
                <w:rFonts w:ascii="微软雅黑" w:hAnsi="微软雅黑" w:eastAsia="微软雅黑" w:cs="微软雅黑"/>
                <w:color w:val="auto"/>
                <w:sz w:val="21"/>
                <w:szCs w:val="21"/>
              </w:rPr>
            </w:pPr>
            <w:r>
              <w:rPr>
                <w:rFonts w:ascii="Wingdings" w:hAnsi="Wingdings" w:eastAsia="微软雅黑" w:cs="Wingdings"/>
                <w:color w:val="auto"/>
                <w:sz w:val="21"/>
                <w:szCs w:val="21"/>
              </w:rPr>
              <w:sym w:font="Wingdings" w:char="00A8"/>
            </w:r>
            <w:r>
              <w:rPr>
                <w:rFonts w:ascii="Times New Roman" w:hAnsi="Times New Roman" w:eastAsia="微软雅黑"/>
                <w:color w:val="auto"/>
                <w:sz w:val="21"/>
                <w:szCs w:val="21"/>
              </w:rPr>
              <w:t>托大班</w:t>
            </w:r>
          </w:p>
          <w:p>
            <w:pPr>
              <w:pStyle w:val="8"/>
              <w:widowControl/>
              <w:spacing w:beforeAutospacing="0" w:afterAutospacing="0" w:line="380" w:lineRule="exact"/>
              <w:ind w:firstLine="480"/>
              <w:jc w:val="both"/>
              <w:textAlignment w:val="baseline"/>
              <w:rPr>
                <w:rFonts w:ascii="微软雅黑" w:hAnsi="微软雅黑" w:eastAsia="微软雅黑" w:cs="微软雅黑"/>
                <w:color w:val="auto"/>
                <w:sz w:val="21"/>
                <w:szCs w:val="21"/>
              </w:rPr>
            </w:pPr>
            <w:r>
              <w:rPr>
                <w:rFonts w:ascii="Wingdings" w:hAnsi="Wingdings" w:eastAsia="微软雅黑" w:cs="Wingdings"/>
                <w:color w:val="auto"/>
                <w:sz w:val="21"/>
                <w:szCs w:val="21"/>
              </w:rPr>
              <w:t></w:t>
            </w:r>
            <w:r>
              <w:rPr>
                <w:rFonts w:ascii="Times New Roman" w:hAnsi="Times New Roman" w:eastAsia="微软雅黑"/>
                <w:color w:val="auto"/>
                <w:sz w:val="21"/>
                <w:szCs w:val="21"/>
              </w:rPr>
              <w:t>托小班</w:t>
            </w:r>
          </w:p>
          <w:p>
            <w:pPr>
              <w:pStyle w:val="8"/>
              <w:widowControl/>
              <w:spacing w:beforeAutospacing="0" w:afterAutospacing="0" w:line="380" w:lineRule="exact"/>
              <w:ind w:firstLine="480"/>
              <w:jc w:val="both"/>
              <w:textAlignment w:val="baseline"/>
              <w:rPr>
                <w:rFonts w:ascii="微软雅黑" w:hAnsi="微软雅黑" w:eastAsia="微软雅黑" w:cs="微软雅黑"/>
                <w:color w:val="auto"/>
                <w:sz w:val="21"/>
                <w:szCs w:val="21"/>
              </w:rPr>
            </w:pPr>
            <w:r>
              <w:rPr>
                <w:rFonts w:ascii="Wingdings" w:hAnsi="Wingdings" w:eastAsia="微软雅黑" w:cs="Wingdings"/>
                <w:color w:val="auto"/>
                <w:sz w:val="21"/>
                <w:szCs w:val="21"/>
              </w:rPr>
              <w:t></w:t>
            </w:r>
            <w:r>
              <w:rPr>
                <w:rFonts w:ascii="Times New Roman" w:hAnsi="Times New Roman" w:eastAsia="微软雅黑"/>
                <w:color w:val="auto"/>
                <w:sz w:val="21"/>
                <w:szCs w:val="21"/>
              </w:rPr>
              <w:t>乳儿班</w:t>
            </w:r>
          </w:p>
          <w:p>
            <w:pPr>
              <w:pStyle w:val="8"/>
              <w:widowControl/>
              <w:spacing w:beforeAutospacing="0" w:afterAutospacing="0" w:line="380" w:lineRule="exact"/>
              <w:ind w:firstLine="480"/>
              <w:jc w:val="both"/>
              <w:textAlignment w:val="baseline"/>
              <w:rPr>
                <w:rFonts w:ascii="微软雅黑" w:hAnsi="微软雅黑" w:eastAsia="微软雅黑" w:cs="微软雅黑"/>
                <w:color w:val="auto"/>
                <w:sz w:val="21"/>
                <w:szCs w:val="21"/>
              </w:rPr>
            </w:pPr>
            <w:r>
              <w:rPr>
                <w:rFonts w:ascii="Wingdings" w:hAnsi="Wingdings" w:eastAsia="微软雅黑" w:cs="Wingdings"/>
                <w:color w:val="auto"/>
                <w:sz w:val="21"/>
                <w:szCs w:val="21"/>
              </w:rPr>
              <w:t></w:t>
            </w:r>
            <w:r>
              <w:rPr>
                <w:rFonts w:ascii="Times New Roman" w:hAnsi="Times New Roman" w:eastAsia="微软雅黑"/>
                <w:color w:val="auto"/>
                <w:sz w:val="21"/>
                <w:szCs w:val="21"/>
              </w:rPr>
              <w:t>混龄班</w:t>
            </w:r>
          </w:p>
        </w:tc>
        <w:tc>
          <w:tcPr>
            <w:tcW w:w="1609"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widowControl/>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收费标准</w:t>
            </w:r>
          </w:p>
        </w:tc>
        <w:tc>
          <w:tcPr>
            <w:tcW w:w="2838"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widowControl/>
              <w:spacing w:beforeAutospacing="0" w:afterAutospacing="0" w:line="380" w:lineRule="exact"/>
              <w:jc w:val="both"/>
              <w:textAlignment w:val="baseline"/>
              <w:rPr>
                <w:rFonts w:ascii="Times New Roman" w:hAnsi="Times New Roman" w:eastAsia="微软雅黑"/>
                <w:color w:val="auto"/>
                <w:sz w:val="21"/>
                <w:szCs w:val="21"/>
              </w:rPr>
            </w:pPr>
            <w:r>
              <w:rPr>
                <w:rFonts w:ascii="Times New Roman" w:hAnsi="Times New Roman" w:eastAsia="微软雅黑"/>
                <w:color w:val="auto"/>
                <w:sz w:val="21"/>
                <w:szCs w:val="21"/>
              </w:rPr>
              <w:t>1.保育费</w:t>
            </w:r>
          </w:p>
          <w:p>
            <w:pPr>
              <w:pStyle w:val="8"/>
              <w:widowControl/>
              <w:spacing w:beforeAutospacing="0" w:afterAutospacing="0" w:line="380" w:lineRule="exact"/>
              <w:jc w:val="both"/>
              <w:textAlignment w:val="baseline"/>
              <w:rPr>
                <w:rFonts w:ascii="微软雅黑" w:hAnsi="微软雅黑" w:eastAsia="微软雅黑" w:cs="微软雅黑"/>
                <w:color w:val="auto"/>
                <w:sz w:val="21"/>
                <w:szCs w:val="21"/>
              </w:rPr>
            </w:pPr>
            <w:r>
              <w:rPr>
                <w:rFonts w:ascii="Wingdings" w:hAnsi="Wingdings" w:eastAsia="微软雅黑" w:cs="Wingdings"/>
                <w:color w:val="auto"/>
                <w:sz w:val="21"/>
                <w:szCs w:val="21"/>
              </w:rPr>
              <w:t></w:t>
            </w:r>
            <w:r>
              <w:rPr>
                <w:rFonts w:ascii="Times New Roman" w:hAnsi="Times New Roman" w:eastAsia="微软雅黑"/>
                <w:color w:val="auto"/>
                <w:sz w:val="21"/>
                <w:szCs w:val="21"/>
              </w:rPr>
              <w:t>托大班元/月</w:t>
            </w:r>
          </w:p>
          <w:p>
            <w:pPr>
              <w:pStyle w:val="8"/>
              <w:widowControl/>
              <w:spacing w:beforeAutospacing="0" w:afterAutospacing="0" w:line="380" w:lineRule="exact"/>
              <w:jc w:val="both"/>
              <w:textAlignment w:val="baseline"/>
              <w:rPr>
                <w:rFonts w:ascii="微软雅黑" w:hAnsi="微软雅黑" w:eastAsia="微软雅黑" w:cs="微软雅黑"/>
                <w:color w:val="auto"/>
                <w:sz w:val="21"/>
                <w:szCs w:val="21"/>
              </w:rPr>
            </w:pPr>
            <w:r>
              <w:rPr>
                <w:rFonts w:ascii="Wingdings" w:hAnsi="Wingdings" w:eastAsia="微软雅黑" w:cs="Wingdings"/>
                <w:color w:val="auto"/>
                <w:sz w:val="21"/>
                <w:szCs w:val="21"/>
              </w:rPr>
              <w:t></w:t>
            </w:r>
            <w:r>
              <w:rPr>
                <w:rFonts w:ascii="Times New Roman" w:hAnsi="Times New Roman" w:eastAsia="微软雅黑"/>
                <w:color w:val="auto"/>
                <w:sz w:val="21"/>
                <w:szCs w:val="21"/>
              </w:rPr>
              <w:t>托小班元/月</w:t>
            </w:r>
          </w:p>
          <w:p>
            <w:pPr>
              <w:pStyle w:val="8"/>
              <w:widowControl/>
              <w:spacing w:beforeAutospacing="0" w:afterAutospacing="0" w:line="380" w:lineRule="exact"/>
              <w:jc w:val="both"/>
              <w:textAlignment w:val="baseline"/>
              <w:rPr>
                <w:rFonts w:ascii="Times New Roman" w:hAnsi="Times New Roman" w:eastAsia="微软雅黑"/>
                <w:color w:val="auto"/>
                <w:sz w:val="21"/>
                <w:szCs w:val="21"/>
              </w:rPr>
            </w:pPr>
            <w:r>
              <w:rPr>
                <w:rFonts w:ascii="Wingdings" w:hAnsi="Wingdings" w:eastAsia="微软雅黑" w:cs="Wingdings"/>
                <w:color w:val="auto"/>
                <w:sz w:val="21"/>
                <w:szCs w:val="21"/>
              </w:rPr>
              <w:t></w:t>
            </w:r>
            <w:r>
              <w:rPr>
                <w:rFonts w:ascii="Times New Roman" w:hAnsi="Times New Roman" w:eastAsia="微软雅黑"/>
                <w:color w:val="auto"/>
                <w:sz w:val="21"/>
                <w:szCs w:val="21"/>
              </w:rPr>
              <w:t>乳儿班元/月</w:t>
            </w:r>
          </w:p>
          <w:p>
            <w:pPr>
              <w:pStyle w:val="8"/>
              <w:widowControl/>
              <w:spacing w:beforeAutospacing="0" w:afterAutospacing="0" w:line="380" w:lineRule="exact"/>
              <w:jc w:val="both"/>
              <w:textAlignment w:val="baseline"/>
              <w:rPr>
                <w:rFonts w:ascii="微软雅黑" w:hAnsi="微软雅黑" w:eastAsia="微软雅黑" w:cs="微软雅黑"/>
                <w:color w:val="auto"/>
                <w:sz w:val="21"/>
                <w:szCs w:val="21"/>
              </w:rPr>
            </w:pPr>
            <w:r>
              <w:rPr>
                <w:rFonts w:ascii="Wingdings" w:hAnsi="Wingdings" w:eastAsia="微软雅黑" w:cs="Wingdings"/>
                <w:color w:val="auto"/>
                <w:sz w:val="21"/>
                <w:szCs w:val="21"/>
              </w:rPr>
              <w:t></w:t>
            </w:r>
            <w:r>
              <w:rPr>
                <w:rFonts w:ascii="Times New Roman" w:hAnsi="Times New Roman" w:eastAsia="微软雅黑"/>
                <w:color w:val="auto"/>
                <w:sz w:val="21"/>
                <w:szCs w:val="21"/>
              </w:rPr>
              <w:t>混龄班元/月</w:t>
            </w:r>
          </w:p>
          <w:p>
            <w:pPr>
              <w:pStyle w:val="8"/>
              <w:widowControl/>
              <w:spacing w:beforeAutospacing="0" w:afterAutospacing="0" w:line="380" w:lineRule="exact"/>
              <w:jc w:val="both"/>
              <w:textAlignment w:val="baseline"/>
              <w:rPr>
                <w:rFonts w:ascii="微软雅黑" w:hAnsi="微软雅黑" w:eastAsia="微软雅黑" w:cs="微软雅黑"/>
                <w:color w:val="auto"/>
                <w:sz w:val="21"/>
                <w:szCs w:val="21"/>
              </w:rPr>
            </w:pPr>
            <w:r>
              <w:rPr>
                <w:rFonts w:ascii="Times New Roman" w:hAnsi="Times New Roman" w:eastAsia="微软雅黑"/>
                <w:color w:val="auto"/>
                <w:sz w:val="21"/>
                <w:szCs w:val="21"/>
              </w:rPr>
              <w:t>2.膳食费元/月</w:t>
            </w:r>
          </w:p>
        </w:tc>
      </w:tr>
      <w:tr>
        <w:tblPrEx>
          <w:tblCellMar>
            <w:top w:w="0" w:type="dxa"/>
            <w:left w:w="0" w:type="dxa"/>
            <w:bottom w:w="0" w:type="dxa"/>
            <w:right w:w="0" w:type="dxa"/>
          </w:tblCellMar>
        </w:tblPrEx>
        <w:trPr>
          <w:trHeight w:val="465" w:hRule="atLeast"/>
        </w:trPr>
        <w:tc>
          <w:tcPr>
            <w:tcW w:w="1721"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widowControl/>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机构负责人</w:t>
            </w:r>
          </w:p>
        </w:tc>
        <w:tc>
          <w:tcPr>
            <w:tcW w:w="302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widowControl/>
              <w:spacing w:line="380" w:lineRule="exact"/>
              <w:jc w:val="left"/>
              <w:textAlignment w:val="center"/>
              <w:rPr>
                <w:rFonts w:ascii="微软雅黑" w:hAnsi="微软雅黑" w:eastAsia="微软雅黑" w:cs="微软雅黑"/>
                <w:color w:val="auto"/>
                <w:sz w:val="21"/>
                <w:szCs w:val="21"/>
              </w:rPr>
            </w:pPr>
          </w:p>
        </w:tc>
        <w:tc>
          <w:tcPr>
            <w:tcW w:w="1609"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widowControl/>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联系电话</w:t>
            </w:r>
          </w:p>
        </w:tc>
        <w:tc>
          <w:tcPr>
            <w:tcW w:w="2838"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widowControl/>
              <w:spacing w:line="380" w:lineRule="exact"/>
              <w:jc w:val="left"/>
              <w:textAlignment w:val="center"/>
              <w:rPr>
                <w:rFonts w:ascii="微软雅黑" w:hAnsi="微软雅黑" w:eastAsia="微软雅黑" w:cs="微软雅黑"/>
                <w:color w:val="auto"/>
                <w:sz w:val="21"/>
                <w:szCs w:val="21"/>
              </w:rPr>
            </w:pPr>
          </w:p>
        </w:tc>
      </w:tr>
      <w:tr>
        <w:tblPrEx>
          <w:tblCellMar>
            <w:top w:w="0" w:type="dxa"/>
            <w:left w:w="0" w:type="dxa"/>
            <w:bottom w:w="0" w:type="dxa"/>
            <w:right w:w="0" w:type="dxa"/>
          </w:tblCellMar>
        </w:tblPrEx>
        <w:trPr>
          <w:trHeight w:val="1110" w:hRule="atLeast"/>
        </w:trPr>
        <w:tc>
          <w:tcPr>
            <w:tcW w:w="1721"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widowControl/>
              <w:spacing w:beforeAutospacing="0" w:afterAutospacing="0" w:line="380" w:lineRule="exact"/>
              <w:jc w:val="center"/>
              <w:textAlignment w:val="center"/>
              <w:rPr>
                <w:rFonts w:ascii="Times New Roman" w:hAnsi="Times New Roman" w:eastAsia="微软雅黑"/>
                <w:color w:val="auto"/>
                <w:sz w:val="21"/>
                <w:szCs w:val="21"/>
              </w:rPr>
            </w:pPr>
            <w:r>
              <w:rPr>
                <w:rFonts w:ascii="Times New Roman" w:hAnsi="Times New Roman" w:eastAsia="微软雅黑"/>
                <w:color w:val="auto"/>
                <w:sz w:val="21"/>
                <w:szCs w:val="21"/>
              </w:rPr>
              <w:t>托育机构</w:t>
            </w:r>
          </w:p>
          <w:p>
            <w:pPr>
              <w:pStyle w:val="8"/>
              <w:widowControl/>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申请意见</w:t>
            </w:r>
          </w:p>
        </w:tc>
        <w:tc>
          <w:tcPr>
            <w:tcW w:w="7474" w:type="dxa"/>
            <w:gridSpan w:val="3"/>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widowControl/>
              <w:spacing w:beforeAutospacing="0" w:afterAutospacing="0" w:line="380" w:lineRule="exact"/>
              <w:ind w:left="5025"/>
              <w:textAlignment w:val="baseline"/>
              <w:rPr>
                <w:rFonts w:ascii="微软雅黑" w:hAnsi="微软雅黑" w:eastAsia="微软雅黑" w:cs="微软雅黑"/>
                <w:color w:val="auto"/>
                <w:sz w:val="21"/>
                <w:szCs w:val="21"/>
              </w:rPr>
            </w:pPr>
            <w:r>
              <w:rPr>
                <w:rFonts w:ascii="Times New Roman" w:hAnsi="Times New Roman" w:eastAsia="微软雅黑"/>
                <w:color w:val="auto"/>
                <w:sz w:val="21"/>
                <w:szCs w:val="21"/>
              </w:rPr>
              <w:t>（盖章）</w:t>
            </w:r>
          </w:p>
          <w:p>
            <w:pPr>
              <w:pStyle w:val="8"/>
              <w:widowControl/>
              <w:spacing w:beforeAutospacing="0" w:afterAutospacing="0" w:line="380" w:lineRule="exact"/>
              <w:jc w:val="both"/>
              <w:textAlignment w:val="top"/>
              <w:rPr>
                <w:rFonts w:ascii="微软雅黑" w:hAnsi="微软雅黑" w:eastAsia="微软雅黑" w:cs="微软雅黑"/>
                <w:color w:val="auto"/>
                <w:sz w:val="21"/>
                <w:szCs w:val="21"/>
              </w:rPr>
            </w:pPr>
            <w:r>
              <w:rPr>
                <w:rFonts w:ascii="Times New Roman" w:hAnsi="Times New Roman" w:eastAsia="微软雅黑"/>
                <w:color w:val="auto"/>
                <w:sz w:val="21"/>
                <w:szCs w:val="21"/>
              </w:rPr>
              <w:t>法定代表人签字：年     月    日</w:t>
            </w:r>
          </w:p>
        </w:tc>
      </w:tr>
      <w:tr>
        <w:tblPrEx>
          <w:tblCellMar>
            <w:top w:w="0" w:type="dxa"/>
            <w:left w:w="0" w:type="dxa"/>
            <w:bottom w:w="0" w:type="dxa"/>
            <w:right w:w="0" w:type="dxa"/>
          </w:tblCellMar>
        </w:tblPrEx>
        <w:trPr>
          <w:trHeight w:val="1065" w:hRule="atLeast"/>
        </w:trPr>
        <w:tc>
          <w:tcPr>
            <w:tcW w:w="1721"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widowControl/>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乡镇街道</w:t>
            </w:r>
          </w:p>
          <w:p>
            <w:pPr>
              <w:pStyle w:val="8"/>
              <w:widowControl/>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初审意见</w:t>
            </w:r>
          </w:p>
        </w:tc>
        <w:tc>
          <w:tcPr>
            <w:tcW w:w="7474" w:type="dxa"/>
            <w:gridSpan w:val="3"/>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widowControl/>
              <w:spacing w:beforeAutospacing="0" w:afterAutospacing="0" w:line="380" w:lineRule="exact"/>
              <w:ind w:left="5025"/>
              <w:textAlignment w:val="baseline"/>
              <w:rPr>
                <w:rFonts w:ascii="微软雅黑" w:hAnsi="微软雅黑" w:eastAsia="微软雅黑" w:cs="微软雅黑"/>
                <w:color w:val="auto"/>
                <w:sz w:val="21"/>
                <w:szCs w:val="21"/>
              </w:rPr>
            </w:pPr>
            <w:r>
              <w:rPr>
                <w:rFonts w:ascii="Times New Roman" w:hAnsi="Times New Roman" w:eastAsia="微软雅黑"/>
                <w:color w:val="auto"/>
                <w:sz w:val="21"/>
                <w:szCs w:val="21"/>
              </w:rPr>
              <w:t>（盖章）</w:t>
            </w:r>
          </w:p>
          <w:p>
            <w:pPr>
              <w:pStyle w:val="8"/>
              <w:widowControl/>
              <w:spacing w:beforeAutospacing="0" w:afterAutospacing="0" w:line="380" w:lineRule="exact"/>
              <w:jc w:val="both"/>
              <w:textAlignment w:val="top"/>
              <w:rPr>
                <w:rFonts w:ascii="微软雅黑" w:hAnsi="微软雅黑" w:eastAsia="微软雅黑" w:cs="微软雅黑"/>
                <w:color w:val="auto"/>
                <w:sz w:val="21"/>
                <w:szCs w:val="21"/>
              </w:rPr>
            </w:pPr>
            <w:r>
              <w:rPr>
                <w:rFonts w:ascii="Times New Roman" w:hAnsi="Times New Roman" w:eastAsia="微软雅黑"/>
                <w:color w:val="auto"/>
                <w:sz w:val="21"/>
                <w:szCs w:val="21"/>
              </w:rPr>
              <w:t>经办人：         分管领导：           年     月    日</w:t>
            </w:r>
          </w:p>
        </w:tc>
      </w:tr>
      <w:tr>
        <w:tblPrEx>
          <w:tblCellMar>
            <w:top w:w="0" w:type="dxa"/>
            <w:left w:w="0" w:type="dxa"/>
            <w:bottom w:w="0" w:type="dxa"/>
            <w:right w:w="0" w:type="dxa"/>
          </w:tblCellMar>
        </w:tblPrEx>
        <w:trPr>
          <w:trHeight w:val="1065" w:hRule="atLeast"/>
        </w:trPr>
        <w:tc>
          <w:tcPr>
            <w:tcW w:w="1721"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widowControl/>
              <w:spacing w:beforeAutospacing="0" w:afterAutospacing="0" w:line="380" w:lineRule="exact"/>
              <w:jc w:val="center"/>
              <w:textAlignment w:val="center"/>
              <w:rPr>
                <w:rFonts w:ascii="微软雅黑" w:hAnsi="微软雅黑" w:eastAsia="微软雅黑" w:cs="微软雅黑"/>
                <w:color w:val="auto"/>
                <w:sz w:val="21"/>
                <w:szCs w:val="21"/>
              </w:rPr>
            </w:pPr>
            <w:r>
              <w:rPr>
                <w:rFonts w:hint="eastAsia" w:ascii="Times New Roman" w:hAnsi="Times New Roman" w:eastAsia="微软雅黑"/>
                <w:color w:val="auto"/>
                <w:sz w:val="21"/>
                <w:szCs w:val="21"/>
              </w:rPr>
              <w:t>县卫健局</w:t>
            </w:r>
          </w:p>
          <w:p>
            <w:pPr>
              <w:pStyle w:val="8"/>
              <w:widowControl/>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复审意见</w:t>
            </w:r>
          </w:p>
        </w:tc>
        <w:tc>
          <w:tcPr>
            <w:tcW w:w="7474" w:type="dxa"/>
            <w:gridSpan w:val="3"/>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widowControl/>
              <w:spacing w:beforeAutospacing="0" w:afterAutospacing="0" w:line="380" w:lineRule="exact"/>
              <w:ind w:left="5025"/>
              <w:textAlignment w:val="baseline"/>
              <w:rPr>
                <w:rFonts w:ascii="微软雅黑" w:hAnsi="微软雅黑" w:eastAsia="微软雅黑" w:cs="微软雅黑"/>
                <w:color w:val="auto"/>
                <w:sz w:val="21"/>
                <w:szCs w:val="21"/>
              </w:rPr>
            </w:pPr>
            <w:r>
              <w:rPr>
                <w:rFonts w:ascii="Times New Roman" w:hAnsi="Times New Roman" w:eastAsia="微软雅黑"/>
                <w:color w:val="auto"/>
                <w:sz w:val="21"/>
                <w:szCs w:val="21"/>
              </w:rPr>
              <w:t>（盖章）</w:t>
            </w:r>
          </w:p>
          <w:p>
            <w:pPr>
              <w:pStyle w:val="8"/>
              <w:widowControl/>
              <w:spacing w:beforeAutospacing="0" w:afterAutospacing="0" w:line="380" w:lineRule="exact"/>
              <w:jc w:val="both"/>
              <w:textAlignment w:val="top"/>
              <w:rPr>
                <w:rFonts w:ascii="微软雅黑" w:hAnsi="微软雅黑" w:eastAsia="微软雅黑" w:cs="微软雅黑"/>
                <w:color w:val="auto"/>
                <w:sz w:val="21"/>
                <w:szCs w:val="21"/>
              </w:rPr>
            </w:pPr>
            <w:r>
              <w:rPr>
                <w:rFonts w:ascii="Times New Roman" w:hAnsi="Times New Roman" w:eastAsia="微软雅黑"/>
                <w:color w:val="auto"/>
                <w:sz w:val="21"/>
                <w:szCs w:val="21"/>
              </w:rPr>
              <w:t>经办人：         分管领导：           年     月    日</w:t>
            </w:r>
          </w:p>
        </w:tc>
      </w:tr>
    </w:tbl>
    <w:p>
      <w:pPr>
        <w:pStyle w:val="8"/>
        <w:widowControl/>
        <w:wordWrap w:val="0"/>
        <w:spacing w:beforeAutospacing="0" w:afterAutospacing="0" w:line="540" w:lineRule="atLeast"/>
        <w:jc w:val="center"/>
        <w:textAlignment w:val="baseline"/>
        <w:rPr>
          <w:rFonts w:hint="eastAsia" w:ascii="黑体" w:hAnsi="宋体" w:eastAsia="黑体" w:cs="黑体"/>
          <w:color w:val="333333"/>
          <w:sz w:val="36"/>
          <w:szCs w:val="36"/>
          <w:lang w:val="en-US" w:eastAsia="zh-CN"/>
        </w:rPr>
      </w:pPr>
      <w:r>
        <w:rPr>
          <w:rFonts w:hint="eastAsia" w:ascii="黑体" w:hAnsi="宋体" w:eastAsia="黑体" w:cs="黑体"/>
          <w:color w:val="333333"/>
          <w:sz w:val="36"/>
          <w:szCs w:val="36"/>
          <w:lang w:val="en-US" w:eastAsia="zh-CN"/>
        </w:rPr>
        <w:t xml:space="preserve">    </w:t>
      </w:r>
    </w:p>
    <w:p>
      <w:pPr>
        <w:pStyle w:val="8"/>
        <w:widowControl/>
        <w:wordWrap w:val="0"/>
        <w:spacing w:beforeAutospacing="0" w:afterAutospacing="0" w:line="540" w:lineRule="atLeast"/>
        <w:jc w:val="center"/>
        <w:textAlignment w:val="baseline"/>
        <w:rPr>
          <w:rFonts w:ascii="微软雅黑" w:hAnsi="微软雅黑" w:eastAsia="微软雅黑" w:cs="微软雅黑"/>
          <w:color w:val="auto"/>
          <w:sz w:val="21"/>
          <w:szCs w:val="21"/>
        </w:rPr>
      </w:pPr>
      <w:r>
        <w:rPr>
          <w:rFonts w:hint="eastAsia" w:ascii="黑体" w:hAnsi="宋体" w:eastAsia="黑体" w:cs="黑体"/>
          <w:color w:val="auto"/>
          <w:sz w:val="36"/>
          <w:szCs w:val="36"/>
        </w:rPr>
        <w:t>天台县新建普惠性托育机构建设经费补助申请表</w:t>
      </w:r>
    </w:p>
    <w:tbl>
      <w:tblPr>
        <w:tblStyle w:val="9"/>
        <w:tblW w:w="9045" w:type="dxa"/>
        <w:tblInd w:w="0" w:type="dxa"/>
        <w:tblLayout w:type="fixed"/>
        <w:tblCellMar>
          <w:top w:w="0" w:type="dxa"/>
          <w:left w:w="0" w:type="dxa"/>
          <w:bottom w:w="0" w:type="dxa"/>
          <w:right w:w="0" w:type="dxa"/>
        </w:tblCellMar>
      </w:tblPr>
      <w:tblGrid>
        <w:gridCol w:w="2205"/>
        <w:gridCol w:w="2310"/>
        <w:gridCol w:w="1920"/>
        <w:gridCol w:w="2610"/>
      </w:tblGrid>
      <w:tr>
        <w:tblPrEx>
          <w:tblCellMar>
            <w:top w:w="0" w:type="dxa"/>
            <w:left w:w="0" w:type="dxa"/>
            <w:bottom w:w="0" w:type="dxa"/>
            <w:right w:w="0" w:type="dxa"/>
          </w:tblCellMar>
        </w:tblPrEx>
        <w:trPr>
          <w:trHeight w:val="570" w:hRule="atLeast"/>
        </w:trPr>
        <w:tc>
          <w:tcPr>
            <w:tcW w:w="2205"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机构全称（盖章）</w:t>
            </w:r>
          </w:p>
        </w:tc>
        <w:tc>
          <w:tcPr>
            <w:tcW w:w="6840" w:type="dxa"/>
            <w:gridSpan w:val="3"/>
            <w:tcBorders>
              <w:top w:val="single" w:color="auto" w:sz="6" w:space="0"/>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ascii="微软雅黑" w:hAnsi="微软雅黑" w:eastAsia="微软雅黑" w:cs="微软雅黑"/>
                <w:color w:val="auto"/>
                <w:sz w:val="21"/>
                <w:szCs w:val="21"/>
              </w:rPr>
            </w:pPr>
          </w:p>
        </w:tc>
      </w:tr>
      <w:tr>
        <w:tblPrEx>
          <w:tblCellMar>
            <w:top w:w="0" w:type="dxa"/>
            <w:left w:w="0" w:type="dxa"/>
            <w:bottom w:w="0" w:type="dxa"/>
            <w:right w:w="0" w:type="dxa"/>
          </w:tblCellMar>
        </w:tblPrEx>
        <w:trPr>
          <w:trHeight w:val="570" w:hRule="atLeast"/>
        </w:trPr>
        <w:tc>
          <w:tcPr>
            <w:tcW w:w="2205"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详细地址</w:t>
            </w:r>
          </w:p>
        </w:tc>
        <w:tc>
          <w:tcPr>
            <w:tcW w:w="6840" w:type="dxa"/>
            <w:gridSpan w:val="3"/>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ascii="微软雅黑" w:hAnsi="微软雅黑" w:eastAsia="微软雅黑" w:cs="微软雅黑"/>
                <w:color w:val="auto"/>
                <w:sz w:val="21"/>
                <w:szCs w:val="21"/>
              </w:rPr>
            </w:pPr>
          </w:p>
        </w:tc>
      </w:tr>
      <w:tr>
        <w:tblPrEx>
          <w:tblCellMar>
            <w:top w:w="0" w:type="dxa"/>
            <w:left w:w="0" w:type="dxa"/>
            <w:bottom w:w="0" w:type="dxa"/>
            <w:right w:w="0" w:type="dxa"/>
          </w:tblCellMar>
        </w:tblPrEx>
        <w:trPr>
          <w:trHeight w:val="90" w:hRule="atLeast"/>
        </w:trPr>
        <w:tc>
          <w:tcPr>
            <w:tcW w:w="2205"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统一社会信用</w:t>
            </w:r>
          </w:p>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代码</w:t>
            </w:r>
          </w:p>
        </w:tc>
        <w:tc>
          <w:tcPr>
            <w:tcW w:w="231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ascii="微软雅黑" w:hAnsi="微软雅黑" w:eastAsia="微软雅黑" w:cs="微软雅黑"/>
                <w:color w:val="auto"/>
                <w:sz w:val="21"/>
                <w:szCs w:val="21"/>
              </w:rPr>
            </w:pPr>
          </w:p>
        </w:tc>
        <w:tc>
          <w:tcPr>
            <w:tcW w:w="1920" w:type="dxa"/>
            <w:tcBorders>
              <w:top w:val="single" w:color="auto" w:sz="6" w:space="0"/>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税务登记号</w:t>
            </w:r>
          </w:p>
        </w:tc>
        <w:tc>
          <w:tcPr>
            <w:tcW w:w="2610" w:type="dxa"/>
            <w:tcBorders>
              <w:top w:val="single" w:color="auto" w:sz="6" w:space="0"/>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ascii="微软雅黑" w:hAnsi="微软雅黑" w:eastAsia="微软雅黑" w:cs="微软雅黑"/>
                <w:color w:val="auto"/>
                <w:sz w:val="21"/>
                <w:szCs w:val="21"/>
              </w:rPr>
            </w:pPr>
          </w:p>
        </w:tc>
      </w:tr>
      <w:tr>
        <w:tblPrEx>
          <w:tblCellMar>
            <w:top w:w="0" w:type="dxa"/>
            <w:left w:w="0" w:type="dxa"/>
            <w:bottom w:w="0" w:type="dxa"/>
            <w:right w:w="0" w:type="dxa"/>
          </w:tblCellMar>
        </w:tblPrEx>
        <w:trPr>
          <w:trHeight w:val="675" w:hRule="atLeast"/>
        </w:trPr>
        <w:tc>
          <w:tcPr>
            <w:tcW w:w="2205"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法定代表人</w:t>
            </w:r>
          </w:p>
        </w:tc>
        <w:tc>
          <w:tcPr>
            <w:tcW w:w="231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ascii="微软雅黑" w:hAnsi="微软雅黑" w:eastAsia="微软雅黑" w:cs="微软雅黑"/>
                <w:color w:val="auto"/>
                <w:sz w:val="21"/>
                <w:szCs w:val="21"/>
              </w:rPr>
            </w:pPr>
          </w:p>
        </w:tc>
        <w:tc>
          <w:tcPr>
            <w:tcW w:w="192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联系电话</w:t>
            </w:r>
          </w:p>
        </w:tc>
        <w:tc>
          <w:tcPr>
            <w:tcW w:w="261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ascii="微软雅黑" w:hAnsi="微软雅黑" w:eastAsia="微软雅黑" w:cs="微软雅黑"/>
                <w:color w:val="auto"/>
                <w:sz w:val="21"/>
                <w:szCs w:val="21"/>
              </w:rPr>
            </w:pPr>
          </w:p>
        </w:tc>
      </w:tr>
      <w:tr>
        <w:tblPrEx>
          <w:tblCellMar>
            <w:top w:w="0" w:type="dxa"/>
            <w:left w:w="0" w:type="dxa"/>
            <w:bottom w:w="0" w:type="dxa"/>
            <w:right w:w="0" w:type="dxa"/>
          </w:tblCellMar>
        </w:tblPrEx>
        <w:trPr>
          <w:trHeight w:val="780" w:hRule="atLeast"/>
        </w:trPr>
        <w:tc>
          <w:tcPr>
            <w:tcW w:w="2205"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机构负责人</w:t>
            </w:r>
          </w:p>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（园长）</w:t>
            </w:r>
          </w:p>
        </w:tc>
        <w:tc>
          <w:tcPr>
            <w:tcW w:w="231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ascii="微软雅黑" w:hAnsi="微软雅黑" w:eastAsia="微软雅黑" w:cs="微软雅黑"/>
                <w:color w:val="auto"/>
                <w:sz w:val="21"/>
                <w:szCs w:val="21"/>
              </w:rPr>
            </w:pPr>
          </w:p>
        </w:tc>
        <w:tc>
          <w:tcPr>
            <w:tcW w:w="192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联系电话</w:t>
            </w:r>
          </w:p>
        </w:tc>
        <w:tc>
          <w:tcPr>
            <w:tcW w:w="261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ascii="微软雅黑" w:hAnsi="微软雅黑" w:eastAsia="微软雅黑" w:cs="微软雅黑"/>
                <w:color w:val="auto"/>
                <w:sz w:val="21"/>
                <w:szCs w:val="21"/>
              </w:rPr>
            </w:pPr>
          </w:p>
        </w:tc>
      </w:tr>
      <w:tr>
        <w:tblPrEx>
          <w:tblCellMar>
            <w:top w:w="0" w:type="dxa"/>
            <w:left w:w="0" w:type="dxa"/>
            <w:bottom w:w="0" w:type="dxa"/>
            <w:right w:w="0" w:type="dxa"/>
          </w:tblCellMar>
        </w:tblPrEx>
        <w:trPr>
          <w:trHeight w:val="780" w:hRule="atLeast"/>
        </w:trPr>
        <w:tc>
          <w:tcPr>
            <w:tcW w:w="2205"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center"/>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建设性质</w:t>
            </w:r>
          </w:p>
        </w:tc>
        <w:tc>
          <w:tcPr>
            <w:tcW w:w="231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1.普惠纯托育机构；</w:t>
            </w:r>
          </w:p>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2.普惠托幼一体幼儿园</w:t>
            </w:r>
          </w:p>
        </w:tc>
        <w:tc>
          <w:tcPr>
            <w:tcW w:w="192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center"/>
              <w:rPr>
                <w:rFonts w:ascii="Times New Roman" w:hAnsi="Times New Roman" w:eastAsia="微软雅黑"/>
                <w:color w:val="auto"/>
                <w:sz w:val="21"/>
                <w:szCs w:val="21"/>
              </w:rPr>
            </w:pPr>
            <w:r>
              <w:rPr>
                <w:rFonts w:ascii="Times New Roman" w:hAnsi="Times New Roman" w:eastAsia="微软雅黑"/>
                <w:color w:val="auto"/>
                <w:sz w:val="21"/>
                <w:szCs w:val="21"/>
              </w:rPr>
              <w:t>备案回执编号</w:t>
            </w:r>
          </w:p>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及备案时间</w:t>
            </w:r>
          </w:p>
        </w:tc>
        <w:tc>
          <w:tcPr>
            <w:tcW w:w="261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ascii="微软雅黑" w:hAnsi="微软雅黑" w:eastAsia="微软雅黑" w:cs="微软雅黑"/>
                <w:color w:val="auto"/>
                <w:sz w:val="21"/>
                <w:szCs w:val="21"/>
              </w:rPr>
            </w:pPr>
          </w:p>
        </w:tc>
      </w:tr>
      <w:tr>
        <w:tblPrEx>
          <w:tblCellMar>
            <w:top w:w="0" w:type="dxa"/>
            <w:left w:w="0" w:type="dxa"/>
            <w:bottom w:w="0" w:type="dxa"/>
            <w:right w:w="0" w:type="dxa"/>
          </w:tblCellMar>
        </w:tblPrEx>
        <w:trPr>
          <w:trHeight w:val="615" w:hRule="atLeast"/>
        </w:trPr>
        <w:tc>
          <w:tcPr>
            <w:tcW w:w="2205"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备案托班类型</w:t>
            </w:r>
          </w:p>
        </w:tc>
        <w:tc>
          <w:tcPr>
            <w:tcW w:w="231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ascii="微软雅黑" w:hAnsi="微软雅黑" w:eastAsia="微软雅黑" w:cs="微软雅黑"/>
                <w:color w:val="auto"/>
                <w:sz w:val="21"/>
                <w:szCs w:val="21"/>
              </w:rPr>
            </w:pPr>
          </w:p>
        </w:tc>
        <w:tc>
          <w:tcPr>
            <w:tcW w:w="192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center"/>
              <w:rPr>
                <w:rFonts w:ascii="Times New Roman" w:hAnsi="Times New Roman" w:eastAsia="微软雅黑"/>
                <w:color w:val="auto"/>
                <w:sz w:val="21"/>
                <w:szCs w:val="21"/>
              </w:rPr>
            </w:pPr>
            <w:r>
              <w:rPr>
                <w:rFonts w:ascii="Times New Roman" w:hAnsi="Times New Roman" w:eastAsia="微软雅黑"/>
                <w:color w:val="auto"/>
                <w:sz w:val="21"/>
                <w:szCs w:val="21"/>
              </w:rPr>
              <w:t>备案/新增</w:t>
            </w:r>
          </w:p>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托位（个）</w:t>
            </w:r>
          </w:p>
        </w:tc>
        <w:tc>
          <w:tcPr>
            <w:tcW w:w="261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ascii="微软雅黑" w:hAnsi="微软雅黑" w:eastAsia="微软雅黑" w:cs="微软雅黑"/>
                <w:color w:val="auto"/>
                <w:sz w:val="21"/>
                <w:szCs w:val="21"/>
              </w:rPr>
            </w:pPr>
          </w:p>
        </w:tc>
      </w:tr>
      <w:tr>
        <w:tblPrEx>
          <w:tblCellMar>
            <w:top w:w="0" w:type="dxa"/>
            <w:left w:w="0" w:type="dxa"/>
            <w:bottom w:w="0" w:type="dxa"/>
            <w:right w:w="0" w:type="dxa"/>
          </w:tblCellMar>
        </w:tblPrEx>
        <w:trPr>
          <w:trHeight w:val="615" w:hRule="atLeast"/>
        </w:trPr>
        <w:tc>
          <w:tcPr>
            <w:tcW w:w="2205"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center"/>
              <w:rPr>
                <w:rFonts w:ascii="Times New Roman" w:hAnsi="Times New Roman" w:eastAsia="微软雅黑"/>
                <w:color w:val="auto"/>
                <w:sz w:val="21"/>
                <w:szCs w:val="21"/>
              </w:rPr>
            </w:pPr>
            <w:r>
              <w:rPr>
                <w:rFonts w:hint="eastAsia" w:ascii="Times New Roman" w:hAnsi="Times New Roman" w:eastAsia="微软雅黑"/>
                <w:color w:val="auto"/>
                <w:sz w:val="21"/>
                <w:szCs w:val="21"/>
              </w:rPr>
              <w:t>备案托班数</w:t>
            </w:r>
          </w:p>
        </w:tc>
        <w:tc>
          <w:tcPr>
            <w:tcW w:w="231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ascii="微软雅黑" w:hAnsi="微软雅黑" w:eastAsia="微软雅黑" w:cs="微软雅黑"/>
                <w:color w:val="auto"/>
                <w:sz w:val="21"/>
                <w:szCs w:val="21"/>
              </w:rPr>
            </w:pPr>
          </w:p>
        </w:tc>
        <w:tc>
          <w:tcPr>
            <w:tcW w:w="192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center"/>
              <w:rPr>
                <w:rFonts w:ascii="Times New Roman" w:hAnsi="Times New Roman" w:eastAsia="微软雅黑"/>
                <w:color w:val="auto"/>
                <w:sz w:val="21"/>
                <w:szCs w:val="21"/>
              </w:rPr>
            </w:pPr>
            <w:r>
              <w:rPr>
                <w:rFonts w:hint="eastAsia" w:ascii="Times New Roman" w:hAnsi="Times New Roman" w:eastAsia="微软雅黑"/>
                <w:color w:val="auto"/>
                <w:sz w:val="21"/>
                <w:szCs w:val="21"/>
              </w:rPr>
              <w:t>备案时间</w:t>
            </w:r>
          </w:p>
        </w:tc>
        <w:tc>
          <w:tcPr>
            <w:tcW w:w="261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ascii="微软雅黑" w:hAnsi="微软雅黑" w:eastAsia="微软雅黑" w:cs="微软雅黑"/>
                <w:color w:val="auto"/>
                <w:sz w:val="21"/>
                <w:szCs w:val="21"/>
              </w:rPr>
            </w:pPr>
          </w:p>
        </w:tc>
      </w:tr>
      <w:tr>
        <w:tblPrEx>
          <w:tblCellMar>
            <w:top w:w="0" w:type="dxa"/>
            <w:left w:w="0" w:type="dxa"/>
            <w:bottom w:w="0" w:type="dxa"/>
            <w:right w:w="0" w:type="dxa"/>
          </w:tblCellMar>
        </w:tblPrEx>
        <w:trPr>
          <w:trHeight w:val="615" w:hRule="atLeast"/>
        </w:trPr>
        <w:tc>
          <w:tcPr>
            <w:tcW w:w="2205"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center"/>
              <w:rPr>
                <w:rFonts w:ascii="Times New Roman" w:hAnsi="Times New Roman" w:eastAsia="微软雅黑"/>
                <w:color w:val="auto"/>
                <w:sz w:val="21"/>
                <w:szCs w:val="21"/>
              </w:rPr>
            </w:pPr>
            <w:r>
              <w:rPr>
                <w:rFonts w:hint="eastAsia" w:ascii="Times New Roman" w:hAnsi="Times New Roman" w:eastAsia="微软雅黑"/>
                <w:color w:val="auto"/>
                <w:sz w:val="21"/>
                <w:szCs w:val="21"/>
              </w:rPr>
              <w:t>总投资金额</w:t>
            </w:r>
          </w:p>
        </w:tc>
        <w:tc>
          <w:tcPr>
            <w:tcW w:w="231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ascii="微软雅黑" w:hAnsi="微软雅黑" w:eastAsia="微软雅黑" w:cs="微软雅黑"/>
                <w:color w:val="auto"/>
                <w:sz w:val="21"/>
                <w:szCs w:val="21"/>
              </w:rPr>
            </w:pPr>
          </w:p>
        </w:tc>
        <w:tc>
          <w:tcPr>
            <w:tcW w:w="192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center"/>
              <w:rPr>
                <w:rFonts w:ascii="Times New Roman" w:hAnsi="Times New Roman" w:eastAsia="微软雅黑"/>
                <w:color w:val="auto"/>
                <w:sz w:val="21"/>
                <w:szCs w:val="21"/>
              </w:rPr>
            </w:pPr>
            <w:r>
              <w:rPr>
                <w:rFonts w:hint="eastAsia" w:ascii="Times New Roman" w:hAnsi="Times New Roman" w:eastAsia="微软雅黑"/>
                <w:color w:val="auto"/>
                <w:sz w:val="21"/>
                <w:szCs w:val="21"/>
              </w:rPr>
              <w:t>申请补助金额</w:t>
            </w:r>
          </w:p>
        </w:tc>
        <w:tc>
          <w:tcPr>
            <w:tcW w:w="261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ascii="微软雅黑" w:hAnsi="微软雅黑" w:eastAsia="微软雅黑" w:cs="微软雅黑"/>
                <w:color w:val="auto"/>
                <w:sz w:val="21"/>
                <w:szCs w:val="21"/>
              </w:rPr>
            </w:pPr>
          </w:p>
        </w:tc>
      </w:tr>
      <w:tr>
        <w:tblPrEx>
          <w:tblCellMar>
            <w:top w:w="0" w:type="dxa"/>
            <w:left w:w="0" w:type="dxa"/>
            <w:bottom w:w="0" w:type="dxa"/>
            <w:right w:w="0" w:type="dxa"/>
          </w:tblCellMar>
        </w:tblPrEx>
        <w:trPr>
          <w:trHeight w:val="615" w:hRule="atLeast"/>
        </w:trPr>
        <w:tc>
          <w:tcPr>
            <w:tcW w:w="2205"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机构开户银行</w:t>
            </w:r>
          </w:p>
        </w:tc>
        <w:tc>
          <w:tcPr>
            <w:tcW w:w="231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ascii="微软雅黑" w:hAnsi="微软雅黑" w:eastAsia="微软雅黑" w:cs="微软雅黑"/>
                <w:color w:val="auto"/>
                <w:sz w:val="21"/>
                <w:szCs w:val="21"/>
              </w:rPr>
            </w:pPr>
          </w:p>
        </w:tc>
        <w:tc>
          <w:tcPr>
            <w:tcW w:w="192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账号</w:t>
            </w:r>
          </w:p>
        </w:tc>
        <w:tc>
          <w:tcPr>
            <w:tcW w:w="2610"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ascii="微软雅黑" w:hAnsi="微软雅黑" w:eastAsia="微软雅黑" w:cs="微软雅黑"/>
                <w:color w:val="auto"/>
                <w:sz w:val="21"/>
                <w:szCs w:val="21"/>
              </w:rPr>
            </w:pPr>
          </w:p>
        </w:tc>
      </w:tr>
      <w:tr>
        <w:tblPrEx>
          <w:tblCellMar>
            <w:top w:w="0" w:type="dxa"/>
            <w:left w:w="0" w:type="dxa"/>
            <w:bottom w:w="0" w:type="dxa"/>
            <w:right w:w="0" w:type="dxa"/>
          </w:tblCellMar>
        </w:tblPrEx>
        <w:trPr>
          <w:trHeight w:val="2430" w:hRule="atLeast"/>
        </w:trPr>
        <w:tc>
          <w:tcPr>
            <w:tcW w:w="2205"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机构总体办托</w:t>
            </w:r>
          </w:p>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情况简介</w:t>
            </w:r>
          </w:p>
        </w:tc>
        <w:tc>
          <w:tcPr>
            <w:tcW w:w="6840" w:type="dxa"/>
            <w:gridSpan w:val="3"/>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top"/>
              <w:rPr>
                <w:rFonts w:ascii="微软雅黑" w:hAnsi="微软雅黑" w:eastAsia="微软雅黑" w:cs="微软雅黑"/>
                <w:color w:val="auto"/>
                <w:sz w:val="21"/>
                <w:szCs w:val="21"/>
              </w:rPr>
            </w:pPr>
            <w:r>
              <w:rPr>
                <w:rFonts w:ascii="Times New Roman" w:hAnsi="Times New Roman" w:eastAsia="微软雅黑"/>
                <w:color w:val="auto"/>
                <w:sz w:val="21"/>
                <w:szCs w:val="21"/>
              </w:rPr>
              <w:t>（主要说明建设情况、人员配备、收托情况、收费标准等，可另附）</w:t>
            </w:r>
          </w:p>
        </w:tc>
      </w:tr>
      <w:tr>
        <w:tblPrEx>
          <w:tblCellMar>
            <w:top w:w="0" w:type="dxa"/>
            <w:left w:w="0" w:type="dxa"/>
            <w:bottom w:w="0" w:type="dxa"/>
            <w:right w:w="0" w:type="dxa"/>
          </w:tblCellMar>
        </w:tblPrEx>
        <w:trPr>
          <w:trHeight w:val="1710" w:hRule="atLeast"/>
        </w:trPr>
        <w:tc>
          <w:tcPr>
            <w:tcW w:w="2205"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center"/>
              <w:rPr>
                <w:rFonts w:ascii="Times New Roman" w:hAnsi="Times New Roman" w:eastAsia="微软雅黑"/>
                <w:color w:val="auto"/>
                <w:sz w:val="21"/>
                <w:szCs w:val="21"/>
              </w:rPr>
            </w:pPr>
            <w:r>
              <w:rPr>
                <w:rFonts w:ascii="Times New Roman" w:hAnsi="Times New Roman" w:eastAsia="微软雅黑"/>
                <w:color w:val="auto"/>
                <w:sz w:val="21"/>
                <w:szCs w:val="21"/>
              </w:rPr>
              <w:t>托育机构</w:t>
            </w:r>
          </w:p>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申请意见</w:t>
            </w:r>
          </w:p>
        </w:tc>
        <w:tc>
          <w:tcPr>
            <w:tcW w:w="6840" w:type="dxa"/>
            <w:gridSpan w:val="3"/>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jc w:val="both"/>
              <w:textAlignment w:val="baseline"/>
              <w:rPr>
                <w:rFonts w:ascii="微软雅黑" w:hAnsi="微软雅黑" w:eastAsia="微软雅黑" w:cs="微软雅黑"/>
                <w:color w:val="auto"/>
                <w:sz w:val="21"/>
                <w:szCs w:val="21"/>
              </w:rPr>
            </w:pPr>
            <w:r>
              <w:rPr>
                <w:rFonts w:ascii="Times New Roman" w:hAnsi="Times New Roman" w:eastAsia="微软雅黑"/>
                <w:color w:val="auto"/>
                <w:sz w:val="21"/>
                <w:szCs w:val="21"/>
              </w:rPr>
              <w:t>本机构承诺以上信息真实有效，如有不实，自愿承担相关责任。</w:t>
            </w:r>
          </w:p>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ind w:left="5025"/>
              <w:jc w:val="both"/>
              <w:textAlignment w:val="baseline"/>
              <w:rPr>
                <w:rFonts w:ascii="微软雅黑" w:hAnsi="微软雅黑" w:eastAsia="微软雅黑" w:cs="微软雅黑"/>
                <w:color w:val="auto"/>
                <w:sz w:val="21"/>
                <w:szCs w:val="21"/>
              </w:rPr>
            </w:pPr>
            <w:r>
              <w:rPr>
                <w:rFonts w:ascii="Times New Roman" w:hAnsi="Times New Roman" w:eastAsia="微软雅黑"/>
                <w:color w:val="auto"/>
                <w:sz w:val="21"/>
                <w:szCs w:val="21"/>
              </w:rPr>
              <w:t>（盖章）</w:t>
            </w:r>
          </w:p>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jc w:val="both"/>
              <w:textAlignment w:val="top"/>
              <w:rPr>
                <w:rFonts w:ascii="微软雅黑" w:hAnsi="微软雅黑" w:eastAsia="微软雅黑" w:cs="微软雅黑"/>
                <w:color w:val="auto"/>
                <w:sz w:val="21"/>
                <w:szCs w:val="21"/>
              </w:rPr>
            </w:pPr>
            <w:r>
              <w:rPr>
                <w:rFonts w:ascii="Times New Roman" w:hAnsi="Times New Roman" w:eastAsia="微软雅黑"/>
                <w:color w:val="auto"/>
                <w:sz w:val="21"/>
                <w:szCs w:val="21"/>
              </w:rPr>
              <w:t>法定代表人签字：年     月    日</w:t>
            </w:r>
          </w:p>
        </w:tc>
      </w:tr>
      <w:tr>
        <w:tblPrEx>
          <w:tblCellMar>
            <w:top w:w="0" w:type="dxa"/>
            <w:left w:w="0" w:type="dxa"/>
            <w:bottom w:w="0" w:type="dxa"/>
            <w:right w:w="0" w:type="dxa"/>
          </w:tblCellMar>
        </w:tblPrEx>
        <w:trPr>
          <w:trHeight w:val="1650" w:hRule="atLeast"/>
        </w:trPr>
        <w:tc>
          <w:tcPr>
            <w:tcW w:w="2205"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center"/>
              <w:rPr>
                <w:rFonts w:ascii="微软雅黑" w:hAnsi="微软雅黑" w:eastAsia="微软雅黑" w:cs="微软雅黑"/>
                <w:color w:val="auto"/>
                <w:sz w:val="21"/>
                <w:szCs w:val="21"/>
              </w:rPr>
            </w:pPr>
            <w:r>
              <w:rPr>
                <w:rFonts w:hint="eastAsia" w:ascii="Times New Roman" w:hAnsi="Times New Roman" w:eastAsia="微软雅黑"/>
                <w:color w:val="auto"/>
                <w:sz w:val="21"/>
                <w:szCs w:val="21"/>
              </w:rPr>
              <w:t>县卫健局</w:t>
            </w:r>
          </w:p>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审核意见</w:t>
            </w:r>
          </w:p>
        </w:tc>
        <w:tc>
          <w:tcPr>
            <w:tcW w:w="6840" w:type="dxa"/>
            <w:gridSpan w:val="3"/>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ind w:left="5025"/>
              <w:textAlignment w:val="baseline"/>
              <w:rPr>
                <w:rFonts w:ascii="微软雅黑" w:hAnsi="微软雅黑" w:eastAsia="微软雅黑" w:cs="微软雅黑"/>
                <w:color w:val="auto"/>
                <w:sz w:val="21"/>
                <w:szCs w:val="21"/>
              </w:rPr>
            </w:pPr>
            <w:r>
              <w:rPr>
                <w:rFonts w:ascii="Times New Roman" w:hAnsi="Times New Roman" w:eastAsia="微软雅黑"/>
                <w:color w:val="auto"/>
                <w:sz w:val="21"/>
                <w:szCs w:val="21"/>
              </w:rPr>
              <w:t>（盖章）</w:t>
            </w:r>
          </w:p>
          <w:p>
            <w:pPr>
              <w:pStyle w:val="8"/>
              <w:keepNext w:val="0"/>
              <w:keepLines w:val="0"/>
              <w:pageBreakBefore w:val="0"/>
              <w:widowControl/>
              <w:kinsoku/>
              <w:wordWrap/>
              <w:overflowPunct/>
              <w:topLinePunct w:val="0"/>
              <w:autoSpaceDE/>
              <w:autoSpaceDN/>
              <w:bidi w:val="0"/>
              <w:adjustRightInd/>
              <w:snapToGrid/>
              <w:spacing w:beforeAutospacing="0" w:afterAutospacing="0" w:line="380" w:lineRule="exact"/>
              <w:jc w:val="both"/>
              <w:textAlignment w:val="top"/>
              <w:rPr>
                <w:rFonts w:ascii="微软雅黑" w:hAnsi="微软雅黑" w:eastAsia="微软雅黑" w:cs="微软雅黑"/>
                <w:color w:val="auto"/>
                <w:sz w:val="21"/>
                <w:szCs w:val="21"/>
              </w:rPr>
            </w:pPr>
            <w:r>
              <w:rPr>
                <w:rFonts w:ascii="Times New Roman" w:hAnsi="Times New Roman" w:eastAsia="微软雅黑"/>
                <w:color w:val="auto"/>
                <w:sz w:val="21"/>
                <w:szCs w:val="21"/>
              </w:rPr>
              <w:t>经办人：         分管领导：           年     月    日</w:t>
            </w:r>
          </w:p>
        </w:tc>
      </w:tr>
    </w:tbl>
    <w:p>
      <w:pPr>
        <w:pStyle w:val="8"/>
        <w:widowControl/>
        <w:wordWrap w:val="0"/>
        <w:spacing w:beforeAutospacing="0" w:afterAutospacing="0" w:line="540" w:lineRule="atLeast"/>
        <w:jc w:val="center"/>
        <w:textAlignment w:val="baseline"/>
        <w:rPr>
          <w:rFonts w:ascii="微软雅黑" w:hAnsi="微软雅黑" w:eastAsia="微软雅黑" w:cs="微软雅黑"/>
          <w:color w:val="auto"/>
          <w:sz w:val="21"/>
          <w:szCs w:val="21"/>
        </w:rPr>
      </w:pPr>
      <w:r>
        <w:rPr>
          <w:rFonts w:hint="eastAsia" w:ascii="黑体" w:hAnsi="宋体" w:eastAsia="黑体" w:cs="黑体"/>
          <w:color w:val="auto"/>
          <w:sz w:val="36"/>
          <w:szCs w:val="36"/>
        </w:rPr>
        <w:t>天台县普惠性托育机构日常运营经费补助申请表</w:t>
      </w:r>
    </w:p>
    <w:tbl>
      <w:tblPr>
        <w:tblStyle w:val="9"/>
        <w:tblW w:w="9639" w:type="dxa"/>
        <w:tblInd w:w="-379" w:type="dxa"/>
        <w:tblLayout w:type="fixed"/>
        <w:tblCellMar>
          <w:top w:w="0" w:type="dxa"/>
          <w:left w:w="0" w:type="dxa"/>
          <w:bottom w:w="0" w:type="dxa"/>
          <w:right w:w="0" w:type="dxa"/>
        </w:tblCellMar>
      </w:tblPr>
      <w:tblGrid>
        <w:gridCol w:w="2103"/>
        <w:gridCol w:w="577"/>
        <w:gridCol w:w="577"/>
        <w:gridCol w:w="577"/>
        <w:gridCol w:w="577"/>
        <w:gridCol w:w="577"/>
        <w:gridCol w:w="42"/>
        <w:gridCol w:w="535"/>
        <w:gridCol w:w="577"/>
        <w:gridCol w:w="577"/>
        <w:gridCol w:w="355"/>
        <w:gridCol w:w="222"/>
        <w:gridCol w:w="577"/>
        <w:gridCol w:w="577"/>
        <w:gridCol w:w="577"/>
        <w:gridCol w:w="612"/>
      </w:tblGrid>
      <w:tr>
        <w:tblPrEx>
          <w:tblCellMar>
            <w:top w:w="0" w:type="dxa"/>
            <w:left w:w="0" w:type="dxa"/>
            <w:bottom w:w="0" w:type="dxa"/>
            <w:right w:w="0" w:type="dxa"/>
          </w:tblCellMar>
        </w:tblPrEx>
        <w:trPr>
          <w:trHeight w:val="651" w:hRule="atLeast"/>
        </w:trPr>
        <w:tc>
          <w:tcPr>
            <w:tcW w:w="2103"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机构全称（盖章）</w:t>
            </w:r>
          </w:p>
        </w:tc>
        <w:tc>
          <w:tcPr>
            <w:tcW w:w="7536" w:type="dxa"/>
            <w:gridSpan w:val="15"/>
            <w:tcBorders>
              <w:top w:val="single" w:color="auto" w:sz="6" w:space="0"/>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微软雅黑" w:hAnsi="微软雅黑" w:eastAsia="微软雅黑" w:cs="微软雅黑"/>
                <w:color w:val="auto"/>
                <w:sz w:val="21"/>
                <w:szCs w:val="21"/>
              </w:rPr>
            </w:pPr>
          </w:p>
        </w:tc>
      </w:tr>
      <w:tr>
        <w:tblPrEx>
          <w:tblCellMar>
            <w:top w:w="0" w:type="dxa"/>
            <w:left w:w="0" w:type="dxa"/>
            <w:bottom w:w="0" w:type="dxa"/>
            <w:right w:w="0" w:type="dxa"/>
          </w:tblCellMar>
        </w:tblPrEx>
        <w:trPr>
          <w:trHeight w:val="578" w:hRule="atLeast"/>
        </w:trPr>
        <w:tc>
          <w:tcPr>
            <w:tcW w:w="2103"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详细地址</w:t>
            </w:r>
          </w:p>
        </w:tc>
        <w:tc>
          <w:tcPr>
            <w:tcW w:w="7536" w:type="dxa"/>
            <w:gridSpan w:val="15"/>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微软雅黑" w:hAnsi="微软雅黑" w:eastAsia="微软雅黑" w:cs="微软雅黑"/>
                <w:color w:val="auto"/>
                <w:sz w:val="21"/>
                <w:szCs w:val="21"/>
              </w:rPr>
            </w:pPr>
          </w:p>
        </w:tc>
      </w:tr>
      <w:tr>
        <w:tblPrEx>
          <w:tblCellMar>
            <w:top w:w="0" w:type="dxa"/>
            <w:left w:w="0" w:type="dxa"/>
            <w:bottom w:w="0" w:type="dxa"/>
            <w:right w:w="0" w:type="dxa"/>
          </w:tblCellMar>
        </w:tblPrEx>
        <w:trPr>
          <w:trHeight w:val="836" w:hRule="atLeast"/>
        </w:trPr>
        <w:tc>
          <w:tcPr>
            <w:tcW w:w="2103"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统一社会信用</w:t>
            </w:r>
          </w:p>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代码</w:t>
            </w:r>
          </w:p>
        </w:tc>
        <w:tc>
          <w:tcPr>
            <w:tcW w:w="2927" w:type="dxa"/>
            <w:gridSpan w:val="6"/>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微软雅黑" w:hAnsi="微软雅黑" w:eastAsia="微软雅黑" w:cs="微软雅黑"/>
                <w:color w:val="auto"/>
                <w:sz w:val="21"/>
                <w:szCs w:val="21"/>
              </w:rPr>
            </w:pPr>
          </w:p>
        </w:tc>
        <w:tc>
          <w:tcPr>
            <w:tcW w:w="2044" w:type="dxa"/>
            <w:gridSpan w:val="4"/>
            <w:tcBorders>
              <w:top w:val="single" w:color="auto" w:sz="6" w:space="0"/>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税务登记号</w:t>
            </w:r>
          </w:p>
        </w:tc>
        <w:tc>
          <w:tcPr>
            <w:tcW w:w="2565" w:type="dxa"/>
            <w:gridSpan w:val="5"/>
            <w:tcBorders>
              <w:top w:val="single" w:color="auto" w:sz="6" w:space="0"/>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微软雅黑" w:hAnsi="微软雅黑" w:eastAsia="微软雅黑" w:cs="微软雅黑"/>
                <w:color w:val="auto"/>
                <w:sz w:val="21"/>
                <w:szCs w:val="21"/>
              </w:rPr>
            </w:pPr>
          </w:p>
        </w:tc>
      </w:tr>
      <w:tr>
        <w:tblPrEx>
          <w:tblCellMar>
            <w:top w:w="0" w:type="dxa"/>
            <w:left w:w="0" w:type="dxa"/>
            <w:bottom w:w="0" w:type="dxa"/>
            <w:right w:w="0" w:type="dxa"/>
          </w:tblCellMar>
        </w:tblPrEx>
        <w:trPr>
          <w:trHeight w:val="500" w:hRule="atLeast"/>
        </w:trPr>
        <w:tc>
          <w:tcPr>
            <w:tcW w:w="2103"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法定代表人</w:t>
            </w:r>
          </w:p>
        </w:tc>
        <w:tc>
          <w:tcPr>
            <w:tcW w:w="2927" w:type="dxa"/>
            <w:gridSpan w:val="6"/>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微软雅黑" w:hAnsi="微软雅黑" w:eastAsia="微软雅黑" w:cs="微软雅黑"/>
                <w:color w:val="auto"/>
                <w:sz w:val="21"/>
                <w:szCs w:val="21"/>
              </w:rPr>
            </w:pPr>
          </w:p>
        </w:tc>
        <w:tc>
          <w:tcPr>
            <w:tcW w:w="2044" w:type="dxa"/>
            <w:gridSpan w:val="4"/>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联系电话</w:t>
            </w:r>
          </w:p>
        </w:tc>
        <w:tc>
          <w:tcPr>
            <w:tcW w:w="2565" w:type="dxa"/>
            <w:gridSpan w:val="5"/>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微软雅黑" w:hAnsi="微软雅黑" w:eastAsia="微软雅黑" w:cs="微软雅黑"/>
                <w:color w:val="auto"/>
                <w:sz w:val="21"/>
                <w:szCs w:val="21"/>
              </w:rPr>
            </w:pPr>
          </w:p>
        </w:tc>
      </w:tr>
      <w:tr>
        <w:tblPrEx>
          <w:tblCellMar>
            <w:top w:w="0" w:type="dxa"/>
            <w:left w:w="0" w:type="dxa"/>
            <w:bottom w:w="0" w:type="dxa"/>
            <w:right w:w="0" w:type="dxa"/>
          </w:tblCellMar>
        </w:tblPrEx>
        <w:trPr>
          <w:trHeight w:val="817" w:hRule="atLeast"/>
        </w:trPr>
        <w:tc>
          <w:tcPr>
            <w:tcW w:w="2103"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机构负责人</w:t>
            </w:r>
          </w:p>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（园长）</w:t>
            </w:r>
          </w:p>
        </w:tc>
        <w:tc>
          <w:tcPr>
            <w:tcW w:w="2927" w:type="dxa"/>
            <w:gridSpan w:val="6"/>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微软雅黑" w:hAnsi="微软雅黑" w:eastAsia="微软雅黑" w:cs="微软雅黑"/>
                <w:color w:val="auto"/>
                <w:sz w:val="21"/>
                <w:szCs w:val="21"/>
              </w:rPr>
            </w:pPr>
          </w:p>
        </w:tc>
        <w:tc>
          <w:tcPr>
            <w:tcW w:w="2044" w:type="dxa"/>
            <w:gridSpan w:val="4"/>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联系电话</w:t>
            </w:r>
          </w:p>
        </w:tc>
        <w:tc>
          <w:tcPr>
            <w:tcW w:w="2565" w:type="dxa"/>
            <w:gridSpan w:val="5"/>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微软雅黑" w:hAnsi="微软雅黑" w:eastAsia="微软雅黑" w:cs="微软雅黑"/>
                <w:color w:val="auto"/>
                <w:sz w:val="21"/>
                <w:szCs w:val="21"/>
              </w:rPr>
            </w:pPr>
          </w:p>
        </w:tc>
      </w:tr>
      <w:tr>
        <w:tblPrEx>
          <w:tblCellMar>
            <w:top w:w="0" w:type="dxa"/>
            <w:left w:w="0" w:type="dxa"/>
            <w:bottom w:w="0" w:type="dxa"/>
            <w:right w:w="0" w:type="dxa"/>
          </w:tblCellMar>
        </w:tblPrEx>
        <w:trPr>
          <w:trHeight w:val="817" w:hRule="atLeast"/>
        </w:trPr>
        <w:tc>
          <w:tcPr>
            <w:tcW w:w="2103"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Times New Roman" w:hAnsi="Times New Roman" w:eastAsia="微软雅黑"/>
                <w:color w:val="auto"/>
                <w:sz w:val="21"/>
                <w:szCs w:val="21"/>
              </w:rPr>
            </w:pPr>
            <w:r>
              <w:rPr>
                <w:rFonts w:ascii="Times New Roman" w:hAnsi="Times New Roman" w:eastAsia="微软雅黑"/>
                <w:color w:val="auto"/>
                <w:sz w:val="21"/>
                <w:szCs w:val="21"/>
              </w:rPr>
              <w:t>备案回执编号</w:t>
            </w:r>
          </w:p>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及备案时间</w:t>
            </w:r>
          </w:p>
        </w:tc>
        <w:tc>
          <w:tcPr>
            <w:tcW w:w="2927" w:type="dxa"/>
            <w:gridSpan w:val="6"/>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微软雅黑" w:hAnsi="微软雅黑" w:eastAsia="微软雅黑" w:cs="微软雅黑"/>
                <w:color w:val="auto"/>
                <w:sz w:val="21"/>
                <w:szCs w:val="21"/>
              </w:rPr>
            </w:pPr>
          </w:p>
        </w:tc>
        <w:tc>
          <w:tcPr>
            <w:tcW w:w="2044" w:type="dxa"/>
            <w:gridSpan w:val="4"/>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Times New Roman" w:hAnsi="Times New Roman" w:eastAsia="微软雅黑"/>
                <w:color w:val="auto"/>
                <w:sz w:val="21"/>
                <w:szCs w:val="21"/>
              </w:rPr>
            </w:pPr>
            <w:r>
              <w:rPr>
                <w:rFonts w:ascii="Times New Roman" w:hAnsi="Times New Roman" w:eastAsia="微软雅黑"/>
                <w:color w:val="auto"/>
                <w:sz w:val="21"/>
                <w:szCs w:val="21"/>
              </w:rPr>
              <w:t>机构等级及</w:t>
            </w:r>
          </w:p>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取得等级时间</w:t>
            </w:r>
          </w:p>
        </w:tc>
        <w:tc>
          <w:tcPr>
            <w:tcW w:w="2565" w:type="dxa"/>
            <w:gridSpan w:val="5"/>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微软雅黑" w:hAnsi="微软雅黑" w:eastAsia="微软雅黑" w:cs="微软雅黑"/>
                <w:color w:val="auto"/>
                <w:sz w:val="21"/>
                <w:szCs w:val="21"/>
              </w:rPr>
            </w:pPr>
          </w:p>
        </w:tc>
      </w:tr>
      <w:tr>
        <w:tblPrEx>
          <w:tblCellMar>
            <w:top w:w="0" w:type="dxa"/>
            <w:left w:w="0" w:type="dxa"/>
            <w:bottom w:w="0" w:type="dxa"/>
            <w:right w:w="0" w:type="dxa"/>
          </w:tblCellMar>
        </w:tblPrEx>
        <w:trPr>
          <w:trHeight w:val="554" w:hRule="atLeast"/>
        </w:trPr>
        <w:tc>
          <w:tcPr>
            <w:tcW w:w="2103"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备案托位（个）</w:t>
            </w:r>
          </w:p>
        </w:tc>
        <w:tc>
          <w:tcPr>
            <w:tcW w:w="2927" w:type="dxa"/>
            <w:gridSpan w:val="6"/>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微软雅黑" w:hAnsi="微软雅黑" w:eastAsia="微软雅黑" w:cs="微软雅黑"/>
                <w:color w:val="auto"/>
                <w:sz w:val="21"/>
                <w:szCs w:val="21"/>
              </w:rPr>
            </w:pPr>
          </w:p>
        </w:tc>
        <w:tc>
          <w:tcPr>
            <w:tcW w:w="2044" w:type="dxa"/>
            <w:gridSpan w:val="4"/>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实际使用托位（个）</w:t>
            </w:r>
          </w:p>
        </w:tc>
        <w:tc>
          <w:tcPr>
            <w:tcW w:w="2565" w:type="dxa"/>
            <w:gridSpan w:val="5"/>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微软雅黑" w:hAnsi="微软雅黑" w:eastAsia="微软雅黑" w:cs="微软雅黑"/>
                <w:color w:val="auto"/>
                <w:sz w:val="21"/>
                <w:szCs w:val="21"/>
              </w:rPr>
            </w:pPr>
          </w:p>
        </w:tc>
      </w:tr>
      <w:tr>
        <w:tblPrEx>
          <w:tblCellMar>
            <w:top w:w="0" w:type="dxa"/>
            <w:left w:w="0" w:type="dxa"/>
            <w:bottom w:w="0" w:type="dxa"/>
            <w:right w:w="0" w:type="dxa"/>
          </w:tblCellMar>
        </w:tblPrEx>
        <w:trPr>
          <w:trHeight w:val="481" w:hRule="atLeast"/>
        </w:trPr>
        <w:tc>
          <w:tcPr>
            <w:tcW w:w="2103"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机构开户银行</w:t>
            </w:r>
          </w:p>
        </w:tc>
        <w:tc>
          <w:tcPr>
            <w:tcW w:w="2927" w:type="dxa"/>
            <w:gridSpan w:val="6"/>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微软雅黑" w:hAnsi="微软雅黑" w:eastAsia="微软雅黑" w:cs="微软雅黑"/>
                <w:color w:val="auto"/>
                <w:sz w:val="21"/>
                <w:szCs w:val="21"/>
              </w:rPr>
            </w:pPr>
          </w:p>
        </w:tc>
        <w:tc>
          <w:tcPr>
            <w:tcW w:w="2044" w:type="dxa"/>
            <w:gridSpan w:val="4"/>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账号</w:t>
            </w:r>
          </w:p>
        </w:tc>
        <w:tc>
          <w:tcPr>
            <w:tcW w:w="2565" w:type="dxa"/>
            <w:gridSpan w:val="5"/>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微软雅黑" w:hAnsi="微软雅黑" w:eastAsia="微软雅黑" w:cs="微软雅黑"/>
                <w:color w:val="auto"/>
                <w:sz w:val="21"/>
                <w:szCs w:val="21"/>
              </w:rPr>
            </w:pPr>
          </w:p>
        </w:tc>
      </w:tr>
      <w:tr>
        <w:tblPrEx>
          <w:tblCellMar>
            <w:top w:w="0" w:type="dxa"/>
            <w:left w:w="0" w:type="dxa"/>
            <w:bottom w:w="0" w:type="dxa"/>
            <w:right w:w="0" w:type="dxa"/>
          </w:tblCellMar>
        </w:tblPrEx>
        <w:trPr>
          <w:trHeight w:val="884" w:hRule="atLeast"/>
        </w:trPr>
        <w:tc>
          <w:tcPr>
            <w:tcW w:w="2103"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机构总体办托</w:t>
            </w:r>
          </w:p>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微软雅黑" w:hAnsi="微软雅黑" w:eastAsia="微软雅黑" w:cs="微软雅黑"/>
                <w:color w:val="auto"/>
                <w:sz w:val="21"/>
                <w:szCs w:val="21"/>
              </w:rPr>
            </w:pPr>
            <w:r>
              <w:rPr>
                <w:rFonts w:ascii="Times New Roman" w:hAnsi="Times New Roman" w:eastAsia="微软雅黑"/>
                <w:color w:val="auto"/>
                <w:sz w:val="21"/>
                <w:szCs w:val="21"/>
              </w:rPr>
              <w:t>情况简介</w:t>
            </w:r>
          </w:p>
        </w:tc>
        <w:tc>
          <w:tcPr>
            <w:tcW w:w="7536" w:type="dxa"/>
            <w:gridSpan w:val="15"/>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top"/>
              <w:rPr>
                <w:rFonts w:ascii="微软雅黑" w:hAnsi="微软雅黑" w:eastAsia="微软雅黑" w:cs="微软雅黑"/>
                <w:color w:val="auto"/>
                <w:sz w:val="21"/>
                <w:szCs w:val="21"/>
              </w:rPr>
            </w:pPr>
            <w:r>
              <w:rPr>
                <w:rFonts w:ascii="Times New Roman" w:hAnsi="Times New Roman" w:eastAsia="微软雅黑"/>
                <w:color w:val="auto"/>
                <w:sz w:val="21"/>
                <w:szCs w:val="21"/>
              </w:rPr>
              <w:t>（主要说明建设情况、收托情况、收费情况、等级情况日常管理、照护特色等，可另附）</w:t>
            </w:r>
          </w:p>
        </w:tc>
      </w:tr>
      <w:tr>
        <w:tblPrEx>
          <w:tblCellMar>
            <w:top w:w="0" w:type="dxa"/>
            <w:left w:w="0" w:type="dxa"/>
            <w:bottom w:w="0" w:type="dxa"/>
            <w:right w:w="0" w:type="dxa"/>
          </w:tblCellMar>
        </w:tblPrEx>
        <w:trPr>
          <w:trHeight w:val="496" w:hRule="atLeast"/>
        </w:trPr>
        <w:tc>
          <w:tcPr>
            <w:tcW w:w="2103" w:type="dxa"/>
            <w:vMerge w:val="restart"/>
            <w:tcBorders>
              <w:top w:val="nil"/>
              <w:left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Times New Roman" w:hAnsi="Times New Roman" w:eastAsia="微软雅黑"/>
                <w:color w:val="auto"/>
                <w:sz w:val="21"/>
                <w:szCs w:val="21"/>
              </w:rPr>
            </w:pPr>
            <w:r>
              <w:rPr>
                <w:rFonts w:hint="eastAsia" w:ascii="Times New Roman" w:hAnsi="Times New Roman" w:eastAsia="微软雅黑"/>
                <w:color w:val="auto"/>
                <w:sz w:val="21"/>
                <w:szCs w:val="21"/>
                <w:lang w:val="en-US" w:eastAsia="zh-CN"/>
              </w:rPr>
              <w:t>申报</w:t>
            </w:r>
            <w:r>
              <w:rPr>
                <w:rFonts w:hint="default" w:ascii="Times New Roman" w:hAnsi="Times New Roman" w:eastAsia="微软雅黑"/>
                <w:color w:val="auto"/>
                <w:sz w:val="21"/>
                <w:szCs w:val="21"/>
                <w:lang w:val="en-US" w:eastAsia="zh-CN"/>
              </w:rPr>
              <w:t>入托婴幼儿人数</w:t>
            </w:r>
            <w:r>
              <w:rPr>
                <w:rFonts w:hint="eastAsia" w:ascii="Times New Roman" w:hAnsi="Times New Roman" w:eastAsia="微软雅黑"/>
                <w:color w:val="auto"/>
                <w:sz w:val="21"/>
                <w:szCs w:val="21"/>
                <w:lang w:val="en-US" w:eastAsia="zh-CN"/>
              </w:rPr>
              <w:t>（按月统计）</w:t>
            </w:r>
          </w:p>
        </w:tc>
        <w:tc>
          <w:tcPr>
            <w:tcW w:w="57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Times New Roman" w:hAnsi="Times New Roman" w:eastAsia="微软雅黑" w:cs="Times New Roman"/>
                <w:color w:val="auto"/>
                <w:kern w:val="0"/>
                <w:sz w:val="21"/>
                <w:szCs w:val="21"/>
                <w:lang w:val="en-US" w:eastAsia="zh-CN" w:bidi="ar-SA"/>
              </w:rPr>
            </w:pPr>
            <w:r>
              <w:rPr>
                <w:rFonts w:hint="eastAsia" w:ascii="Times New Roman" w:hAnsi="Times New Roman" w:eastAsia="微软雅黑" w:cs="Times New Roman"/>
                <w:color w:val="auto"/>
                <w:kern w:val="0"/>
                <w:sz w:val="21"/>
                <w:szCs w:val="21"/>
                <w:lang w:val="en-US" w:eastAsia="zh-CN" w:bidi="ar-SA"/>
              </w:rPr>
              <w:t>1月</w:t>
            </w:r>
          </w:p>
        </w:tc>
        <w:tc>
          <w:tcPr>
            <w:tcW w:w="57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Times New Roman" w:hAnsi="Times New Roman" w:eastAsia="微软雅黑" w:cs="Times New Roman"/>
                <w:color w:val="auto"/>
                <w:kern w:val="0"/>
                <w:sz w:val="21"/>
                <w:szCs w:val="21"/>
                <w:lang w:val="en-US" w:eastAsia="zh-CN" w:bidi="ar-SA"/>
              </w:rPr>
            </w:pPr>
            <w:r>
              <w:rPr>
                <w:rFonts w:hint="eastAsia" w:ascii="Times New Roman" w:hAnsi="Times New Roman" w:eastAsia="微软雅黑" w:cs="Times New Roman"/>
                <w:color w:val="auto"/>
                <w:kern w:val="0"/>
                <w:sz w:val="21"/>
                <w:szCs w:val="21"/>
                <w:lang w:val="en-US" w:eastAsia="zh-CN" w:bidi="ar-SA"/>
              </w:rPr>
              <w:t>2月</w:t>
            </w:r>
          </w:p>
        </w:tc>
        <w:tc>
          <w:tcPr>
            <w:tcW w:w="57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Times New Roman" w:hAnsi="Times New Roman" w:eastAsia="微软雅黑" w:cs="Times New Roman"/>
                <w:color w:val="auto"/>
                <w:kern w:val="0"/>
                <w:sz w:val="21"/>
                <w:szCs w:val="21"/>
                <w:lang w:val="en-US" w:eastAsia="zh-CN" w:bidi="ar-SA"/>
              </w:rPr>
            </w:pPr>
            <w:r>
              <w:rPr>
                <w:rFonts w:hint="eastAsia" w:ascii="Times New Roman" w:hAnsi="Times New Roman" w:eastAsia="微软雅黑" w:cs="Times New Roman"/>
                <w:color w:val="auto"/>
                <w:kern w:val="0"/>
                <w:sz w:val="21"/>
                <w:szCs w:val="21"/>
                <w:lang w:val="en-US" w:eastAsia="zh-CN" w:bidi="ar-SA"/>
              </w:rPr>
              <w:t>3月</w:t>
            </w:r>
          </w:p>
        </w:tc>
        <w:tc>
          <w:tcPr>
            <w:tcW w:w="57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Times New Roman" w:hAnsi="Times New Roman" w:eastAsia="微软雅黑" w:cs="Times New Roman"/>
                <w:color w:val="auto"/>
                <w:kern w:val="0"/>
                <w:sz w:val="21"/>
                <w:szCs w:val="21"/>
                <w:lang w:val="en-US" w:eastAsia="zh-CN" w:bidi="ar-SA"/>
              </w:rPr>
            </w:pPr>
            <w:r>
              <w:rPr>
                <w:rFonts w:hint="eastAsia" w:ascii="Times New Roman" w:hAnsi="Times New Roman" w:eastAsia="微软雅黑" w:cs="Times New Roman"/>
                <w:color w:val="auto"/>
                <w:kern w:val="0"/>
                <w:sz w:val="21"/>
                <w:szCs w:val="21"/>
                <w:lang w:val="en-US" w:eastAsia="zh-CN" w:bidi="ar-SA"/>
              </w:rPr>
              <w:t>4月</w:t>
            </w:r>
          </w:p>
        </w:tc>
        <w:tc>
          <w:tcPr>
            <w:tcW w:w="57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Times New Roman" w:hAnsi="Times New Roman" w:eastAsia="微软雅黑" w:cs="Times New Roman"/>
                <w:color w:val="auto"/>
                <w:kern w:val="0"/>
                <w:sz w:val="21"/>
                <w:szCs w:val="21"/>
                <w:lang w:val="en-US" w:eastAsia="zh-CN" w:bidi="ar-SA"/>
              </w:rPr>
            </w:pPr>
            <w:r>
              <w:rPr>
                <w:rFonts w:hint="eastAsia" w:ascii="Times New Roman" w:hAnsi="Times New Roman" w:eastAsia="微软雅黑" w:cs="Times New Roman"/>
                <w:color w:val="auto"/>
                <w:kern w:val="0"/>
                <w:sz w:val="21"/>
                <w:szCs w:val="21"/>
                <w:lang w:val="en-US" w:eastAsia="zh-CN" w:bidi="ar-SA"/>
              </w:rPr>
              <w:t>5月</w:t>
            </w:r>
          </w:p>
        </w:tc>
        <w:tc>
          <w:tcPr>
            <w:tcW w:w="577" w:type="dxa"/>
            <w:gridSpan w:val="2"/>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Times New Roman" w:hAnsi="Times New Roman" w:eastAsia="微软雅黑" w:cs="Times New Roman"/>
                <w:color w:val="auto"/>
                <w:kern w:val="0"/>
                <w:sz w:val="21"/>
                <w:szCs w:val="21"/>
                <w:lang w:val="en-US" w:eastAsia="zh-CN" w:bidi="ar-SA"/>
              </w:rPr>
            </w:pPr>
            <w:r>
              <w:rPr>
                <w:rFonts w:hint="eastAsia" w:ascii="Times New Roman" w:hAnsi="Times New Roman" w:eastAsia="微软雅黑" w:cs="Times New Roman"/>
                <w:color w:val="auto"/>
                <w:kern w:val="0"/>
                <w:sz w:val="21"/>
                <w:szCs w:val="21"/>
                <w:lang w:val="en-US" w:eastAsia="zh-CN" w:bidi="ar-SA"/>
              </w:rPr>
              <w:t>6月</w:t>
            </w:r>
          </w:p>
        </w:tc>
        <w:tc>
          <w:tcPr>
            <w:tcW w:w="57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Times New Roman" w:hAnsi="Times New Roman" w:eastAsia="微软雅黑" w:cs="Times New Roman"/>
                <w:color w:val="auto"/>
                <w:kern w:val="0"/>
                <w:sz w:val="21"/>
                <w:szCs w:val="21"/>
                <w:lang w:val="en-US" w:eastAsia="zh-CN" w:bidi="ar-SA"/>
              </w:rPr>
            </w:pPr>
            <w:r>
              <w:rPr>
                <w:rFonts w:hint="eastAsia" w:ascii="Times New Roman" w:hAnsi="Times New Roman" w:eastAsia="微软雅黑" w:cs="Times New Roman"/>
                <w:color w:val="auto"/>
                <w:kern w:val="0"/>
                <w:sz w:val="21"/>
                <w:szCs w:val="21"/>
                <w:lang w:val="en-US" w:eastAsia="zh-CN" w:bidi="ar-SA"/>
              </w:rPr>
              <w:t>7月</w:t>
            </w:r>
          </w:p>
        </w:tc>
        <w:tc>
          <w:tcPr>
            <w:tcW w:w="57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Times New Roman" w:hAnsi="Times New Roman" w:eastAsia="微软雅黑" w:cs="Times New Roman"/>
                <w:color w:val="auto"/>
                <w:kern w:val="0"/>
                <w:sz w:val="21"/>
                <w:szCs w:val="21"/>
                <w:lang w:val="en-US" w:eastAsia="zh-CN" w:bidi="ar-SA"/>
              </w:rPr>
            </w:pPr>
            <w:r>
              <w:rPr>
                <w:rFonts w:hint="eastAsia" w:ascii="Times New Roman" w:hAnsi="Times New Roman" w:eastAsia="微软雅黑" w:cs="Times New Roman"/>
                <w:color w:val="auto"/>
                <w:kern w:val="0"/>
                <w:sz w:val="21"/>
                <w:szCs w:val="21"/>
                <w:lang w:val="en-US" w:eastAsia="zh-CN" w:bidi="ar-SA"/>
              </w:rPr>
              <w:t>8月</w:t>
            </w:r>
          </w:p>
        </w:tc>
        <w:tc>
          <w:tcPr>
            <w:tcW w:w="577" w:type="dxa"/>
            <w:gridSpan w:val="2"/>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Times New Roman" w:hAnsi="Times New Roman" w:eastAsia="微软雅黑" w:cs="Times New Roman"/>
                <w:color w:val="auto"/>
                <w:kern w:val="0"/>
                <w:sz w:val="21"/>
                <w:szCs w:val="21"/>
                <w:lang w:val="en-US" w:eastAsia="zh-CN" w:bidi="ar-SA"/>
              </w:rPr>
            </w:pPr>
            <w:r>
              <w:rPr>
                <w:rFonts w:hint="eastAsia" w:ascii="Times New Roman" w:hAnsi="Times New Roman" w:eastAsia="微软雅黑" w:cs="Times New Roman"/>
                <w:color w:val="auto"/>
                <w:kern w:val="0"/>
                <w:sz w:val="21"/>
                <w:szCs w:val="21"/>
                <w:lang w:val="en-US" w:eastAsia="zh-CN" w:bidi="ar-SA"/>
              </w:rPr>
              <w:t>9月</w:t>
            </w:r>
          </w:p>
        </w:tc>
        <w:tc>
          <w:tcPr>
            <w:tcW w:w="57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default" w:ascii="Times New Roman" w:hAnsi="Times New Roman" w:eastAsia="微软雅黑" w:cs="Times New Roman"/>
                <w:color w:val="auto"/>
                <w:kern w:val="0"/>
                <w:sz w:val="21"/>
                <w:szCs w:val="21"/>
                <w:lang w:val="en-US" w:eastAsia="zh-CN" w:bidi="ar-SA"/>
              </w:rPr>
            </w:pPr>
            <w:r>
              <w:rPr>
                <w:rFonts w:hint="eastAsia" w:ascii="Times New Roman" w:hAnsi="Times New Roman" w:eastAsia="微软雅黑" w:cs="Times New Roman"/>
                <w:color w:val="auto"/>
                <w:kern w:val="0"/>
                <w:sz w:val="21"/>
                <w:szCs w:val="21"/>
                <w:lang w:val="en-US" w:eastAsia="zh-CN" w:bidi="ar-SA"/>
              </w:rPr>
              <w:t>10月</w:t>
            </w:r>
          </w:p>
        </w:tc>
        <w:tc>
          <w:tcPr>
            <w:tcW w:w="57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default" w:ascii="Times New Roman" w:hAnsi="Times New Roman" w:eastAsia="微软雅黑" w:cs="Times New Roman"/>
                <w:color w:val="auto"/>
                <w:kern w:val="0"/>
                <w:sz w:val="21"/>
                <w:szCs w:val="21"/>
                <w:lang w:val="en-US" w:eastAsia="zh-CN" w:bidi="ar-SA"/>
              </w:rPr>
            </w:pPr>
            <w:r>
              <w:rPr>
                <w:rFonts w:hint="eastAsia" w:ascii="Times New Roman" w:hAnsi="Times New Roman" w:eastAsia="微软雅黑" w:cs="Times New Roman"/>
                <w:color w:val="auto"/>
                <w:kern w:val="0"/>
                <w:sz w:val="21"/>
                <w:szCs w:val="21"/>
                <w:lang w:val="en-US" w:eastAsia="zh-CN" w:bidi="ar-SA"/>
              </w:rPr>
              <w:t>11月</w:t>
            </w:r>
          </w:p>
        </w:tc>
        <w:tc>
          <w:tcPr>
            <w:tcW w:w="57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default" w:ascii="Times New Roman" w:hAnsi="Times New Roman" w:eastAsia="微软雅黑" w:cs="Times New Roman"/>
                <w:color w:val="auto"/>
                <w:kern w:val="0"/>
                <w:sz w:val="21"/>
                <w:szCs w:val="21"/>
                <w:lang w:val="en-US" w:eastAsia="zh-CN" w:bidi="ar-SA"/>
              </w:rPr>
            </w:pPr>
            <w:r>
              <w:rPr>
                <w:rFonts w:hint="eastAsia" w:ascii="Times New Roman" w:hAnsi="Times New Roman" w:eastAsia="微软雅黑" w:cs="Times New Roman"/>
                <w:color w:val="auto"/>
                <w:kern w:val="0"/>
                <w:sz w:val="21"/>
                <w:szCs w:val="21"/>
                <w:lang w:val="en-US" w:eastAsia="zh-CN" w:bidi="ar-SA"/>
              </w:rPr>
              <w:t>12月</w:t>
            </w:r>
          </w:p>
        </w:tc>
        <w:tc>
          <w:tcPr>
            <w:tcW w:w="612"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Times New Roman" w:hAnsi="Times New Roman" w:eastAsia="微软雅黑" w:cs="Times New Roman"/>
                <w:color w:val="auto"/>
                <w:kern w:val="0"/>
                <w:sz w:val="21"/>
                <w:szCs w:val="21"/>
                <w:lang w:val="en-US" w:eastAsia="zh-CN" w:bidi="ar-SA"/>
              </w:rPr>
            </w:pPr>
            <w:r>
              <w:rPr>
                <w:rFonts w:hint="eastAsia" w:ascii="Times New Roman" w:hAnsi="Times New Roman" w:eastAsia="微软雅黑" w:cs="Times New Roman"/>
                <w:color w:val="auto"/>
                <w:kern w:val="0"/>
                <w:sz w:val="21"/>
                <w:szCs w:val="21"/>
                <w:lang w:val="en-US" w:eastAsia="zh-CN" w:bidi="ar-SA"/>
              </w:rPr>
              <w:t>合计</w:t>
            </w:r>
          </w:p>
        </w:tc>
      </w:tr>
      <w:tr>
        <w:tblPrEx>
          <w:tblCellMar>
            <w:top w:w="0" w:type="dxa"/>
            <w:left w:w="0" w:type="dxa"/>
            <w:bottom w:w="0" w:type="dxa"/>
            <w:right w:w="0" w:type="dxa"/>
          </w:tblCellMar>
        </w:tblPrEx>
        <w:trPr>
          <w:trHeight w:val="525" w:hRule="atLeast"/>
        </w:trPr>
        <w:tc>
          <w:tcPr>
            <w:tcW w:w="2103" w:type="dxa"/>
            <w:vMerge w:val="continue"/>
            <w:tcBorders>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Times New Roman" w:hAnsi="Times New Roman" w:eastAsia="微软雅黑"/>
                <w:color w:val="auto"/>
                <w:sz w:val="21"/>
                <w:szCs w:val="21"/>
              </w:rPr>
            </w:pPr>
          </w:p>
        </w:tc>
        <w:tc>
          <w:tcPr>
            <w:tcW w:w="57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top"/>
              <w:rPr>
                <w:rFonts w:ascii="微软雅黑" w:hAnsi="微软雅黑" w:eastAsia="微软雅黑" w:cs="微软雅黑"/>
                <w:color w:val="auto"/>
                <w:sz w:val="21"/>
                <w:szCs w:val="21"/>
              </w:rPr>
            </w:pPr>
          </w:p>
        </w:tc>
        <w:tc>
          <w:tcPr>
            <w:tcW w:w="57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top"/>
              <w:rPr>
                <w:rFonts w:ascii="微软雅黑" w:hAnsi="微软雅黑" w:eastAsia="微软雅黑" w:cs="微软雅黑"/>
                <w:color w:val="auto"/>
                <w:sz w:val="21"/>
                <w:szCs w:val="21"/>
              </w:rPr>
            </w:pPr>
          </w:p>
        </w:tc>
        <w:tc>
          <w:tcPr>
            <w:tcW w:w="57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top"/>
              <w:rPr>
                <w:rFonts w:ascii="微软雅黑" w:hAnsi="微软雅黑" w:eastAsia="微软雅黑" w:cs="微软雅黑"/>
                <w:color w:val="auto"/>
                <w:sz w:val="21"/>
                <w:szCs w:val="21"/>
              </w:rPr>
            </w:pPr>
          </w:p>
        </w:tc>
        <w:tc>
          <w:tcPr>
            <w:tcW w:w="57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top"/>
              <w:rPr>
                <w:rFonts w:ascii="微软雅黑" w:hAnsi="微软雅黑" w:eastAsia="微软雅黑" w:cs="微软雅黑"/>
                <w:color w:val="auto"/>
                <w:sz w:val="21"/>
                <w:szCs w:val="21"/>
              </w:rPr>
            </w:pPr>
          </w:p>
        </w:tc>
        <w:tc>
          <w:tcPr>
            <w:tcW w:w="57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top"/>
              <w:rPr>
                <w:rFonts w:ascii="微软雅黑" w:hAnsi="微软雅黑" w:eastAsia="微软雅黑" w:cs="微软雅黑"/>
                <w:color w:val="auto"/>
                <w:sz w:val="21"/>
                <w:szCs w:val="21"/>
              </w:rPr>
            </w:pPr>
          </w:p>
        </w:tc>
        <w:tc>
          <w:tcPr>
            <w:tcW w:w="577" w:type="dxa"/>
            <w:gridSpan w:val="2"/>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top"/>
              <w:rPr>
                <w:rFonts w:ascii="微软雅黑" w:hAnsi="微软雅黑" w:eastAsia="微软雅黑" w:cs="微软雅黑"/>
                <w:color w:val="auto"/>
                <w:sz w:val="21"/>
                <w:szCs w:val="21"/>
              </w:rPr>
            </w:pPr>
          </w:p>
        </w:tc>
        <w:tc>
          <w:tcPr>
            <w:tcW w:w="57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top"/>
              <w:rPr>
                <w:rFonts w:ascii="微软雅黑" w:hAnsi="微软雅黑" w:eastAsia="微软雅黑" w:cs="微软雅黑"/>
                <w:color w:val="auto"/>
                <w:sz w:val="21"/>
                <w:szCs w:val="21"/>
              </w:rPr>
            </w:pPr>
          </w:p>
        </w:tc>
        <w:tc>
          <w:tcPr>
            <w:tcW w:w="57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top"/>
              <w:rPr>
                <w:rFonts w:ascii="微软雅黑" w:hAnsi="微软雅黑" w:eastAsia="微软雅黑" w:cs="微软雅黑"/>
                <w:color w:val="auto"/>
                <w:sz w:val="21"/>
                <w:szCs w:val="21"/>
              </w:rPr>
            </w:pPr>
          </w:p>
        </w:tc>
        <w:tc>
          <w:tcPr>
            <w:tcW w:w="577" w:type="dxa"/>
            <w:gridSpan w:val="2"/>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top"/>
              <w:rPr>
                <w:rFonts w:ascii="微软雅黑" w:hAnsi="微软雅黑" w:eastAsia="微软雅黑" w:cs="微软雅黑"/>
                <w:color w:val="auto"/>
                <w:sz w:val="21"/>
                <w:szCs w:val="21"/>
              </w:rPr>
            </w:pPr>
          </w:p>
        </w:tc>
        <w:tc>
          <w:tcPr>
            <w:tcW w:w="57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top"/>
              <w:rPr>
                <w:rFonts w:ascii="微软雅黑" w:hAnsi="微软雅黑" w:eastAsia="微软雅黑" w:cs="微软雅黑"/>
                <w:color w:val="auto"/>
                <w:sz w:val="21"/>
                <w:szCs w:val="21"/>
              </w:rPr>
            </w:pPr>
          </w:p>
        </w:tc>
        <w:tc>
          <w:tcPr>
            <w:tcW w:w="57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top"/>
              <w:rPr>
                <w:rFonts w:ascii="微软雅黑" w:hAnsi="微软雅黑" w:eastAsia="微软雅黑" w:cs="微软雅黑"/>
                <w:color w:val="auto"/>
                <w:sz w:val="21"/>
                <w:szCs w:val="21"/>
              </w:rPr>
            </w:pPr>
          </w:p>
        </w:tc>
        <w:tc>
          <w:tcPr>
            <w:tcW w:w="577"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top"/>
              <w:rPr>
                <w:rFonts w:ascii="微软雅黑" w:hAnsi="微软雅黑" w:eastAsia="微软雅黑" w:cs="微软雅黑"/>
                <w:color w:val="auto"/>
                <w:sz w:val="21"/>
                <w:szCs w:val="21"/>
              </w:rPr>
            </w:pPr>
          </w:p>
        </w:tc>
        <w:tc>
          <w:tcPr>
            <w:tcW w:w="612"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top"/>
              <w:rPr>
                <w:rFonts w:ascii="微软雅黑" w:hAnsi="微软雅黑" w:eastAsia="微软雅黑" w:cs="微软雅黑"/>
                <w:color w:val="auto"/>
                <w:sz w:val="21"/>
                <w:szCs w:val="21"/>
              </w:rPr>
            </w:pPr>
          </w:p>
        </w:tc>
      </w:tr>
      <w:tr>
        <w:tblPrEx>
          <w:tblCellMar>
            <w:top w:w="0" w:type="dxa"/>
            <w:left w:w="0" w:type="dxa"/>
            <w:bottom w:w="0" w:type="dxa"/>
            <w:right w:w="0" w:type="dxa"/>
          </w:tblCellMar>
        </w:tblPrEx>
        <w:trPr>
          <w:trHeight w:val="525" w:hRule="atLeast"/>
        </w:trPr>
        <w:tc>
          <w:tcPr>
            <w:tcW w:w="2103" w:type="dxa"/>
            <w:tcBorders>
              <w:top w:val="nil"/>
              <w:left w:val="single" w:color="auto" w:sz="6" w:space="0"/>
              <w:bottom w:val="single" w:color="000000"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Times New Roman" w:hAnsi="Times New Roman" w:eastAsia="微软雅黑"/>
                <w:color w:val="auto"/>
                <w:sz w:val="21"/>
                <w:szCs w:val="21"/>
              </w:rPr>
            </w:pPr>
            <w:r>
              <w:rPr>
                <w:rFonts w:hint="eastAsia" w:ascii="Times New Roman" w:hAnsi="Times New Roman" w:eastAsia="微软雅黑"/>
                <w:color w:val="auto"/>
                <w:sz w:val="21"/>
                <w:szCs w:val="21"/>
                <w:lang w:val="en-US" w:eastAsia="zh-CN"/>
              </w:rPr>
              <w:t>实际审核人数</w:t>
            </w:r>
          </w:p>
        </w:tc>
        <w:tc>
          <w:tcPr>
            <w:tcW w:w="577" w:type="dxa"/>
            <w:tcBorders>
              <w:top w:val="nil"/>
              <w:left w:val="nil"/>
              <w:bottom w:val="single" w:color="000000"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top"/>
              <w:rPr>
                <w:rFonts w:ascii="微软雅黑" w:hAnsi="微软雅黑" w:eastAsia="微软雅黑" w:cs="微软雅黑"/>
                <w:color w:val="auto"/>
                <w:sz w:val="21"/>
                <w:szCs w:val="21"/>
              </w:rPr>
            </w:pPr>
          </w:p>
        </w:tc>
        <w:tc>
          <w:tcPr>
            <w:tcW w:w="577" w:type="dxa"/>
            <w:tcBorders>
              <w:top w:val="nil"/>
              <w:left w:val="nil"/>
              <w:bottom w:val="single" w:color="000000"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top"/>
              <w:rPr>
                <w:rFonts w:ascii="微软雅黑" w:hAnsi="微软雅黑" w:eastAsia="微软雅黑" w:cs="微软雅黑"/>
                <w:color w:val="auto"/>
                <w:sz w:val="21"/>
                <w:szCs w:val="21"/>
              </w:rPr>
            </w:pPr>
          </w:p>
        </w:tc>
        <w:tc>
          <w:tcPr>
            <w:tcW w:w="577" w:type="dxa"/>
            <w:tcBorders>
              <w:top w:val="nil"/>
              <w:left w:val="nil"/>
              <w:bottom w:val="single" w:color="000000"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top"/>
              <w:rPr>
                <w:rFonts w:ascii="微软雅黑" w:hAnsi="微软雅黑" w:eastAsia="微软雅黑" w:cs="微软雅黑"/>
                <w:color w:val="auto"/>
                <w:sz w:val="21"/>
                <w:szCs w:val="21"/>
              </w:rPr>
            </w:pPr>
          </w:p>
        </w:tc>
        <w:tc>
          <w:tcPr>
            <w:tcW w:w="577" w:type="dxa"/>
            <w:tcBorders>
              <w:top w:val="nil"/>
              <w:left w:val="nil"/>
              <w:bottom w:val="single" w:color="000000"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top"/>
              <w:rPr>
                <w:rFonts w:ascii="微软雅黑" w:hAnsi="微软雅黑" w:eastAsia="微软雅黑" w:cs="微软雅黑"/>
                <w:color w:val="auto"/>
                <w:sz w:val="21"/>
                <w:szCs w:val="21"/>
              </w:rPr>
            </w:pPr>
          </w:p>
        </w:tc>
        <w:tc>
          <w:tcPr>
            <w:tcW w:w="577" w:type="dxa"/>
            <w:tcBorders>
              <w:top w:val="nil"/>
              <w:left w:val="nil"/>
              <w:bottom w:val="single" w:color="000000"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top"/>
              <w:rPr>
                <w:rFonts w:ascii="微软雅黑" w:hAnsi="微软雅黑" w:eastAsia="微软雅黑" w:cs="微软雅黑"/>
                <w:color w:val="auto"/>
                <w:sz w:val="21"/>
                <w:szCs w:val="21"/>
              </w:rPr>
            </w:pPr>
          </w:p>
        </w:tc>
        <w:tc>
          <w:tcPr>
            <w:tcW w:w="577" w:type="dxa"/>
            <w:gridSpan w:val="2"/>
            <w:tcBorders>
              <w:top w:val="nil"/>
              <w:left w:val="nil"/>
              <w:bottom w:val="single" w:color="000000"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top"/>
              <w:rPr>
                <w:rFonts w:ascii="微软雅黑" w:hAnsi="微软雅黑" w:eastAsia="微软雅黑" w:cs="微软雅黑"/>
                <w:color w:val="auto"/>
                <w:sz w:val="21"/>
                <w:szCs w:val="21"/>
              </w:rPr>
            </w:pPr>
          </w:p>
        </w:tc>
        <w:tc>
          <w:tcPr>
            <w:tcW w:w="577" w:type="dxa"/>
            <w:tcBorders>
              <w:top w:val="nil"/>
              <w:left w:val="nil"/>
              <w:bottom w:val="single" w:color="000000"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top"/>
              <w:rPr>
                <w:rFonts w:ascii="微软雅黑" w:hAnsi="微软雅黑" w:eastAsia="微软雅黑" w:cs="微软雅黑"/>
                <w:color w:val="auto"/>
                <w:sz w:val="21"/>
                <w:szCs w:val="21"/>
              </w:rPr>
            </w:pPr>
          </w:p>
        </w:tc>
        <w:tc>
          <w:tcPr>
            <w:tcW w:w="577" w:type="dxa"/>
            <w:tcBorders>
              <w:top w:val="nil"/>
              <w:left w:val="nil"/>
              <w:bottom w:val="single" w:color="000000"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top"/>
              <w:rPr>
                <w:rFonts w:ascii="微软雅黑" w:hAnsi="微软雅黑" w:eastAsia="微软雅黑" w:cs="微软雅黑"/>
                <w:color w:val="auto"/>
                <w:sz w:val="21"/>
                <w:szCs w:val="21"/>
              </w:rPr>
            </w:pPr>
          </w:p>
        </w:tc>
        <w:tc>
          <w:tcPr>
            <w:tcW w:w="577" w:type="dxa"/>
            <w:gridSpan w:val="2"/>
            <w:tcBorders>
              <w:top w:val="nil"/>
              <w:left w:val="nil"/>
              <w:bottom w:val="single" w:color="000000"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top"/>
              <w:rPr>
                <w:rFonts w:ascii="微软雅黑" w:hAnsi="微软雅黑" w:eastAsia="微软雅黑" w:cs="微软雅黑"/>
                <w:color w:val="auto"/>
                <w:sz w:val="21"/>
                <w:szCs w:val="21"/>
              </w:rPr>
            </w:pPr>
          </w:p>
        </w:tc>
        <w:tc>
          <w:tcPr>
            <w:tcW w:w="577" w:type="dxa"/>
            <w:tcBorders>
              <w:top w:val="nil"/>
              <w:left w:val="nil"/>
              <w:bottom w:val="single" w:color="000000"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top"/>
              <w:rPr>
                <w:rFonts w:ascii="微软雅黑" w:hAnsi="微软雅黑" w:eastAsia="微软雅黑" w:cs="微软雅黑"/>
                <w:color w:val="auto"/>
                <w:sz w:val="21"/>
                <w:szCs w:val="21"/>
              </w:rPr>
            </w:pPr>
          </w:p>
        </w:tc>
        <w:tc>
          <w:tcPr>
            <w:tcW w:w="577" w:type="dxa"/>
            <w:tcBorders>
              <w:top w:val="nil"/>
              <w:left w:val="nil"/>
              <w:bottom w:val="single" w:color="000000"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top"/>
              <w:rPr>
                <w:rFonts w:ascii="微软雅黑" w:hAnsi="微软雅黑" w:eastAsia="微软雅黑" w:cs="微软雅黑"/>
                <w:color w:val="auto"/>
                <w:sz w:val="21"/>
                <w:szCs w:val="21"/>
              </w:rPr>
            </w:pPr>
          </w:p>
        </w:tc>
        <w:tc>
          <w:tcPr>
            <w:tcW w:w="577" w:type="dxa"/>
            <w:tcBorders>
              <w:top w:val="nil"/>
              <w:left w:val="nil"/>
              <w:bottom w:val="single" w:color="000000"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top"/>
              <w:rPr>
                <w:rFonts w:ascii="微软雅黑" w:hAnsi="微软雅黑" w:eastAsia="微软雅黑" w:cs="微软雅黑"/>
                <w:color w:val="auto"/>
                <w:sz w:val="21"/>
                <w:szCs w:val="21"/>
              </w:rPr>
            </w:pPr>
          </w:p>
        </w:tc>
        <w:tc>
          <w:tcPr>
            <w:tcW w:w="612" w:type="dxa"/>
            <w:tcBorders>
              <w:top w:val="nil"/>
              <w:left w:val="nil"/>
              <w:bottom w:val="single" w:color="000000" w:sz="6" w:space="0"/>
              <w:right w:val="single" w:color="auto"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top"/>
              <w:rPr>
                <w:rFonts w:ascii="微软雅黑" w:hAnsi="微软雅黑" w:eastAsia="微软雅黑" w:cs="微软雅黑"/>
                <w:color w:val="auto"/>
                <w:sz w:val="21"/>
                <w:szCs w:val="21"/>
              </w:rPr>
            </w:pPr>
          </w:p>
        </w:tc>
      </w:tr>
      <w:tr>
        <w:tblPrEx>
          <w:tblCellMar>
            <w:top w:w="0" w:type="dxa"/>
            <w:left w:w="0" w:type="dxa"/>
            <w:bottom w:w="0" w:type="dxa"/>
            <w:right w:w="0" w:type="dxa"/>
          </w:tblCellMar>
        </w:tblPrEx>
        <w:trPr>
          <w:trHeight w:val="2783" w:hRule="atLeast"/>
        </w:trPr>
        <w:tc>
          <w:tcPr>
            <w:tcW w:w="2103"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Times New Roman" w:hAnsi="Times New Roman" w:eastAsia="微软雅黑"/>
                <w:color w:val="auto"/>
                <w:sz w:val="21"/>
                <w:szCs w:val="21"/>
              </w:rPr>
            </w:pPr>
            <w:r>
              <w:rPr>
                <w:rFonts w:ascii="Times New Roman" w:hAnsi="Times New Roman" w:eastAsia="微软雅黑"/>
                <w:color w:val="auto"/>
                <w:sz w:val="21"/>
                <w:szCs w:val="21"/>
              </w:rPr>
              <w:t>托育机构</w:t>
            </w:r>
          </w:p>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微软雅黑" w:hAnsi="微软雅黑" w:eastAsia="微软雅黑" w:cs="微软雅黑"/>
                <w:color w:val="auto"/>
                <w:kern w:val="0"/>
                <w:sz w:val="21"/>
                <w:szCs w:val="21"/>
                <w:lang w:val="en-US" w:eastAsia="zh-CN" w:bidi="ar-SA"/>
              </w:rPr>
            </w:pPr>
            <w:r>
              <w:rPr>
                <w:rFonts w:ascii="Times New Roman" w:hAnsi="Times New Roman" w:eastAsia="微软雅黑"/>
                <w:color w:val="auto"/>
                <w:sz w:val="21"/>
                <w:szCs w:val="21"/>
              </w:rPr>
              <w:t>申请意见</w:t>
            </w:r>
          </w:p>
        </w:tc>
        <w:tc>
          <w:tcPr>
            <w:tcW w:w="7536" w:type="dxa"/>
            <w:gridSpan w:val="15"/>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baseline"/>
              <w:rPr>
                <w:rFonts w:hint="eastAsia" w:ascii="Times New Roman" w:hAnsi="Times New Roman" w:eastAsia="微软雅黑"/>
                <w:color w:val="auto"/>
                <w:sz w:val="21"/>
                <w:szCs w:val="21"/>
              </w:rPr>
            </w:pPr>
            <w:r>
              <w:rPr>
                <w:rFonts w:hint="eastAsia" w:ascii="Times New Roman" w:hAnsi="Times New Roman" w:eastAsia="微软雅黑"/>
                <w:color w:val="auto"/>
                <w:sz w:val="21"/>
                <w:szCs w:val="21"/>
              </w:rPr>
              <w:t>本机构承诺严格按《浙江省托育机构设置规范》开展3岁以下婴幼儿托育服务，维护婴幼儿及其监护人的合法权益，收费在辖区普惠托育收费标准以下，主动接受并配合卫健局、教育局、市监局、消防大队等相关部门的指导、监督和管理</w:t>
            </w:r>
            <w:r>
              <w:rPr>
                <w:rFonts w:hint="eastAsia" w:ascii="Times New Roman" w:hAnsi="Times New Roman" w:eastAsia="微软雅黑"/>
                <w:color w:val="auto"/>
                <w:sz w:val="21"/>
                <w:szCs w:val="21"/>
                <w:lang w:eastAsia="zh-CN"/>
              </w:rPr>
              <w:t>。申请表提供信息真实，</w:t>
            </w:r>
            <w:r>
              <w:rPr>
                <w:rFonts w:hint="eastAsia" w:ascii="Times New Roman" w:hAnsi="Times New Roman" w:eastAsia="微软雅黑"/>
                <w:color w:val="auto"/>
                <w:sz w:val="21"/>
                <w:szCs w:val="21"/>
              </w:rPr>
              <w:t>如不属实或者违反上述承诺的，依法承担相应法律责任。</w:t>
            </w:r>
          </w:p>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ind w:left="5025"/>
              <w:jc w:val="both"/>
              <w:textAlignment w:val="baseline"/>
              <w:rPr>
                <w:rFonts w:ascii="Times New Roman" w:hAnsi="Times New Roman" w:eastAsia="微软雅黑"/>
                <w:color w:val="auto"/>
                <w:sz w:val="21"/>
                <w:szCs w:val="21"/>
              </w:rPr>
            </w:pPr>
          </w:p>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ind w:left="5025"/>
              <w:jc w:val="both"/>
              <w:textAlignment w:val="baseline"/>
              <w:rPr>
                <w:rFonts w:ascii="微软雅黑" w:hAnsi="微软雅黑" w:eastAsia="微软雅黑" w:cs="微软雅黑"/>
                <w:color w:val="auto"/>
                <w:sz w:val="21"/>
                <w:szCs w:val="21"/>
              </w:rPr>
            </w:pPr>
            <w:r>
              <w:rPr>
                <w:rFonts w:ascii="Times New Roman" w:hAnsi="Times New Roman" w:eastAsia="微软雅黑"/>
                <w:color w:val="auto"/>
                <w:sz w:val="21"/>
                <w:szCs w:val="21"/>
              </w:rPr>
              <w:t>（盖章）</w:t>
            </w:r>
          </w:p>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top"/>
              <w:rPr>
                <w:rFonts w:ascii="微软雅黑" w:hAnsi="微软雅黑" w:eastAsia="微软雅黑" w:cs="微软雅黑"/>
                <w:color w:val="auto"/>
                <w:kern w:val="0"/>
                <w:sz w:val="21"/>
                <w:szCs w:val="21"/>
                <w:lang w:val="en-US" w:eastAsia="zh-CN" w:bidi="ar-SA"/>
              </w:rPr>
            </w:pPr>
            <w:r>
              <w:rPr>
                <w:rFonts w:ascii="Times New Roman" w:hAnsi="Times New Roman" w:eastAsia="微软雅黑"/>
                <w:color w:val="auto"/>
                <w:sz w:val="21"/>
                <w:szCs w:val="21"/>
              </w:rPr>
              <w:t>法定代表人签字：</w:t>
            </w:r>
            <w:r>
              <w:rPr>
                <w:rFonts w:hint="eastAsia" w:ascii="Times New Roman" w:hAnsi="Times New Roman" w:eastAsia="微软雅黑"/>
                <w:color w:val="auto"/>
                <w:sz w:val="21"/>
                <w:szCs w:val="21"/>
                <w:lang w:val="en-US" w:eastAsia="zh-CN"/>
              </w:rPr>
              <w:t xml:space="preserve">                                </w:t>
            </w:r>
            <w:r>
              <w:rPr>
                <w:rFonts w:ascii="Times New Roman" w:hAnsi="Times New Roman" w:eastAsia="微软雅黑"/>
                <w:color w:val="auto"/>
                <w:sz w:val="21"/>
                <w:szCs w:val="21"/>
              </w:rPr>
              <w:t>年     月    日</w:t>
            </w:r>
          </w:p>
        </w:tc>
      </w:tr>
      <w:tr>
        <w:tblPrEx>
          <w:tblCellMar>
            <w:top w:w="0" w:type="dxa"/>
            <w:left w:w="0" w:type="dxa"/>
            <w:bottom w:w="0" w:type="dxa"/>
            <w:right w:w="0" w:type="dxa"/>
          </w:tblCellMar>
        </w:tblPrEx>
        <w:trPr>
          <w:trHeight w:val="1558" w:hRule="atLeast"/>
        </w:trPr>
        <w:tc>
          <w:tcPr>
            <w:tcW w:w="2103"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eastAsia" w:ascii="Times New Roman" w:hAnsi="Times New Roman" w:eastAsia="微软雅黑"/>
                <w:color w:val="auto"/>
                <w:sz w:val="21"/>
                <w:szCs w:val="21"/>
              </w:rPr>
            </w:pPr>
            <w:r>
              <w:rPr>
                <w:rFonts w:hint="eastAsia" w:ascii="Times New Roman" w:hAnsi="Times New Roman" w:eastAsia="微软雅黑"/>
                <w:color w:val="auto"/>
                <w:sz w:val="21"/>
                <w:szCs w:val="21"/>
              </w:rPr>
              <w:t>县卫健局/县教育局</w:t>
            </w:r>
          </w:p>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微软雅黑" w:hAnsi="微软雅黑" w:eastAsia="微软雅黑" w:cs="微软雅黑"/>
                <w:color w:val="auto"/>
                <w:kern w:val="0"/>
                <w:sz w:val="21"/>
                <w:szCs w:val="21"/>
                <w:lang w:val="en-US" w:eastAsia="zh-CN" w:bidi="ar-SA"/>
              </w:rPr>
            </w:pPr>
            <w:r>
              <w:rPr>
                <w:rFonts w:ascii="Times New Roman" w:hAnsi="Times New Roman" w:eastAsia="微软雅黑"/>
                <w:color w:val="auto"/>
                <w:sz w:val="21"/>
                <w:szCs w:val="21"/>
              </w:rPr>
              <w:t>审核意见</w:t>
            </w:r>
          </w:p>
        </w:tc>
        <w:tc>
          <w:tcPr>
            <w:tcW w:w="7536" w:type="dxa"/>
            <w:gridSpan w:val="15"/>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ind w:left="5025"/>
              <w:textAlignment w:val="baseline"/>
              <w:rPr>
                <w:rFonts w:ascii="Times New Roman" w:hAnsi="Times New Roman" w:eastAsia="微软雅黑"/>
                <w:color w:val="auto"/>
                <w:sz w:val="21"/>
                <w:szCs w:val="21"/>
              </w:rPr>
            </w:pPr>
          </w:p>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ind w:left="5025"/>
              <w:textAlignment w:val="baseline"/>
              <w:rPr>
                <w:rFonts w:ascii="微软雅黑" w:hAnsi="微软雅黑" w:eastAsia="微软雅黑" w:cs="微软雅黑"/>
                <w:color w:val="auto"/>
                <w:sz w:val="21"/>
                <w:szCs w:val="21"/>
              </w:rPr>
            </w:pPr>
            <w:r>
              <w:rPr>
                <w:rFonts w:ascii="Times New Roman" w:hAnsi="Times New Roman" w:eastAsia="微软雅黑"/>
                <w:color w:val="auto"/>
                <w:sz w:val="21"/>
                <w:szCs w:val="21"/>
              </w:rPr>
              <w:t>（盖章）</w:t>
            </w:r>
          </w:p>
          <w:p>
            <w:pPr>
              <w:pStyle w:val="8"/>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top"/>
              <w:rPr>
                <w:rFonts w:ascii="微软雅黑" w:hAnsi="微软雅黑" w:eastAsia="微软雅黑" w:cs="微软雅黑"/>
                <w:color w:val="auto"/>
                <w:kern w:val="0"/>
                <w:sz w:val="21"/>
                <w:szCs w:val="21"/>
                <w:lang w:val="en-US" w:eastAsia="zh-CN" w:bidi="ar-SA"/>
              </w:rPr>
            </w:pPr>
            <w:r>
              <w:rPr>
                <w:rFonts w:ascii="Times New Roman" w:hAnsi="Times New Roman" w:eastAsia="微软雅黑"/>
                <w:color w:val="auto"/>
                <w:sz w:val="21"/>
                <w:szCs w:val="21"/>
              </w:rPr>
              <w:t>经办人：       </w:t>
            </w:r>
            <w:r>
              <w:rPr>
                <w:rFonts w:hint="eastAsia" w:ascii="Times New Roman" w:hAnsi="Times New Roman" w:eastAsia="微软雅黑"/>
                <w:color w:val="auto"/>
                <w:sz w:val="21"/>
                <w:szCs w:val="21"/>
                <w:lang w:val="en-US" w:eastAsia="zh-CN"/>
              </w:rPr>
              <w:t xml:space="preserve">          </w:t>
            </w:r>
            <w:r>
              <w:rPr>
                <w:rFonts w:ascii="Times New Roman" w:hAnsi="Times New Roman" w:eastAsia="微软雅黑"/>
                <w:color w:val="auto"/>
                <w:sz w:val="21"/>
                <w:szCs w:val="21"/>
              </w:rPr>
              <w:t>  分管领导：      </w:t>
            </w:r>
            <w:r>
              <w:rPr>
                <w:rFonts w:hint="eastAsia" w:ascii="Times New Roman" w:hAnsi="Times New Roman" w:eastAsia="微软雅黑"/>
                <w:color w:val="auto"/>
                <w:sz w:val="21"/>
                <w:szCs w:val="21"/>
                <w:lang w:val="en-US" w:eastAsia="zh-CN"/>
              </w:rPr>
              <w:t xml:space="preserve">         </w:t>
            </w:r>
            <w:r>
              <w:rPr>
                <w:rFonts w:ascii="Times New Roman" w:hAnsi="Times New Roman" w:eastAsia="微软雅黑"/>
                <w:color w:val="auto"/>
                <w:sz w:val="21"/>
                <w:szCs w:val="21"/>
              </w:rPr>
              <w:t>     年     月    日</w:t>
            </w:r>
          </w:p>
        </w:tc>
      </w:tr>
    </w:tbl>
    <w:p>
      <w:pPr>
        <w:pStyle w:val="8"/>
        <w:widowControl/>
        <w:wordWrap w:val="0"/>
        <w:spacing w:beforeAutospacing="0" w:afterAutospacing="0" w:line="555" w:lineRule="atLeast"/>
        <w:jc w:val="both"/>
        <w:textAlignment w:val="baseline"/>
        <w:rPr>
          <w:rFonts w:ascii="微软雅黑" w:hAnsi="微软雅黑" w:eastAsia="微软雅黑" w:cs="微软雅黑"/>
          <w:sz w:val="21"/>
          <w:szCs w:val="21"/>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隶书_GBK">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ESI黑体-GB13000">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- 10 -</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C8468CA"/>
    <w:rsid w:val="003D4923"/>
    <w:rsid w:val="005A3EC7"/>
    <w:rsid w:val="007C6C6D"/>
    <w:rsid w:val="008A1898"/>
    <w:rsid w:val="00A56DE8"/>
    <w:rsid w:val="00AE2F5E"/>
    <w:rsid w:val="00B74984"/>
    <w:rsid w:val="00DC7A45"/>
    <w:rsid w:val="00F30D75"/>
    <w:rsid w:val="07F6399B"/>
    <w:rsid w:val="0A794DC8"/>
    <w:rsid w:val="0A8C0D82"/>
    <w:rsid w:val="0C8468CA"/>
    <w:rsid w:val="0C956E62"/>
    <w:rsid w:val="0DE201D3"/>
    <w:rsid w:val="11710E70"/>
    <w:rsid w:val="122A4E4D"/>
    <w:rsid w:val="12773D58"/>
    <w:rsid w:val="163B57B2"/>
    <w:rsid w:val="1A9119CF"/>
    <w:rsid w:val="1C812CD0"/>
    <w:rsid w:val="1E931471"/>
    <w:rsid w:val="215979FE"/>
    <w:rsid w:val="21650A02"/>
    <w:rsid w:val="263F01CE"/>
    <w:rsid w:val="2AB97CCB"/>
    <w:rsid w:val="2CAC4448"/>
    <w:rsid w:val="33F31A49"/>
    <w:rsid w:val="342E09EA"/>
    <w:rsid w:val="36E540A8"/>
    <w:rsid w:val="38FA59C1"/>
    <w:rsid w:val="3A17328D"/>
    <w:rsid w:val="42397BE4"/>
    <w:rsid w:val="449E46D0"/>
    <w:rsid w:val="45516648"/>
    <w:rsid w:val="46CF6AB9"/>
    <w:rsid w:val="472934E5"/>
    <w:rsid w:val="4A3765E1"/>
    <w:rsid w:val="4D372C3B"/>
    <w:rsid w:val="4F4B231A"/>
    <w:rsid w:val="4FFFCD90"/>
    <w:rsid w:val="51463765"/>
    <w:rsid w:val="517E1341"/>
    <w:rsid w:val="52632916"/>
    <w:rsid w:val="536B4BF4"/>
    <w:rsid w:val="55E1038C"/>
    <w:rsid w:val="595A684A"/>
    <w:rsid w:val="59EE6CA1"/>
    <w:rsid w:val="59F708AA"/>
    <w:rsid w:val="5BD614F2"/>
    <w:rsid w:val="5D53A759"/>
    <w:rsid w:val="60581E83"/>
    <w:rsid w:val="61263337"/>
    <w:rsid w:val="6B243B26"/>
    <w:rsid w:val="6D5A7DBF"/>
    <w:rsid w:val="6D7F6F34"/>
    <w:rsid w:val="70331307"/>
    <w:rsid w:val="72084F9B"/>
    <w:rsid w:val="725E6AB2"/>
    <w:rsid w:val="737871FE"/>
    <w:rsid w:val="737B6065"/>
    <w:rsid w:val="73813353"/>
    <w:rsid w:val="750544DA"/>
    <w:rsid w:val="762C1A00"/>
    <w:rsid w:val="77276A0B"/>
    <w:rsid w:val="7956743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pPr>
  </w:style>
  <w:style w:type="paragraph" w:styleId="4">
    <w:name w:val="Body Text"/>
    <w:basedOn w:val="1"/>
    <w:qFormat/>
    <w:uiPriority w:val="0"/>
    <w:pPr>
      <w:spacing w:after="120" w:afterLines="0"/>
    </w:pPr>
    <w:rPr>
      <w:kern w:val="2"/>
      <w:sz w:val="21"/>
      <w:szCs w:val="24"/>
    </w:r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character" w:styleId="12">
    <w:name w:val="Emphasis"/>
    <w:basedOn w:val="10"/>
    <w:qFormat/>
    <w:uiPriority w:val="0"/>
    <w:rPr>
      <w:i/>
    </w:rPr>
  </w:style>
  <w:style w:type="character" w:styleId="13">
    <w:name w:val="Hyperlink"/>
    <w:basedOn w:val="10"/>
    <w:qFormat/>
    <w:uiPriority w:val="0"/>
    <w:rPr>
      <w:color w:val="0000FF"/>
      <w:u w:val="single"/>
    </w:rPr>
  </w:style>
  <w:style w:type="character" w:customStyle="1" w:styleId="14">
    <w:name w:val="批注框文本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Micorosoft</Company>
  <Pages>19</Pages>
  <Words>1361</Words>
  <Characters>7762</Characters>
  <Lines>64</Lines>
  <Paragraphs>18</Paragraphs>
  <TotalTime>10</TotalTime>
  <ScaleCrop>false</ScaleCrop>
  <LinksUpToDate>false</LinksUpToDate>
  <CharactersWithSpaces>9105</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2024-02-28T14:16:00Z</dcterms:created>
  <dc:creator>霞起赤城</dc:creator>
  <cp:lastModifiedBy>霞起赤城</cp:lastModifiedBy>
  <cp:lastPrinted>2024-04-19T02:57:00Z</cp:lastPrinted>
  <dcterms:modified xsi:type="dcterms:W3CDTF">2024-04-19T07:05:51Z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02F6725CE08140C5A1A30DC007F2F3F0</vt:lpwstr>
  </property>
</Properties>
</file>