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</w:t>
      </w:r>
      <w:r>
        <w:rPr>
          <w:rFonts w:hint="eastAsia"/>
          <w:lang w:eastAsia="zh-CN"/>
        </w:rPr>
        <w:t>《绍兴</w:t>
      </w:r>
      <w:r>
        <w:rPr>
          <w:rFonts w:hint="eastAsia"/>
        </w:rPr>
        <w:t>市</w:t>
      </w:r>
      <w:r>
        <w:rPr>
          <w:rFonts w:hint="eastAsia"/>
          <w:lang w:eastAsia="zh-CN"/>
        </w:rPr>
        <w:t>区</w:t>
      </w:r>
      <w:r>
        <w:rPr>
          <w:rFonts w:hint="eastAsia"/>
        </w:rPr>
        <w:t>配售型保障性住房管理办法</w:t>
      </w:r>
      <w:r>
        <w:rPr>
          <w:rFonts w:hint="eastAsia"/>
          <w:lang w:eastAsia="zh-CN"/>
        </w:rPr>
        <w:t>（试行）（</w:t>
      </w:r>
      <w:r>
        <w:rPr>
          <w:rFonts w:hint="eastAsia"/>
          <w:lang w:val="en-US" w:eastAsia="zh-CN"/>
        </w:rPr>
        <w:t>征求意见稿）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为加快构建房地产发展新模式，</w:t>
      </w:r>
      <w: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完善我市保障性住房政策体系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规范配售型保障性住房管理，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根据《国务院关于规划建设保障性住房的指导意见》（国发〔2023〕14号）规定，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结合绍兴市区实际，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市建设局牵头起草了《绍兴市区配售型保障性住房管理办法（试行）（征求意见稿）》。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主要依据《国务院关于规划建设保障性住房的指导意见》（国发〔2023〕14号）。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CESI仿宋-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对配售型保障性住房进行了定义，办法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总则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建设筹集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、申请轮候、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配售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管理、封闭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附则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共七部分组成，</w:t>
      </w:r>
      <w:r>
        <w:rPr>
          <w:rFonts w:hint="eastAsia" w:ascii="Times New Roman" w:hAnsi="Times New Roman" w:eastAsia="仿宋_GB2312" w:cs="CESI仿宋-GB2312"/>
          <w:strike w:val="0"/>
          <w:dstrike w:val="0"/>
          <w:color w:val="000000"/>
          <w:sz w:val="32"/>
          <w:szCs w:val="32"/>
        </w:rPr>
        <w:t>适用</w:t>
      </w:r>
      <w:r>
        <w:rPr>
          <w:rFonts w:hint="eastAsia" w:ascii="Times New Roman" w:hAnsi="Times New Roman" w:eastAsia="仿宋_GB2312" w:cs="CESI仿宋-GB2312"/>
          <w:strike w:val="0"/>
          <w:dstrike w:val="0"/>
          <w:color w:val="000000"/>
          <w:sz w:val="32"/>
          <w:szCs w:val="32"/>
          <w:lang w:eastAsia="zh-CN"/>
        </w:rPr>
        <w:t>于绍兴市区范围内（越城区、柯桥区、上虞区、滨海新区）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配售型保障性住房建设</w:t>
      </w:r>
      <w:r>
        <w:rPr>
          <w:rFonts w:hint="eastAsia" w:ascii="Times New Roman" w:hAnsi="Times New Roman" w:eastAsia="仿宋_GB2312" w:cs="CESI仿宋-GB2312"/>
          <w:color w:val="000000"/>
          <w:sz w:val="32"/>
          <w:szCs w:val="32"/>
          <w:lang w:eastAsia="zh-CN"/>
        </w:rPr>
        <w:t>筹集、轮侯、供应、使用、退出及监督管理等活动。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2025年4月8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587" w:right="153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1F91"/>
    <w:rsid w:val="04FC51CF"/>
    <w:rsid w:val="0F6D1704"/>
    <w:rsid w:val="17140560"/>
    <w:rsid w:val="18FBC84D"/>
    <w:rsid w:val="1EFAF08E"/>
    <w:rsid w:val="2BED3B1E"/>
    <w:rsid w:val="2DC378EB"/>
    <w:rsid w:val="2F5D2FDD"/>
    <w:rsid w:val="326A79C4"/>
    <w:rsid w:val="32EE0F67"/>
    <w:rsid w:val="354F9A4C"/>
    <w:rsid w:val="3DFFC0D9"/>
    <w:rsid w:val="3E9037A1"/>
    <w:rsid w:val="3F5ECBB6"/>
    <w:rsid w:val="3F8D0497"/>
    <w:rsid w:val="3F9FF1D2"/>
    <w:rsid w:val="42FF41FD"/>
    <w:rsid w:val="44DD7A6C"/>
    <w:rsid w:val="45C10161"/>
    <w:rsid w:val="56DF3582"/>
    <w:rsid w:val="57DD2D23"/>
    <w:rsid w:val="57EB039A"/>
    <w:rsid w:val="5BF508CA"/>
    <w:rsid w:val="676A79F2"/>
    <w:rsid w:val="69921BD7"/>
    <w:rsid w:val="6A191F1F"/>
    <w:rsid w:val="6ABB48D8"/>
    <w:rsid w:val="6EA95310"/>
    <w:rsid w:val="6FB96169"/>
    <w:rsid w:val="6FE73568"/>
    <w:rsid w:val="6FF5AC76"/>
    <w:rsid w:val="6FFBA263"/>
    <w:rsid w:val="71001F91"/>
    <w:rsid w:val="73440153"/>
    <w:rsid w:val="76EFEF7A"/>
    <w:rsid w:val="79E8C65F"/>
    <w:rsid w:val="7BDF6F62"/>
    <w:rsid w:val="7EEF4E9E"/>
    <w:rsid w:val="7F9E11AB"/>
    <w:rsid w:val="7FB78BFB"/>
    <w:rsid w:val="7FBA67F8"/>
    <w:rsid w:val="7FDCE17E"/>
    <w:rsid w:val="7FDE1AAF"/>
    <w:rsid w:val="7FDE690D"/>
    <w:rsid w:val="7FFB2190"/>
    <w:rsid w:val="7FFBD785"/>
    <w:rsid w:val="AAFB1575"/>
    <w:rsid w:val="AFDDD7F1"/>
    <w:rsid w:val="B13BEDF6"/>
    <w:rsid w:val="B8FF4A07"/>
    <w:rsid w:val="BF4A5370"/>
    <w:rsid w:val="BFEE722E"/>
    <w:rsid w:val="BFF36A28"/>
    <w:rsid w:val="C7BB15A2"/>
    <w:rsid w:val="CFFE454F"/>
    <w:rsid w:val="CFFF2B3D"/>
    <w:rsid w:val="D76FB96D"/>
    <w:rsid w:val="D7F5A02A"/>
    <w:rsid w:val="EDF48564"/>
    <w:rsid w:val="EFDD9306"/>
    <w:rsid w:val="F46E30BC"/>
    <w:rsid w:val="F5F70315"/>
    <w:rsid w:val="F7C9C011"/>
    <w:rsid w:val="FB356A38"/>
    <w:rsid w:val="FBFFFD31"/>
    <w:rsid w:val="FEEC0F2D"/>
    <w:rsid w:val="FF0B0D7F"/>
    <w:rsid w:val="FFC794C2"/>
    <w:rsid w:val="FFEE6FDB"/>
    <w:rsid w:val="FFFD6883"/>
    <w:rsid w:val="FF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简体" w:cs="方正小标宋简体" w:asciiTheme="majorAscii" w:hAnsiTheme="majorAscii"/>
      <w:kern w:val="0"/>
      <w:sz w:val="44"/>
      <w:szCs w:val="4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 w:firstLineChars="200"/>
    </w:pPr>
    <w:rPr>
      <w:rFonts w:ascii="Times New Roman" w:eastAsia="Times New Roman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902</Words>
  <Characters>933</Characters>
  <Lines>0</Lines>
  <Paragraphs>0</Paragraphs>
  <TotalTime>0</TotalTime>
  <ScaleCrop>false</ScaleCrop>
  <LinksUpToDate>false</LinksUpToDate>
  <CharactersWithSpaces>938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2025-03-21T17:01:00Z</dcterms:created>
  <dc:creator>黄建伦</dc:creator>
  <cp:lastModifiedBy>new</cp:lastModifiedBy>
  <dcterms:modified xsi:type="dcterms:W3CDTF">2025-04-08T08:39:03Z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2C999372D2D147F8A3DC3CED67356D53_11</vt:lpwstr>
  </property>
  <property fmtid="{D5CDD505-2E9C-101B-9397-08002B2CF9AE}" pid="4" name="KSOTemplateDocerSaveRecord">
    <vt:lpwstr>eyJoZGlkIjoiZTU3Y2MyYTg3ZTVhOWVjOTM0N2FiZjJlZTg4NTVjMmQiLCJ1c2VySWQiOiI0MDMwMTg2NjMifQ==</vt:lpwstr>
  </property>
</Properties>
</file>