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关于《瓯海区茶山街道茶中路（科创大道-卧龙路）道路建设工程》的起草说明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    本项目</w:t>
      </w: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val="en-US" w:eastAsia="zh-CN"/>
        </w:rPr>
        <w:t>为瓯海区茶山街道茶中路（科创大道-卧龙路）道路建设工程，位于温州市茶白片区茶山</w:t>
      </w:r>
      <w:r>
        <w:rPr>
          <w:rFonts w:ascii="仿宋_GB2312" w:eastAsia="仿宋_GB2312" w:cs="仿宋_GB2312" w:hAnsi="仿宋_GB2312"/>
          <w:color w:val="000000"/>
          <w:kern w:val="0"/>
          <w:sz w:val="32"/>
          <w:szCs w:val="32"/>
          <w:lang w:val="en-US" w:eastAsia="zh-CN"/>
        </w:rPr>
        <w:t>单元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val="en-US" w:eastAsia="zh-CN"/>
        </w:rPr>
        <w:t xml:space="preserve">温州大学南侧。茶中路（科创大道-卧龙路）是茶白片区规划路网中的支路之一，其建成后对于构筑片区交通网络，完善片区的绿地系统，加快周边地块发展具有重要的意义。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二、起草</w:t>
      </w:r>
      <w:r>
        <w:rPr>
          <w:rFonts w:ascii="黑体" w:eastAsia="黑体" w:cs="黑体" w:hAnsi="黑体"/>
          <w:sz w:val="32"/>
          <w:szCs w:val="32"/>
          <w:lang w:val="en-US" w:eastAsia="zh-CN"/>
        </w:rPr>
        <w:t>参考依据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1.《中国人民共和国公路法》（2017年修正）；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2.《中华人民共和国环境影响评价法》（2018年第二次修订）；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3.《中国人民共和国建筑法》（2019年第二次修正）；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4.《公路安全保护条例》（国务院令第593号）；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5.《政府投资条例》（国务院令第712号）；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6.《城市道路管理条例》（2019年修订）；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7.《建设工程质量管理条例》（2019年修订）；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8.其他法律、法规及政策文件。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三、</w:t>
      </w:r>
      <w:r>
        <w:rPr>
          <w:rFonts w:ascii="黑体" w:eastAsia="黑体" w:cs="黑体" w:hAnsi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1.拟建项目名称：瓯海区茶山街道茶中路（科创大道-卧龙路）道路建设工程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2.建设单位：温州市高教新区建设中心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3.项目性质：规划新建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4.拟实施时间：2023年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5.拟建项目选址：本项目位于茶山街道茶中路（科创大道-卧龙路），总体呈南北走向，北侧与科创大道（梅泉大街）相交，南侧与卧龙路相交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6.建设内容：道路全长约169m，道路红线宽度12m，城市支路，设计时速20km/h。涉及给水、排水、交通、照明等工程。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7.项目投资：本项目工程费用457.07万元，总投资529.85万元。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8.项目工期：预计6个月。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9.项目用地：国有土地。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/>
        <w:jc w:val="lef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以上各相关数据以最终成果及批复为准。</w:t>
      </w:r>
    </w:p>
    <w:p>
      <w:pPr>
        <w:ind w:leftChars="200" w:left="42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zJmNTE5NTczOGVhZTg2Yjg0ZTk1NmMxODA2ODdlNG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F448D1-0D34-45F4-986E-0E548425C0C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Yozo_Office27021597764231179</Application>
  <Pages>2</Pages>
  <Words>0</Words>
  <Characters>504</Characters>
  <Lines>0</Lines>
  <Paragraphs>24</Paragraphs>
  <CharactersWithSpaces>673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2023-06-28T03:19:00Z</dcterms:created>
  <dcterms:modified xsi:type="dcterms:W3CDTF">2023-12-14T02:34:01Z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4FCECA6BEB4B4D4D8C93CE9600EC822A_13</vt:lpwstr>
  </property>
</Properties>
</file>