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lang w:val="en-US" w:eastAsia="zh-CN"/>
        </w:rPr>
        <w:t>《</w:t>
      </w:r>
      <w:bookmarkStart w:id="0" w:name="OLE_LINK29"/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eastAsia="zh-CN"/>
        </w:rPr>
        <w:t>进一步明确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粮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eastAsia="zh-CN"/>
        </w:rPr>
        <w:t>油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生产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eastAsia="zh-CN"/>
        </w:rPr>
        <w:t>扶持政策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的通知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val="en-US" w:eastAsia="zh-CN"/>
        </w:rPr>
        <w:t>(试行）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lang w:val="en-US" w:eastAsia="zh-CN"/>
        </w:rPr>
        <w:t>》（征求意见稿）起草说明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24"/>
          <w:lang w:val="en-US" w:eastAsia="zh-CN" w:bidi="ar-SA"/>
        </w:rPr>
        <w:t>现就《关于进一步明确粮油生产扶持政策的通知（试行）》（征求意见稿）（以下简称《通知》）有关情况说明如下：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一、制定文件的必要性和可行性（背景）</w:t>
      </w:r>
    </w:p>
    <w:p>
      <w:pPr>
        <w:bidi w:val="0"/>
        <w:ind w:firstLine="537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2022年我县出台《松阳县农业农村局 松阳县财政局关于松阳县粮油生产扶持政策的通知》</w:t>
      </w:r>
      <w:bookmarkStart w:id="3" w:name="_GoBack"/>
      <w:bookmarkEnd w:id="3"/>
      <w:r>
        <w:rPr>
          <w:rFonts w:hint="eastAsia" w:ascii="仿宋_GB2312" w:hAnsi="宋体" w:eastAsia="仿宋_GB2312"/>
          <w:spacing w:val="-4"/>
          <w:sz w:val="32"/>
          <w:szCs w:val="32"/>
        </w:rPr>
        <w:t>（松农发〔2022〕172号），有效推动全县粮油产业稳定发展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。</w:t>
      </w:r>
      <w:bookmarkStart w:id="1" w:name="OLE_LINK30"/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为进一步</w:t>
      </w:r>
      <w:r>
        <w:rPr>
          <w:rFonts w:hint="eastAsia" w:ascii="仿宋_GB2312" w:hAnsi="宋体" w:eastAsia="仿宋_GB2312"/>
          <w:spacing w:val="-4"/>
          <w:sz w:val="32"/>
          <w:szCs w:val="32"/>
          <w:lang w:val="zh-CN"/>
        </w:rPr>
        <w:t>提升粮</w:t>
      </w:r>
      <w:r>
        <w:rPr>
          <w:rFonts w:hint="eastAsia" w:ascii="仿宋_GB2312" w:hAnsi="宋体" w:eastAsia="仿宋_GB2312"/>
          <w:spacing w:val="-4"/>
          <w:sz w:val="32"/>
          <w:szCs w:val="32"/>
          <w:lang w:val="zh-CN" w:eastAsia="zh-CN"/>
        </w:rPr>
        <w:t>油</w:t>
      </w:r>
      <w:r>
        <w:rPr>
          <w:rFonts w:hint="eastAsia" w:ascii="仿宋_GB2312" w:hAnsi="宋体" w:eastAsia="仿宋_GB2312"/>
          <w:spacing w:val="-4"/>
          <w:sz w:val="32"/>
          <w:szCs w:val="32"/>
          <w:lang w:val="zh-CN"/>
        </w:rPr>
        <w:t>生产效益、保障粮食安全，</w:t>
      </w:r>
      <w:r>
        <w:rPr>
          <w:rFonts w:hint="eastAsia" w:ascii="仿宋_GB2312" w:hAnsi="宋体" w:eastAsia="仿宋_GB2312"/>
          <w:spacing w:val="-4"/>
          <w:sz w:val="32"/>
          <w:szCs w:val="32"/>
          <w:lang w:val="zh-CN" w:eastAsia="zh-CN"/>
        </w:rPr>
        <w:t>根据省、市相关工作</w:t>
      </w:r>
      <w:r>
        <w:rPr>
          <w:rFonts w:hint="eastAsia" w:ascii="仿宋_GB2312" w:hAnsi="宋体" w:eastAsia="仿宋_GB2312"/>
          <w:spacing w:val="-4"/>
          <w:sz w:val="32"/>
          <w:szCs w:val="32"/>
          <w:lang w:val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，结合我县实际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制定本《通知》。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二、起草情况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24"/>
          <w:lang w:val="en-US" w:eastAsia="zh-CN" w:bidi="ar-SA"/>
        </w:rPr>
        <w:t>2025年2月，松阳县农业农村局启动《</w:t>
      </w:r>
      <w:bookmarkStart w:id="2" w:name="OLE_LINK3"/>
      <w:r>
        <w:rPr>
          <w:rFonts w:hint="eastAsia" w:ascii="仿宋_GB2312" w:hAnsi="仿宋_GB2312" w:eastAsia="仿宋_GB2312" w:cs="仿宋_GB2312"/>
          <w:bCs w:val="0"/>
          <w:kern w:val="2"/>
          <w:sz w:val="32"/>
          <w:szCs w:val="24"/>
          <w:lang w:val="en-US" w:eastAsia="zh-CN" w:bidi="ar-SA"/>
        </w:rPr>
        <w:t>松阳县粮油规模种植补贴实施细则</w:t>
      </w:r>
      <w:bookmarkEnd w:id="2"/>
      <w:r>
        <w:rPr>
          <w:rFonts w:hint="eastAsia" w:ascii="仿宋_GB2312" w:hAnsi="仿宋_GB2312" w:eastAsia="仿宋_GB2312" w:cs="仿宋_GB2312"/>
          <w:bCs w:val="0"/>
          <w:kern w:val="2"/>
          <w:sz w:val="32"/>
          <w:szCs w:val="24"/>
          <w:lang w:val="en-US" w:eastAsia="zh-CN" w:bidi="ar-SA"/>
        </w:rPr>
        <w:t>》的修订起草工作，组织相关工作人员开展了调研论证。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2月19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日，我局组织县财政局、发改局、审计局、司法局以及部分乡镇（街道）研究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《通知》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内容，并修改完善；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日至202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日在松阳县人民政府网站上向社会公开征求意见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主要加大粮油生产扶持力度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四、拟规定的主要制度和拟采取的主要措施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制定粮油规模种植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补贴、粮食生产贷款贴息补贴、粮食生产专业化服务补贴、粮油政策性保险补贴、粮油种植示范区补贴、优质稻米获奖奖励等扶持政策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6" w:lineRule="exact"/>
        <w:ind w:firstLine="640" w:firstLineChars="200"/>
        <w:textAlignment w:val="auto"/>
      </w:pPr>
      <w:r>
        <w:rPr>
          <w:rFonts w:hint="eastAsia" w:ascii="仿宋_GB2312"/>
          <w:sz w:val="32"/>
          <w:szCs w:val="32"/>
          <w:lang w:val="en-US" w:eastAsia="zh-CN"/>
        </w:rPr>
        <w:t>无</w:t>
      </w:r>
    </w:p>
    <w:p>
      <w:pPr>
        <w:pStyle w:val="4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611D"/>
    <w:rsid w:val="2E867D80"/>
    <w:rsid w:val="2ED26D76"/>
    <w:rsid w:val="382D3BF9"/>
    <w:rsid w:val="4A786574"/>
    <w:rsid w:val="55A660EC"/>
    <w:rsid w:val="5A0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color w:val="FF000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2025-04-08T06:45:00Z</dcterms:created>
  <dc:creator>Administrator.USER-20201015FT</dc:creator>
  <cp:lastModifiedBy>梁丽梅</cp:lastModifiedBy>
  <dcterms:modified xsi:type="dcterms:W3CDTF">2025-04-15T00:06:57Z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D5A7FD0B4E334AA5BD023041C12AB8E8</vt:lpwstr>
  </property>
</Properties>
</file>