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157" w:afterLines="50" w:line="560" w:lineRule="exact"/>
        <w:jc w:val="left"/>
        <w:textAlignment w:val="auto"/>
        <w:rPr>
          <w:rFonts w:hint="eastAsia" w:ascii="仿宋_GB2312" w:hAnsi="仿宋_GB2312" w:eastAsia="仿宋_GB2312" w:cs="仿宋_GB2312"/>
          <w:bCs/>
          <w:color w:val="auto"/>
          <w:kern w:val="0"/>
          <w:sz w:val="30"/>
          <w:szCs w:val="30"/>
          <w:lang w:val="en-US" w:eastAsia="zh-CN"/>
        </w:rPr>
      </w:pPr>
      <w:r>
        <w:rPr>
          <w:rFonts w:hint="eastAsia" w:ascii="仿宋_GB2312" w:hAnsi="仿宋_GB2312" w:eastAsia="仿宋_GB2312" w:cs="仿宋_GB2312"/>
          <w:bCs/>
          <w:color w:val="auto"/>
          <w:kern w:val="0"/>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val="0"/>
        <w:spacing w:after="157" w:afterLines="50" w:line="560" w:lineRule="exact"/>
        <w:jc w:val="center"/>
        <w:textAlignment w:val="auto"/>
        <w:rPr>
          <w:rFonts w:hint="eastAsia" w:ascii="方正小标宋简体" w:hAnsi="Arial" w:eastAsia="方正小标宋简体"/>
          <w:bCs/>
          <w:color w:val="auto"/>
          <w:kern w:val="0"/>
          <w:sz w:val="44"/>
          <w:szCs w:val="44"/>
          <w:lang w:val="en-US" w:eastAsia="zh-CN"/>
        </w:rPr>
      </w:pPr>
      <w:r>
        <w:rPr>
          <w:rFonts w:hint="eastAsia" w:ascii="方正小标宋简体" w:hAnsi="Arial" w:eastAsia="方正小标宋简体"/>
          <w:bCs/>
          <w:color w:val="auto"/>
          <w:kern w:val="0"/>
          <w:sz w:val="44"/>
          <w:szCs w:val="44"/>
          <w:lang w:val="en-US" w:eastAsia="zh-CN"/>
        </w:rPr>
        <w:t>金东区重大动物疫病强制免疫“先打后补”实施方案（征求意见稿）</w:t>
      </w:r>
    </w:p>
    <w:p>
      <w:pPr>
        <w:keepNext w:val="0"/>
        <w:keepLines w:val="0"/>
        <w:pageBreakBefore w:val="0"/>
        <w:widowControl w:val="0"/>
        <w:kinsoku/>
        <w:wordWrap/>
        <w:overflowPunct/>
        <w:topLinePunct w:val="0"/>
        <w:autoSpaceDE/>
        <w:autoSpaceDN/>
        <w:bidi w:val="0"/>
        <w:adjustRightInd/>
        <w:snapToGrid w:val="0"/>
        <w:spacing w:after="157" w:afterLines="50" w:line="560" w:lineRule="exact"/>
        <w:ind w:firstLine="640" w:firstLineChars="200"/>
        <w:textAlignment w:val="auto"/>
        <w:rPr>
          <w:rFonts w:hint="eastAsia" w:ascii="黑体" w:hAnsi="黑体" w:eastAsia="黑体" w:cs="黑体"/>
          <w:color w:val="auto"/>
          <w:kern w:val="0"/>
          <w:sz w:val="32"/>
          <w:szCs w:val="32"/>
        </w:rPr>
      </w:pPr>
      <w:r>
        <w:rPr>
          <w:rFonts w:hint="eastAsia" w:ascii="仿宋_GB2312" w:hAnsi="仿宋" w:eastAsia="仿宋_GB2312" w:cs="仿宋"/>
          <w:color w:val="auto"/>
          <w:kern w:val="0"/>
          <w:sz w:val="32"/>
          <w:szCs w:val="32"/>
        </w:rPr>
        <w:t>为贯彻落实《浙江省农业农村厅</w:t>
      </w:r>
      <w:r>
        <w:rPr>
          <w:rFonts w:ascii="仿宋_GB2312" w:hAnsi="仿宋" w:eastAsia="仿宋_GB2312" w:cs="仿宋"/>
          <w:color w:val="auto"/>
          <w:kern w:val="0"/>
          <w:sz w:val="32"/>
          <w:szCs w:val="32"/>
        </w:rPr>
        <w:t xml:space="preserve"> </w:t>
      </w:r>
      <w:r>
        <w:rPr>
          <w:rFonts w:hint="eastAsia" w:ascii="仿宋_GB2312" w:hAnsi="仿宋" w:eastAsia="仿宋_GB2312" w:cs="仿宋"/>
          <w:color w:val="auto"/>
          <w:kern w:val="0"/>
          <w:sz w:val="32"/>
          <w:szCs w:val="32"/>
        </w:rPr>
        <w:t>浙江省财政厅关于印发浙江省动物疫病强制免疫政策改革实施方案（试行）的通知》（浙农牧发〔</w:t>
      </w:r>
      <w:r>
        <w:rPr>
          <w:rFonts w:ascii="仿宋_GB2312" w:hAnsi="仿宋" w:eastAsia="仿宋_GB2312" w:cs="仿宋"/>
          <w:color w:val="auto"/>
          <w:kern w:val="0"/>
          <w:sz w:val="32"/>
          <w:szCs w:val="32"/>
        </w:rPr>
        <w:t>2021〕13</w:t>
      </w:r>
      <w:r>
        <w:rPr>
          <w:rFonts w:hint="eastAsia" w:ascii="仿宋_GB2312" w:hAnsi="仿宋" w:eastAsia="仿宋_GB2312" w:cs="仿宋"/>
          <w:color w:val="auto"/>
          <w:kern w:val="0"/>
          <w:sz w:val="32"/>
          <w:szCs w:val="32"/>
        </w:rPr>
        <w:t>号）</w:t>
      </w:r>
      <w:r>
        <w:rPr>
          <w:rFonts w:hint="eastAsia" w:ascii="仿宋_GB2312" w:hAnsi="仿宋_GB2312" w:eastAsia="仿宋_GB2312" w:cs="仿宋_GB2312"/>
          <w:b w:val="0"/>
          <w:bCs w:val="0"/>
          <w:color w:val="auto"/>
          <w:kern w:val="2"/>
          <w:sz w:val="32"/>
          <w:szCs w:val="32"/>
          <w:lang w:eastAsia="zh-CN" w:bidi="ar-SA"/>
        </w:rPr>
        <w:t>《</w:t>
      </w:r>
      <w:r>
        <w:rPr>
          <w:rFonts w:hint="eastAsia" w:ascii="仿宋_GB2312" w:hAnsi="仿宋_GB2312" w:eastAsia="仿宋_GB2312" w:cs="仿宋_GB2312"/>
          <w:color w:val="auto"/>
          <w:kern w:val="2"/>
          <w:sz w:val="32"/>
          <w:szCs w:val="32"/>
          <w:lang w:bidi="ar-SA"/>
        </w:rPr>
        <w:t>浙江省农业农村厅 浙江省财政厅关于优化完善动物疫病强制免疫补助政策的通知</w:t>
      </w:r>
      <w:r>
        <w:rPr>
          <w:rFonts w:hint="eastAsia" w:ascii="仿宋_GB2312" w:hAnsi="仿宋_GB2312" w:eastAsia="仿宋_GB2312" w:cs="仿宋_GB2312"/>
          <w:b w:val="0"/>
          <w:bCs w:val="0"/>
          <w:color w:val="auto"/>
          <w:kern w:val="2"/>
          <w:sz w:val="32"/>
          <w:szCs w:val="32"/>
          <w:lang w:eastAsia="zh-CN" w:bidi="ar-SA"/>
        </w:rPr>
        <w:t>》</w:t>
      </w:r>
      <w:r>
        <w:rPr>
          <w:rFonts w:hint="eastAsia" w:ascii="仿宋_GB2312" w:hAnsi="仿宋" w:eastAsia="仿宋_GB2312" w:cs="仿宋"/>
          <w:color w:val="auto"/>
          <w:kern w:val="0"/>
          <w:sz w:val="32"/>
          <w:szCs w:val="32"/>
        </w:rPr>
        <w:t>要求，</w:t>
      </w:r>
      <w:r>
        <w:rPr>
          <w:rFonts w:hint="eastAsia" w:ascii="仿宋_GB2312" w:hAnsi="仿宋" w:eastAsia="仿宋_GB2312" w:cs="仿宋"/>
          <w:color w:val="auto"/>
          <w:kern w:val="0"/>
          <w:sz w:val="32"/>
          <w:szCs w:val="32"/>
          <w:lang w:eastAsia="zh-CN"/>
        </w:rPr>
        <w:t>切实压实养殖场（户）防疫主体责任，提高重大动物疫病防控能力，适应当前养殖场（户）多样化疫苗的选择需求，</w:t>
      </w:r>
      <w:r>
        <w:rPr>
          <w:rFonts w:hint="eastAsia" w:ascii="仿宋_GB2312" w:hAnsi="仿宋_GB2312" w:eastAsia="仿宋_GB2312" w:cs="仿宋_GB2312"/>
          <w:color w:val="auto"/>
          <w:kern w:val="2"/>
          <w:sz w:val="32"/>
          <w:szCs w:val="32"/>
          <w:lang w:val="en" w:eastAsia="zh-CN" w:bidi="ar-SA"/>
        </w:rPr>
        <w:t>结合我</w:t>
      </w:r>
      <w:r>
        <w:rPr>
          <w:rFonts w:hint="eastAsia" w:ascii="仿宋_GB2312" w:hAnsi="仿宋_GB2312" w:eastAsia="仿宋_GB2312" w:cs="仿宋_GB2312"/>
          <w:color w:val="auto"/>
          <w:kern w:val="2"/>
          <w:sz w:val="32"/>
          <w:szCs w:val="32"/>
          <w:lang w:val="en-US" w:eastAsia="zh-CN" w:bidi="ar-SA"/>
        </w:rPr>
        <w:t>区</w:t>
      </w:r>
      <w:r>
        <w:rPr>
          <w:rFonts w:hint="eastAsia" w:ascii="仿宋_GB2312" w:hAnsi="仿宋_GB2312" w:eastAsia="仿宋_GB2312" w:cs="仿宋_GB2312"/>
          <w:color w:val="auto"/>
          <w:kern w:val="2"/>
          <w:sz w:val="32"/>
          <w:szCs w:val="32"/>
          <w:lang w:val="en" w:eastAsia="zh-CN" w:bidi="ar-SA"/>
        </w:rPr>
        <w:t>实际</w:t>
      </w:r>
      <w:r>
        <w:rPr>
          <w:rFonts w:hint="eastAsia" w:ascii="仿宋_GB2312" w:hAnsi="仿宋" w:eastAsia="仿宋_GB2312" w:cs="仿宋"/>
          <w:color w:val="auto"/>
          <w:kern w:val="0"/>
          <w:sz w:val="32"/>
          <w:szCs w:val="32"/>
          <w:lang w:val="en" w:eastAsia="zh-CN"/>
        </w:rPr>
        <w:t>，</w:t>
      </w:r>
      <w:r>
        <w:rPr>
          <w:rFonts w:hint="default" w:ascii="仿宋_GB2312" w:hAnsi="仿宋" w:eastAsia="仿宋_GB2312" w:cs="仿宋"/>
          <w:color w:val="auto"/>
          <w:kern w:val="0"/>
          <w:sz w:val="32"/>
          <w:szCs w:val="32"/>
          <w:lang w:val="en"/>
        </w:rPr>
        <w:t>制定本方案</w:t>
      </w:r>
      <w:r>
        <w:rPr>
          <w:rFonts w:ascii="仿宋_GB2312" w:hAnsi="仿宋" w:eastAsia="仿宋_GB2312"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640" w:firstLineChars="200"/>
        <w:textAlignment w:val="auto"/>
        <w:rPr>
          <w:rFonts w:ascii="黑体" w:hAnsi="黑体" w:eastAsia="黑体" w:cs="仿宋"/>
          <w:b/>
          <w:bCs/>
          <w:color w:val="auto"/>
          <w:kern w:val="0"/>
          <w:sz w:val="32"/>
          <w:szCs w:val="32"/>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eastAsia="zh-CN"/>
        </w:rPr>
        <w:t>实施</w:t>
      </w:r>
      <w:r>
        <w:rPr>
          <w:rFonts w:hint="eastAsia" w:ascii="黑体" w:hAnsi="黑体" w:eastAsia="黑体" w:cs="黑体"/>
          <w:color w:val="auto"/>
          <w:kern w:val="0"/>
          <w:sz w:val="32"/>
          <w:szCs w:val="32"/>
        </w:rPr>
        <w:t>目的</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both"/>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color w:val="auto"/>
          <w:kern w:val="0"/>
          <w:sz w:val="32"/>
          <w:szCs w:val="32"/>
          <w:lang w:eastAsia="zh-CN"/>
        </w:rPr>
        <w:t>围绕畜牧业高质量发展，</w:t>
      </w:r>
      <w:r>
        <w:rPr>
          <w:rFonts w:hint="eastAsia" w:ascii="仿宋_GB2312" w:hAnsi="仿宋" w:eastAsia="仿宋_GB2312" w:cs="仿宋"/>
          <w:color w:val="auto"/>
          <w:kern w:val="0"/>
          <w:sz w:val="32"/>
          <w:szCs w:val="32"/>
        </w:rPr>
        <w:t>以数字化改革为引领，放开强制免疫疫苗经营，创新完善免疫方式。实行</w:t>
      </w:r>
      <w:r>
        <w:rPr>
          <w:rFonts w:hint="eastAsia" w:ascii="仿宋_GB2312" w:hAnsi="仿宋" w:eastAsia="仿宋_GB2312" w:cs="仿宋"/>
          <w:color w:val="auto"/>
          <w:kern w:val="0"/>
          <w:sz w:val="32"/>
          <w:szCs w:val="32"/>
          <w:lang w:eastAsia="zh-CN"/>
        </w:rPr>
        <w:t>规模</w:t>
      </w:r>
      <w:r>
        <w:rPr>
          <w:rFonts w:hint="eastAsia" w:ascii="仿宋_GB2312" w:hAnsi="仿宋" w:eastAsia="仿宋_GB2312" w:cs="仿宋"/>
          <w:color w:val="auto"/>
          <w:kern w:val="0"/>
          <w:sz w:val="32"/>
          <w:szCs w:val="32"/>
        </w:rPr>
        <w:t>养殖场自主采购</w:t>
      </w:r>
      <w:r>
        <w:rPr>
          <w:rFonts w:hint="eastAsia" w:ascii="仿宋_GB2312" w:hAnsi="仿宋" w:eastAsia="仿宋_GB2312" w:cs="仿宋"/>
          <w:color w:val="auto"/>
          <w:kern w:val="0"/>
          <w:sz w:val="32"/>
          <w:szCs w:val="32"/>
          <w:lang w:eastAsia="zh-CN"/>
        </w:rPr>
        <w:t>疫苗</w:t>
      </w:r>
      <w:r>
        <w:rPr>
          <w:rFonts w:hint="eastAsia" w:ascii="仿宋_GB2312" w:hAnsi="仿宋" w:eastAsia="仿宋_GB2312" w:cs="仿宋"/>
          <w:color w:val="auto"/>
          <w:kern w:val="0"/>
          <w:sz w:val="32"/>
          <w:szCs w:val="32"/>
        </w:rPr>
        <w:t>实施免疫</w:t>
      </w:r>
      <w:r>
        <w:rPr>
          <w:rFonts w:hint="eastAsia" w:ascii="仿宋_GB2312" w:hAnsi="仿宋" w:eastAsia="仿宋_GB2312" w:cs="仿宋"/>
          <w:color w:val="auto"/>
          <w:kern w:val="0"/>
          <w:sz w:val="32"/>
          <w:szCs w:val="32"/>
          <w:lang w:eastAsia="zh-CN"/>
        </w:rPr>
        <w:t>，财政给予适当补助；</w:t>
      </w:r>
      <w:r>
        <w:rPr>
          <w:rFonts w:hint="eastAsia" w:ascii="仿宋_GB2312" w:hAnsi="仿宋" w:eastAsia="仿宋_GB2312" w:cs="仿宋"/>
          <w:color w:val="auto"/>
          <w:kern w:val="0"/>
          <w:sz w:val="32"/>
          <w:szCs w:val="32"/>
        </w:rPr>
        <w:t>散养户</w:t>
      </w:r>
      <w:r>
        <w:rPr>
          <w:rFonts w:hint="eastAsia" w:ascii="仿宋_GB2312" w:hAnsi="仿宋" w:eastAsia="仿宋_GB2312" w:cs="仿宋"/>
          <w:color w:val="auto"/>
          <w:kern w:val="0"/>
          <w:sz w:val="32"/>
          <w:szCs w:val="32"/>
          <w:lang w:eastAsia="zh-CN"/>
        </w:rPr>
        <w:t>由乡镇（</w:t>
      </w:r>
      <w:r>
        <w:rPr>
          <w:rFonts w:hint="eastAsia" w:ascii="仿宋_GB2312" w:hAnsi="仿宋" w:eastAsia="仿宋_GB2312" w:cs="仿宋"/>
          <w:color w:val="auto"/>
          <w:kern w:val="0"/>
          <w:sz w:val="32"/>
          <w:szCs w:val="32"/>
          <w:lang w:val="en-US" w:eastAsia="zh-CN"/>
        </w:rPr>
        <w:t>街道</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村级</w:t>
      </w:r>
      <w:r>
        <w:rPr>
          <w:rFonts w:hint="eastAsia" w:ascii="仿宋_GB2312" w:hAnsi="仿宋" w:eastAsia="仿宋_GB2312" w:cs="仿宋"/>
          <w:color w:val="auto"/>
          <w:kern w:val="0"/>
          <w:sz w:val="32"/>
          <w:szCs w:val="32"/>
          <w:lang w:eastAsia="zh-CN"/>
        </w:rPr>
        <w:t>防疫员提供免疫服务或政府购买服务，委托</w:t>
      </w:r>
      <w:r>
        <w:rPr>
          <w:rFonts w:hint="eastAsia" w:ascii="仿宋_GB2312" w:hAnsi="仿宋" w:eastAsia="仿宋_GB2312" w:cs="仿宋"/>
          <w:color w:val="auto"/>
          <w:kern w:val="0"/>
          <w:sz w:val="32"/>
          <w:szCs w:val="32"/>
        </w:rPr>
        <w:t>第三方服务</w:t>
      </w:r>
      <w:r>
        <w:rPr>
          <w:rFonts w:hint="eastAsia" w:ascii="仿宋_GB2312" w:hAnsi="仿宋" w:eastAsia="仿宋_GB2312" w:cs="仿宋"/>
          <w:color w:val="auto"/>
          <w:kern w:val="0"/>
          <w:sz w:val="32"/>
          <w:szCs w:val="32"/>
          <w:lang w:eastAsia="zh-CN"/>
        </w:rPr>
        <w:t>主体或等方式</w:t>
      </w:r>
      <w:r>
        <w:rPr>
          <w:rFonts w:hint="eastAsia" w:ascii="仿宋_GB2312" w:hAnsi="仿宋" w:eastAsia="仿宋_GB2312" w:cs="仿宋"/>
          <w:color w:val="auto"/>
          <w:kern w:val="0"/>
          <w:sz w:val="32"/>
          <w:szCs w:val="32"/>
          <w:highlight w:val="none"/>
          <w:lang w:eastAsia="zh-CN"/>
        </w:rPr>
        <w:t>实施</w:t>
      </w:r>
      <w:r>
        <w:rPr>
          <w:rFonts w:hint="eastAsia" w:ascii="仿宋_GB2312" w:hAnsi="仿宋" w:eastAsia="仿宋_GB2312" w:cs="仿宋"/>
          <w:color w:val="auto"/>
          <w:kern w:val="0"/>
          <w:sz w:val="32"/>
          <w:szCs w:val="32"/>
        </w:rPr>
        <w:t>免疫，</w:t>
      </w:r>
      <w:r>
        <w:rPr>
          <w:rFonts w:hint="eastAsia" w:ascii="仿宋_GB2312" w:hAnsi="仿宋" w:eastAsia="仿宋_GB2312" w:cs="仿宋"/>
          <w:color w:val="auto"/>
          <w:kern w:val="0"/>
          <w:sz w:val="32"/>
          <w:szCs w:val="32"/>
          <w:lang w:eastAsia="zh-CN"/>
        </w:rPr>
        <w:t>财政给予全额补助。</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both"/>
        <w:textAlignment w:val="auto"/>
        <w:rPr>
          <w:rFonts w:hint="eastAsia" w:ascii="仿宋_GB2312" w:hAnsi="仿宋" w:eastAsia="仿宋_GB2312" w:cs="仿宋"/>
          <w:color w:val="auto"/>
          <w:kern w:val="0"/>
          <w:sz w:val="32"/>
          <w:szCs w:val="32"/>
        </w:rPr>
      </w:pPr>
      <w:r>
        <w:rPr>
          <w:rFonts w:hint="eastAsia" w:ascii="仿宋_GB2312" w:hAnsi="仿宋" w:eastAsia="仿宋_GB2312" w:cs="仿宋"/>
          <w:color w:val="auto"/>
          <w:kern w:val="0"/>
          <w:sz w:val="32"/>
          <w:szCs w:val="32"/>
          <w:lang w:eastAsia="zh-CN"/>
        </w:rPr>
        <w:t>进一步明晰免疫</w:t>
      </w:r>
      <w:r>
        <w:rPr>
          <w:rFonts w:hint="eastAsia" w:ascii="仿宋_GB2312" w:hAnsi="仿宋" w:eastAsia="仿宋_GB2312" w:cs="仿宋"/>
          <w:color w:val="auto"/>
          <w:kern w:val="0"/>
          <w:sz w:val="32"/>
          <w:szCs w:val="32"/>
        </w:rPr>
        <w:t>责任，</w:t>
      </w:r>
      <w:r>
        <w:rPr>
          <w:rFonts w:hint="eastAsia" w:ascii="仿宋_GB2312" w:hAnsi="仿宋" w:eastAsia="仿宋_GB2312" w:cs="仿宋"/>
          <w:color w:val="auto"/>
          <w:kern w:val="0"/>
          <w:sz w:val="32"/>
          <w:szCs w:val="32"/>
          <w:lang w:eastAsia="zh-CN"/>
        </w:rPr>
        <w:t>落实规模</w:t>
      </w:r>
      <w:r>
        <w:rPr>
          <w:rFonts w:hint="eastAsia" w:ascii="仿宋_GB2312" w:hAnsi="仿宋" w:eastAsia="仿宋_GB2312" w:cs="仿宋"/>
          <w:color w:val="auto"/>
          <w:kern w:val="0"/>
          <w:sz w:val="32"/>
          <w:szCs w:val="32"/>
        </w:rPr>
        <w:t>养殖</w:t>
      </w:r>
      <w:r>
        <w:rPr>
          <w:rFonts w:hint="eastAsia" w:ascii="仿宋_GB2312" w:hAnsi="仿宋" w:eastAsia="仿宋_GB2312" w:cs="仿宋"/>
          <w:color w:val="auto"/>
          <w:kern w:val="0"/>
          <w:sz w:val="32"/>
          <w:szCs w:val="32"/>
          <w:lang w:eastAsia="zh-CN"/>
        </w:rPr>
        <w:t>场主体</w:t>
      </w:r>
      <w:r>
        <w:rPr>
          <w:rFonts w:hint="eastAsia" w:ascii="仿宋_GB2312" w:hAnsi="仿宋" w:eastAsia="仿宋_GB2312" w:cs="仿宋"/>
          <w:color w:val="auto"/>
          <w:kern w:val="0"/>
          <w:sz w:val="32"/>
          <w:szCs w:val="32"/>
        </w:rPr>
        <w:t>防疫责任</w:t>
      </w:r>
      <w:r>
        <w:rPr>
          <w:rFonts w:hint="eastAsia" w:ascii="仿宋_GB2312" w:hAnsi="仿宋" w:eastAsia="仿宋_GB2312" w:cs="仿宋"/>
          <w:color w:val="auto"/>
          <w:kern w:val="0"/>
          <w:sz w:val="32"/>
          <w:szCs w:val="32"/>
          <w:lang w:eastAsia="zh-CN"/>
        </w:rPr>
        <w:t>，压实乡、村两级属地政府防疫责任</w:t>
      </w:r>
      <w:r>
        <w:rPr>
          <w:rFonts w:hint="eastAsia" w:ascii="仿宋_GB2312" w:hAnsi="仿宋" w:eastAsia="仿宋_GB2312" w:cs="仿宋"/>
          <w:color w:val="auto"/>
          <w:kern w:val="0"/>
          <w:sz w:val="32"/>
          <w:szCs w:val="32"/>
        </w:rPr>
        <w:t>。全面应用数字畜牧应用</w:t>
      </w:r>
      <w:r>
        <w:rPr>
          <w:rFonts w:hint="eastAsia" w:ascii="仿宋_GB2312" w:hAnsi="仿宋" w:eastAsia="仿宋_GB2312" w:cs="仿宋"/>
          <w:color w:val="auto"/>
          <w:kern w:val="0"/>
          <w:sz w:val="32"/>
          <w:szCs w:val="32"/>
          <w:lang w:val="en-US" w:eastAsia="zh-CN"/>
        </w:rPr>
        <w:t>平台</w:t>
      </w:r>
      <w:r>
        <w:rPr>
          <w:rFonts w:hint="eastAsia" w:ascii="仿宋_GB2312" w:hAnsi="仿宋" w:eastAsia="仿宋_GB2312" w:cs="仿宋"/>
          <w:color w:val="auto"/>
          <w:kern w:val="0"/>
          <w:sz w:val="32"/>
          <w:szCs w:val="32"/>
        </w:rPr>
        <w:t>，实现免疫管理数字化，推行</w:t>
      </w:r>
      <w:r>
        <w:rPr>
          <w:rFonts w:hint="eastAsia" w:ascii="仿宋_GB2312" w:hAnsi="仿宋" w:eastAsia="仿宋_GB2312" w:cs="仿宋"/>
          <w:color w:val="auto"/>
          <w:kern w:val="0"/>
          <w:sz w:val="32"/>
          <w:szCs w:val="32"/>
          <w:lang w:eastAsia="zh-CN"/>
        </w:rPr>
        <w:t>规模养殖场</w:t>
      </w:r>
      <w:r>
        <w:rPr>
          <w:rFonts w:hint="eastAsia" w:ascii="仿宋_GB2312" w:hAnsi="仿宋" w:eastAsia="仿宋_GB2312" w:cs="仿宋"/>
          <w:color w:val="auto"/>
          <w:kern w:val="0"/>
          <w:sz w:val="32"/>
          <w:szCs w:val="32"/>
        </w:rPr>
        <w:t>“自主申报、在线审核、直补到场”的强制免疫疫苗补助机制，不断巩固强制免疫效果，提升财政资金使用效率。</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640" w:firstLineChars="200"/>
        <w:textAlignment w:val="auto"/>
        <w:rPr>
          <w:rFonts w:hint="eastAsia" w:ascii="黑体" w:hAnsi="黑体" w:eastAsia="黑体" w:cs="仿宋"/>
          <w:b/>
          <w:bCs/>
          <w:color w:val="auto"/>
          <w:kern w:val="0"/>
          <w:sz w:val="32"/>
          <w:szCs w:val="32"/>
          <w:lang w:eastAsia="zh-CN"/>
        </w:rPr>
      </w:pPr>
      <w:r>
        <w:rPr>
          <w:rFonts w:hint="eastAsia" w:ascii="黑体" w:hAnsi="黑体" w:eastAsia="黑体" w:cs="黑体"/>
          <w:color w:val="auto"/>
          <w:kern w:val="0"/>
          <w:sz w:val="32"/>
          <w:szCs w:val="32"/>
        </w:rPr>
        <w:t>二、实施内容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kern w:val="0"/>
          <w:sz w:val="32"/>
          <w:szCs w:val="32"/>
          <w:lang w:eastAsia="zh-CN" w:bidi="ar"/>
        </w:rPr>
      </w:pPr>
      <w:r>
        <w:rPr>
          <w:rFonts w:hint="eastAsia" w:ascii="楷体_GB2312" w:hAnsi="仿宋" w:eastAsia="楷体_GB2312" w:cs="仿宋"/>
          <w:color w:val="auto"/>
          <w:kern w:val="0"/>
          <w:sz w:val="32"/>
          <w:szCs w:val="32"/>
        </w:rPr>
        <w:t>（一）</w:t>
      </w:r>
      <w:r>
        <w:rPr>
          <w:rFonts w:hint="eastAsia" w:ascii="楷体_GB2312" w:hAnsi="仿宋" w:eastAsia="楷体_GB2312" w:cs="仿宋"/>
          <w:color w:val="auto"/>
          <w:kern w:val="0"/>
          <w:sz w:val="32"/>
          <w:szCs w:val="32"/>
          <w:lang w:eastAsia="zh-CN"/>
        </w:rPr>
        <w:t>实施主体。</w:t>
      </w:r>
      <w:r>
        <w:rPr>
          <w:rFonts w:hint="eastAsia" w:ascii="仿宋_GB2312" w:hAnsi="仿宋_GB2312" w:eastAsia="仿宋_GB2312" w:cs="仿宋_GB2312"/>
          <w:bCs/>
          <w:color w:val="auto"/>
          <w:kern w:val="2"/>
          <w:sz w:val="32"/>
          <w:szCs w:val="32"/>
          <w:lang w:eastAsia="zh-CN"/>
        </w:rPr>
        <w:t>规模养殖场。</w:t>
      </w:r>
      <w:r>
        <w:rPr>
          <w:rFonts w:hint="eastAsia" w:ascii="仿宋_GB2312" w:hAnsi="仿宋_GB2312" w:eastAsia="仿宋_GB2312" w:cs="仿宋_GB2312"/>
          <w:bCs/>
          <w:sz w:val="32"/>
          <w:szCs w:val="32"/>
          <w:lang w:val="en-US" w:eastAsia="zh-CN"/>
        </w:rPr>
        <w:t>规模标准的界定参照《浙江省畜禽养殖场规模标准</w:t>
      </w:r>
      <w:r>
        <w:rPr>
          <w:rFonts w:hint="eastAsia" w:ascii="仿宋_GB2312" w:hAnsi="仿宋_GB2312" w:eastAsia="仿宋_GB2312" w:cs="仿宋_GB2312"/>
          <w:bCs/>
          <w:sz w:val="32"/>
          <w:szCs w:val="32"/>
          <w:lang w:eastAsia="zh-CN"/>
        </w:rPr>
        <w:t>》（浙农牧发〔</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9号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val="0"/>
          <w:kern w:val="0"/>
          <w:sz w:val="32"/>
          <w:szCs w:val="32"/>
          <w:lang w:bidi="ar"/>
        </w:rPr>
        <w:t>以</w:t>
      </w:r>
      <w:r>
        <w:rPr>
          <w:rFonts w:hint="eastAsia" w:ascii="仿宋_GB2312" w:hAnsi="仿宋_GB2312" w:eastAsia="仿宋_GB2312" w:cs="仿宋_GB2312"/>
          <w:bCs w:val="0"/>
          <w:kern w:val="0"/>
          <w:sz w:val="32"/>
          <w:szCs w:val="32"/>
          <w:lang w:eastAsia="zh-CN" w:bidi="ar"/>
        </w:rPr>
        <w:t>“</w:t>
      </w:r>
      <w:r>
        <w:rPr>
          <w:rFonts w:hint="eastAsia" w:ascii="仿宋_GB2312" w:hAnsi="仿宋_GB2312" w:eastAsia="仿宋_GB2312" w:cs="仿宋_GB2312"/>
          <w:bCs w:val="0"/>
          <w:kern w:val="0"/>
          <w:sz w:val="32"/>
          <w:szCs w:val="32"/>
          <w:lang w:bidi="ar"/>
        </w:rPr>
        <w:t>公司</w:t>
      </w:r>
      <w:r>
        <w:rPr>
          <w:rFonts w:hint="eastAsia" w:ascii="仿宋_GB2312" w:hAnsi="仿宋_GB2312" w:eastAsia="仿宋_GB2312" w:cs="仿宋_GB2312"/>
          <w:bCs w:val="0"/>
          <w:kern w:val="0"/>
          <w:sz w:val="32"/>
          <w:szCs w:val="32"/>
          <w:lang w:val="en-US" w:eastAsia="zh-CN" w:bidi="ar"/>
        </w:rPr>
        <w:t>+</w:t>
      </w:r>
      <w:r>
        <w:rPr>
          <w:rFonts w:hint="eastAsia" w:ascii="仿宋_GB2312" w:hAnsi="仿宋_GB2312" w:eastAsia="仿宋_GB2312" w:cs="仿宋_GB2312"/>
          <w:bCs w:val="0"/>
          <w:kern w:val="0"/>
          <w:sz w:val="32"/>
          <w:szCs w:val="32"/>
          <w:lang w:bidi="ar"/>
        </w:rPr>
        <w:t>农户</w:t>
      </w:r>
      <w:r>
        <w:rPr>
          <w:rFonts w:hint="eastAsia" w:ascii="仿宋_GB2312" w:hAnsi="仿宋_GB2312" w:eastAsia="仿宋_GB2312" w:cs="仿宋_GB2312"/>
          <w:bCs w:val="0"/>
          <w:kern w:val="0"/>
          <w:sz w:val="32"/>
          <w:szCs w:val="32"/>
          <w:lang w:eastAsia="zh-CN" w:bidi="ar"/>
        </w:rPr>
        <w:t>”</w:t>
      </w:r>
      <w:r>
        <w:rPr>
          <w:rFonts w:hint="eastAsia" w:ascii="仿宋_GB2312" w:hAnsi="仿宋_GB2312" w:eastAsia="仿宋_GB2312" w:cs="仿宋_GB2312"/>
          <w:bCs w:val="0"/>
          <w:kern w:val="0"/>
          <w:sz w:val="32"/>
          <w:szCs w:val="32"/>
          <w:lang w:bidi="ar"/>
        </w:rPr>
        <w:t>模式运行</w:t>
      </w:r>
      <w:r>
        <w:rPr>
          <w:rFonts w:hint="eastAsia" w:ascii="仿宋_GB2312" w:hAnsi="仿宋_GB2312" w:eastAsia="仿宋_GB2312" w:cs="仿宋_GB2312"/>
          <w:bCs w:val="0"/>
          <w:kern w:val="0"/>
          <w:sz w:val="32"/>
          <w:szCs w:val="32"/>
          <w:lang w:eastAsia="zh-CN" w:bidi="ar"/>
        </w:rPr>
        <w:t>的</w:t>
      </w:r>
      <w:r>
        <w:rPr>
          <w:rFonts w:hint="eastAsia" w:ascii="仿宋_GB2312" w:hAnsi="仿宋_GB2312" w:eastAsia="仿宋_GB2312" w:cs="仿宋_GB2312"/>
          <w:kern w:val="0"/>
          <w:sz w:val="32"/>
          <w:szCs w:val="32"/>
          <w:lang w:val="en-US" w:eastAsia="zh-CN" w:bidi="ar"/>
        </w:rPr>
        <w:t>合作社或养殖场</w:t>
      </w:r>
      <w:r>
        <w:rPr>
          <w:rFonts w:hint="eastAsia" w:ascii="仿宋_GB2312" w:hAnsi="仿宋_GB2312" w:eastAsia="仿宋_GB2312" w:cs="仿宋_GB2312"/>
          <w:bCs w:val="0"/>
          <w:kern w:val="0"/>
          <w:sz w:val="32"/>
          <w:szCs w:val="32"/>
          <w:lang w:eastAsia="zh-CN" w:bidi="ar"/>
        </w:rPr>
        <w:t>纳入规模养殖场范围。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auto"/>
          <w:sz w:val="32"/>
          <w:szCs w:val="32"/>
          <w:lang w:val="en-US" w:eastAsia="zh-CN"/>
        </w:rPr>
        <w:t>其他</w:t>
      </w:r>
      <w:r>
        <w:rPr>
          <w:rFonts w:hint="eastAsia" w:ascii="仿宋_GB2312" w:hAnsi="仿宋_GB2312" w:eastAsia="仿宋_GB2312" w:cs="仿宋_GB2312"/>
          <w:bCs/>
          <w:sz w:val="32"/>
          <w:szCs w:val="32"/>
          <w:lang w:eastAsia="zh-CN"/>
        </w:rPr>
        <w:t>未达到规模标准的散养户由乡镇（</w:t>
      </w:r>
      <w:r>
        <w:rPr>
          <w:rFonts w:hint="eastAsia" w:ascii="仿宋_GB2312" w:hAnsi="仿宋_GB2312" w:eastAsia="仿宋_GB2312" w:cs="仿宋_GB2312"/>
          <w:bCs/>
          <w:sz w:val="32"/>
          <w:szCs w:val="32"/>
          <w:lang w:val="en-US" w:eastAsia="zh-CN"/>
        </w:rPr>
        <w:t>街道</w:t>
      </w:r>
      <w:r>
        <w:rPr>
          <w:rFonts w:hint="eastAsia" w:ascii="仿宋_GB2312" w:hAnsi="仿宋_GB2312" w:eastAsia="仿宋_GB2312" w:cs="仿宋_GB2312"/>
          <w:bCs/>
          <w:sz w:val="32"/>
          <w:szCs w:val="32"/>
          <w:lang w:eastAsia="zh-CN"/>
        </w:rPr>
        <w:t>）防疫员提供免疫服务或委托第三方服务主体开展春秋防集中免疫和日常补免。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0"/>
          <w:sz w:val="32"/>
          <w:szCs w:val="32"/>
        </w:rPr>
      </w:pPr>
      <w:r>
        <w:rPr>
          <w:rFonts w:hint="eastAsia" w:ascii="楷体_GB2312" w:hAnsi="仿宋" w:eastAsia="楷体_GB2312" w:cs="仿宋"/>
          <w:color w:val="auto"/>
          <w:kern w:val="0"/>
          <w:sz w:val="32"/>
          <w:szCs w:val="32"/>
          <w:lang w:eastAsia="zh-CN"/>
        </w:rPr>
        <w:t>（二）</w:t>
      </w:r>
      <w:r>
        <w:rPr>
          <w:rFonts w:hint="eastAsia" w:ascii="楷体_GB2312" w:hAnsi="仿宋" w:eastAsia="楷体_GB2312" w:cs="仿宋"/>
          <w:color w:val="auto"/>
          <w:kern w:val="0"/>
          <w:sz w:val="32"/>
          <w:szCs w:val="32"/>
        </w:rPr>
        <w:t>实施</w:t>
      </w:r>
      <w:r>
        <w:rPr>
          <w:rFonts w:hint="eastAsia" w:ascii="楷体_GB2312" w:hAnsi="仿宋" w:eastAsia="楷体_GB2312" w:cs="仿宋"/>
          <w:color w:val="auto"/>
          <w:kern w:val="0"/>
          <w:sz w:val="32"/>
          <w:szCs w:val="32"/>
          <w:lang w:eastAsia="zh-CN"/>
        </w:rPr>
        <w:t>病种</w:t>
      </w:r>
      <w:r>
        <w:rPr>
          <w:rFonts w:hint="eastAsia" w:ascii="楷体_GB2312" w:hAnsi="仿宋" w:eastAsia="楷体_GB2312" w:cs="仿宋"/>
          <w:color w:val="auto"/>
          <w:kern w:val="0"/>
          <w:sz w:val="32"/>
          <w:szCs w:val="32"/>
        </w:rPr>
        <w:t>。</w:t>
      </w:r>
      <w:r>
        <w:rPr>
          <w:rFonts w:hint="eastAsia" w:ascii="仿宋_GB2312" w:hAnsi="仿宋" w:eastAsia="仿宋_GB2312" w:cs="仿宋"/>
          <w:color w:val="auto"/>
          <w:kern w:val="0"/>
          <w:sz w:val="32"/>
          <w:szCs w:val="32"/>
        </w:rPr>
        <w:t>高致病性禽流感、口蹄疫、猪瘟、小反刍兽疫</w:t>
      </w:r>
      <w:r>
        <w:rPr>
          <w:rFonts w:hint="eastAsia" w:ascii="仿宋_GB2312" w:hAnsi="仿宋" w:eastAsia="仿宋_GB2312" w:cs="仿宋"/>
          <w:color w:val="auto"/>
          <w:kern w:val="0"/>
          <w:sz w:val="32"/>
          <w:szCs w:val="32"/>
          <w:lang w:eastAsia="zh-CN"/>
        </w:rPr>
        <w:t>。根据浙江省年度强制免疫计划，</w:t>
      </w:r>
      <w:r>
        <w:rPr>
          <w:rFonts w:hint="eastAsia" w:ascii="仿宋_GB2312" w:hAnsi="仿宋" w:eastAsia="仿宋_GB2312" w:cs="仿宋"/>
          <w:color w:val="auto"/>
          <w:kern w:val="0"/>
          <w:sz w:val="32"/>
          <w:szCs w:val="32"/>
        </w:rPr>
        <w:t>病种实行动态调整</w:t>
      </w:r>
      <w:r>
        <w:rPr>
          <w:rFonts w:hint="eastAsia" w:ascii="仿宋_GB2312" w:hAnsi="仿宋" w:eastAsia="仿宋_GB2312" w:cs="仿宋"/>
          <w:color w:val="auto"/>
          <w:kern w:val="0"/>
          <w:sz w:val="32"/>
          <w:szCs w:val="32"/>
          <w:lang w:eastAsia="zh-CN"/>
        </w:rPr>
        <w:t>（附件</w:t>
      </w:r>
      <w:r>
        <w:rPr>
          <w:rFonts w:hint="eastAsia" w:ascii="仿宋_GB2312" w:hAnsi="仿宋" w:eastAsia="仿宋_GB2312" w:cs="仿宋"/>
          <w:color w:val="auto"/>
          <w:kern w:val="0"/>
          <w:sz w:val="32"/>
          <w:szCs w:val="32"/>
          <w:lang w:val="en-US" w:eastAsia="zh-CN"/>
        </w:rPr>
        <w:t>1</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仿宋" w:eastAsia="楷体_GB2312" w:cs="仿宋"/>
          <w:color w:val="auto"/>
          <w:kern w:val="0"/>
          <w:sz w:val="32"/>
          <w:szCs w:val="32"/>
          <w:lang w:eastAsia="zh-CN"/>
        </w:rPr>
        <w:t>（三）疫苗采购</w:t>
      </w:r>
      <w:r>
        <w:rPr>
          <w:rFonts w:hint="eastAsia" w:ascii="楷体_GB2312" w:hAnsi="仿宋" w:eastAsia="楷体_GB2312" w:cs="仿宋"/>
          <w:color w:val="auto"/>
          <w:kern w:val="0"/>
          <w:sz w:val="32"/>
          <w:szCs w:val="32"/>
        </w:rPr>
        <w:t>。</w:t>
      </w:r>
      <w:r>
        <w:rPr>
          <w:rFonts w:hint="eastAsia" w:ascii="仿宋_GB2312" w:hAnsi="仿宋_GB2312" w:eastAsia="仿宋_GB2312" w:cs="仿宋_GB2312"/>
          <w:sz w:val="32"/>
          <w:szCs w:val="32"/>
        </w:rPr>
        <w:t>规模养殖场</w:t>
      </w:r>
      <w:r>
        <w:rPr>
          <w:rFonts w:hint="eastAsia" w:ascii="仿宋_GB2312" w:hAnsi="仿宋" w:eastAsia="仿宋_GB2312" w:cs="仿宋"/>
          <w:i w:val="0"/>
          <w:caps w:val="0"/>
          <w:color w:val="auto"/>
          <w:spacing w:val="0"/>
          <w:kern w:val="0"/>
          <w:sz w:val="32"/>
          <w:szCs w:val="32"/>
          <w:shd w:val="clear" w:color="auto" w:fill="auto"/>
          <w:lang w:val="en-US" w:eastAsia="zh-CN" w:bidi="ar"/>
        </w:rPr>
        <w:t>市场自行采购；散养户</w:t>
      </w:r>
      <w:r>
        <w:rPr>
          <w:rFonts w:hint="eastAsia" w:ascii="仿宋_GB2312" w:hAnsi="仿宋_GB2312" w:eastAsia="仿宋_GB2312" w:cs="仿宋_GB2312"/>
          <w:color w:val="000000"/>
          <w:sz w:val="32"/>
          <w:szCs w:val="32"/>
          <w:lang w:val="en-US" w:eastAsia="zh-CN"/>
        </w:rPr>
        <w:t>由区畜牧兽医管理部门集中政采云“兽医馆”采购分发至各乡镇（街道）。第三方服务主体提供免疫服务的由区畜牧兽医管理部门集中政采云“兽医馆”采购后将疫苗分发给第三方服务主体，或第三方服务主体政采云“兽医馆”采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仿宋" w:eastAsia="楷体_GB2312" w:cs="仿宋"/>
          <w:color w:val="auto"/>
          <w:kern w:val="0"/>
          <w:sz w:val="32"/>
          <w:szCs w:val="32"/>
        </w:rPr>
      </w:pP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四</w:t>
      </w: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免疫服务</w:t>
      </w:r>
      <w:r>
        <w:rPr>
          <w:rFonts w:hint="eastAsia" w:ascii="楷体_GB2312" w:hAnsi="仿宋" w:eastAsia="楷体_GB2312"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 w:eastAsia="仿宋_GB2312" w:cs="仿宋"/>
          <w:color w:val="auto"/>
          <w:kern w:val="0"/>
          <w:sz w:val="32"/>
          <w:szCs w:val="32"/>
          <w:lang w:val="en-US" w:eastAsia="zh-CN"/>
        </w:rPr>
      </w:pPr>
      <w:r>
        <w:rPr>
          <w:rFonts w:hint="eastAsia" w:ascii="仿宋_GB2312" w:hAnsi="仿宋" w:eastAsia="仿宋_GB2312" w:cs="仿宋"/>
          <w:b/>
          <w:bCs/>
          <w:color w:val="auto"/>
          <w:kern w:val="0"/>
          <w:sz w:val="32"/>
          <w:szCs w:val="32"/>
          <w:lang w:val="en-US" w:eastAsia="zh-CN"/>
        </w:rPr>
        <w:t>1.规模养殖场。</w:t>
      </w:r>
      <w:r>
        <w:rPr>
          <w:rFonts w:hint="eastAsia" w:ascii="仿宋_GB2312" w:hAnsi="仿宋" w:eastAsia="仿宋_GB2312" w:cs="仿宋"/>
          <w:color w:val="auto"/>
          <w:kern w:val="0"/>
          <w:sz w:val="32"/>
          <w:szCs w:val="32"/>
          <w:lang w:val="en-US" w:eastAsia="zh-CN"/>
        </w:rPr>
        <w:t>自行免疫。中小规模场可以委托第三方服务主体或免疫服务队提供免疫服</w:t>
      </w:r>
      <w:r>
        <w:rPr>
          <w:rFonts w:hint="eastAsia" w:ascii="仿宋_GB2312" w:hAnsi="仿宋" w:eastAsia="仿宋_GB2312" w:cs="仿宋"/>
          <w:color w:val="000000"/>
          <w:kern w:val="0"/>
          <w:sz w:val="32"/>
          <w:szCs w:val="32"/>
          <w:lang w:val="en-US" w:eastAsia="zh-CN"/>
        </w:rPr>
        <w:t>务，中间产生的服务费用由双方商定，不在政府补助范围内。</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bCs/>
          <w:sz w:val="32"/>
          <w:szCs w:val="32"/>
          <w:lang w:eastAsia="zh-CN"/>
        </w:rPr>
      </w:pPr>
      <w:r>
        <w:rPr>
          <w:rFonts w:hint="eastAsia" w:ascii="仿宋_GB2312" w:hAnsi="仿宋" w:eastAsia="仿宋_GB2312" w:cs="仿宋"/>
          <w:b/>
          <w:bCs/>
          <w:color w:val="auto"/>
          <w:kern w:val="0"/>
          <w:sz w:val="32"/>
          <w:szCs w:val="32"/>
          <w:lang w:val="en-US" w:eastAsia="zh-CN"/>
        </w:rPr>
        <w:t>2.散养户。</w:t>
      </w:r>
      <w:r>
        <w:rPr>
          <w:rFonts w:hint="eastAsia" w:ascii="仿宋_GB2312" w:hAnsi="仿宋_GB2312" w:eastAsia="仿宋_GB2312" w:cs="仿宋_GB2312"/>
          <w:bCs/>
          <w:sz w:val="32"/>
          <w:szCs w:val="32"/>
          <w:highlight w:val="none"/>
          <w:lang w:eastAsia="zh-CN"/>
        </w:rPr>
        <w:t>散养户自行免</w:t>
      </w:r>
      <w:r>
        <w:rPr>
          <w:rFonts w:hint="eastAsia" w:ascii="仿宋_GB2312" w:hAnsi="仿宋_GB2312" w:eastAsia="仿宋_GB2312" w:cs="仿宋_GB2312"/>
          <w:bCs/>
          <w:color w:val="000000"/>
          <w:sz w:val="32"/>
          <w:szCs w:val="32"/>
          <w:highlight w:val="none"/>
          <w:lang w:eastAsia="zh-CN"/>
        </w:rPr>
        <w:t>疫，如</w:t>
      </w:r>
      <w:r>
        <w:rPr>
          <w:rFonts w:hint="eastAsia" w:ascii="仿宋_GB2312" w:hAnsi="仿宋_GB2312" w:eastAsia="仿宋_GB2312" w:cs="仿宋_GB2312"/>
          <w:bCs/>
          <w:color w:val="000000"/>
          <w:sz w:val="32"/>
          <w:szCs w:val="32"/>
          <w:highlight w:val="none"/>
          <w:lang w:val="en-US" w:eastAsia="zh-CN"/>
        </w:rPr>
        <w:t>不能进入养殖场</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村级</w:t>
      </w:r>
      <w:r>
        <w:rPr>
          <w:rFonts w:hint="eastAsia" w:ascii="仿宋_GB2312" w:hAnsi="仿宋_GB2312" w:eastAsia="仿宋_GB2312" w:cs="仿宋_GB2312"/>
          <w:bCs/>
          <w:color w:val="000000"/>
          <w:sz w:val="32"/>
          <w:szCs w:val="32"/>
          <w:highlight w:val="none"/>
          <w:lang w:eastAsia="zh-CN"/>
        </w:rPr>
        <w:t>防疫员或第三方服务主体提供疫苗，猪场自免后由</w:t>
      </w:r>
      <w:r>
        <w:rPr>
          <w:rFonts w:hint="eastAsia" w:ascii="仿宋_GB2312" w:hAnsi="仿宋_GB2312" w:eastAsia="仿宋_GB2312" w:cs="仿宋_GB2312"/>
          <w:bCs/>
          <w:color w:val="000000"/>
          <w:sz w:val="32"/>
          <w:szCs w:val="32"/>
          <w:highlight w:val="none"/>
          <w:lang w:val="en-US" w:eastAsia="zh-CN"/>
        </w:rPr>
        <w:t>村级</w:t>
      </w:r>
      <w:r>
        <w:rPr>
          <w:rFonts w:hint="eastAsia" w:ascii="仿宋_GB2312" w:hAnsi="仿宋_GB2312" w:eastAsia="仿宋_GB2312" w:cs="仿宋_GB2312"/>
          <w:bCs/>
          <w:color w:val="000000"/>
          <w:sz w:val="32"/>
          <w:szCs w:val="32"/>
          <w:highlight w:val="none"/>
          <w:lang w:eastAsia="zh-CN"/>
        </w:rPr>
        <w:t>防疫员或第三方服务主体将免疫信息上传至“先打后补”模块，</w:t>
      </w:r>
      <w:r>
        <w:rPr>
          <w:rFonts w:hint="eastAsia" w:ascii="仿宋_GB2312" w:hAnsi="仿宋_GB2312" w:eastAsia="仿宋_GB2312" w:cs="仿宋_GB2312"/>
          <w:bCs/>
          <w:color w:val="000000"/>
          <w:sz w:val="32"/>
          <w:szCs w:val="32"/>
          <w:highlight w:val="none"/>
          <w:lang w:val="en-US" w:eastAsia="zh-CN"/>
        </w:rPr>
        <w:t>或</w:t>
      </w:r>
      <w:r>
        <w:rPr>
          <w:rFonts w:hint="eastAsia" w:ascii="仿宋_GB2312" w:hAnsi="仿宋_GB2312" w:eastAsia="仿宋_GB2312" w:cs="仿宋_GB2312"/>
          <w:bCs/>
          <w:sz w:val="32"/>
          <w:szCs w:val="32"/>
          <w:lang w:val="en-US" w:eastAsia="zh-CN"/>
        </w:rPr>
        <w:t>村级</w:t>
      </w:r>
      <w:r>
        <w:rPr>
          <w:rFonts w:hint="eastAsia" w:ascii="仿宋_GB2312" w:hAnsi="仿宋_GB2312" w:eastAsia="仿宋_GB2312" w:cs="仿宋_GB2312"/>
          <w:bCs/>
          <w:sz w:val="32"/>
          <w:szCs w:val="32"/>
          <w:lang w:eastAsia="zh-CN"/>
        </w:rPr>
        <w:t>防疫员提供免疫服务或委托第三方服务主体开展强制免疫。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仿宋" w:eastAsia="楷体_GB2312" w:cs="仿宋"/>
          <w:color w:val="auto"/>
          <w:kern w:val="0"/>
          <w:sz w:val="32"/>
          <w:szCs w:val="32"/>
        </w:rPr>
      </w:pPr>
      <w:r>
        <w:rPr>
          <w:rFonts w:hint="eastAsia" w:ascii="楷体_GB2312" w:hAnsi="仿宋" w:eastAsia="楷体_GB2312" w:cs="仿宋"/>
          <w:color w:val="auto"/>
          <w:kern w:val="0"/>
          <w:sz w:val="32"/>
          <w:szCs w:val="32"/>
        </w:rPr>
        <w:t>（</w:t>
      </w:r>
      <w:r>
        <w:rPr>
          <w:rFonts w:hint="eastAsia" w:ascii="楷体_GB2312" w:hAnsi="仿宋" w:eastAsia="楷体_GB2312" w:cs="仿宋"/>
          <w:color w:val="auto"/>
          <w:kern w:val="0"/>
          <w:sz w:val="32"/>
          <w:szCs w:val="32"/>
          <w:lang w:eastAsia="zh-CN"/>
        </w:rPr>
        <w:t>五</w:t>
      </w:r>
      <w:r>
        <w:rPr>
          <w:rFonts w:hint="eastAsia" w:ascii="楷体_GB2312" w:hAnsi="仿宋" w:eastAsia="楷体_GB2312" w:cs="仿宋"/>
          <w:color w:val="auto"/>
          <w:kern w:val="0"/>
          <w:sz w:val="32"/>
          <w:szCs w:val="32"/>
        </w:rPr>
        <w:t>）补助</w:t>
      </w:r>
      <w:r>
        <w:rPr>
          <w:rFonts w:hint="eastAsia" w:ascii="楷体_GB2312" w:hAnsi="仿宋" w:eastAsia="楷体_GB2312" w:cs="仿宋"/>
          <w:color w:val="auto"/>
          <w:kern w:val="0"/>
          <w:sz w:val="32"/>
          <w:szCs w:val="32"/>
          <w:lang w:eastAsia="zh-CN"/>
        </w:rPr>
        <w:t>金额</w:t>
      </w:r>
      <w:r>
        <w:rPr>
          <w:rFonts w:hint="eastAsia" w:ascii="楷体_GB2312" w:hAnsi="仿宋" w:eastAsia="楷体_GB2312" w:cs="仿宋"/>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lang w:val="en-US" w:eastAsia="zh-CN"/>
        </w:rPr>
        <w:t>1.补助标准。</w:t>
      </w:r>
      <w:r>
        <w:rPr>
          <w:rFonts w:hint="eastAsia" w:ascii="仿宋_GB2312" w:hAnsi="仿宋" w:eastAsia="仿宋_GB2312" w:cs="仿宋"/>
          <w:color w:val="auto"/>
          <w:kern w:val="0"/>
          <w:sz w:val="32"/>
          <w:szCs w:val="32"/>
          <w:lang w:eastAsia="zh-CN"/>
        </w:rPr>
        <w:t>参照</w:t>
      </w:r>
      <w:r>
        <w:rPr>
          <w:rFonts w:hint="eastAsia" w:ascii="仿宋_GB2312" w:hAnsi="仿宋" w:eastAsia="仿宋_GB2312" w:cs="仿宋"/>
          <w:color w:val="auto"/>
          <w:kern w:val="0"/>
          <w:sz w:val="32"/>
          <w:szCs w:val="32"/>
        </w:rPr>
        <w:t>省</w:t>
      </w:r>
      <w:r>
        <w:rPr>
          <w:rFonts w:hint="eastAsia" w:ascii="仿宋_GB2312" w:hAnsi="仿宋" w:eastAsia="仿宋_GB2312" w:cs="仿宋"/>
          <w:color w:val="auto"/>
          <w:kern w:val="0"/>
          <w:sz w:val="32"/>
          <w:szCs w:val="32"/>
          <w:lang w:eastAsia="zh-CN"/>
        </w:rPr>
        <w:t>级</w:t>
      </w:r>
      <w:r>
        <w:rPr>
          <w:rFonts w:hint="eastAsia" w:ascii="仿宋_GB2312" w:hAnsi="仿宋" w:eastAsia="仿宋_GB2312" w:cs="仿宋"/>
          <w:color w:val="auto"/>
          <w:kern w:val="0"/>
          <w:sz w:val="32"/>
          <w:szCs w:val="32"/>
          <w:lang w:val="en-US" w:eastAsia="zh-CN"/>
        </w:rPr>
        <w:t>推荐补助标准</w:t>
      </w:r>
      <w:r>
        <w:rPr>
          <w:rFonts w:hint="eastAsia" w:ascii="仿宋_GB2312" w:hAnsi="仿宋" w:eastAsia="仿宋_GB2312" w:cs="仿宋"/>
          <w:color w:val="auto"/>
          <w:kern w:val="0"/>
          <w:sz w:val="32"/>
          <w:szCs w:val="32"/>
        </w:rPr>
        <w:t>（附件</w:t>
      </w:r>
      <w:r>
        <w:rPr>
          <w:rFonts w:hint="eastAsia" w:ascii="仿宋_GB2312" w:hAnsi="仿宋" w:eastAsia="仿宋_GB2312" w:cs="仿宋"/>
          <w:color w:val="auto"/>
          <w:kern w:val="0"/>
          <w:sz w:val="32"/>
          <w:szCs w:val="32"/>
          <w:lang w:val="en-US" w:eastAsia="zh-CN"/>
        </w:rPr>
        <w:t>1</w:t>
      </w:r>
      <w:r>
        <w:rPr>
          <w:rFonts w:hint="eastAsia" w:ascii="仿宋_GB2312" w:hAnsi="仿宋" w:eastAsia="仿宋_GB2312" w:cs="仿宋"/>
          <w:color w:val="auto"/>
          <w:kern w:val="0"/>
          <w:sz w:val="32"/>
          <w:szCs w:val="32"/>
        </w:rPr>
        <w:t>），</w:t>
      </w:r>
      <w:r>
        <w:rPr>
          <w:rFonts w:hint="eastAsia" w:ascii="仿宋_GB2312" w:hAnsi="仿宋" w:eastAsia="仿宋_GB2312" w:cs="仿宋"/>
          <w:color w:val="auto"/>
          <w:kern w:val="0"/>
          <w:sz w:val="32"/>
          <w:szCs w:val="32"/>
          <w:lang w:eastAsia="zh-CN"/>
        </w:rPr>
        <w:t>补助标准根据</w:t>
      </w:r>
      <w:r>
        <w:rPr>
          <w:rFonts w:hint="eastAsia" w:ascii="仿宋_GB2312" w:hAnsi="仿宋" w:eastAsia="仿宋_GB2312" w:cs="仿宋"/>
          <w:color w:val="auto"/>
          <w:kern w:val="0"/>
          <w:sz w:val="32"/>
          <w:szCs w:val="32"/>
        </w:rPr>
        <w:t>省级推荐的补助标准动态调整。</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b/>
          <w:bCs/>
          <w:color w:val="auto"/>
          <w:kern w:val="0"/>
          <w:sz w:val="32"/>
          <w:szCs w:val="32"/>
          <w:lang w:val="en-US" w:eastAsia="zh-CN"/>
        </w:rPr>
        <w:t>2.</w:t>
      </w:r>
      <w:r>
        <w:rPr>
          <w:rFonts w:hint="eastAsia" w:ascii="仿宋_GB2312" w:hAnsi="仿宋" w:eastAsia="仿宋_GB2312" w:cs="仿宋"/>
          <w:b/>
          <w:bCs/>
          <w:color w:val="auto"/>
          <w:kern w:val="0"/>
          <w:sz w:val="32"/>
          <w:szCs w:val="32"/>
        </w:rPr>
        <w:t>补助数量。</w:t>
      </w:r>
      <w:r>
        <w:rPr>
          <w:rFonts w:hint="eastAsia" w:ascii="仿宋_GB2312" w:hAnsi="仿宋" w:eastAsia="仿宋_GB2312" w:cs="仿宋"/>
          <w:color w:val="auto"/>
          <w:kern w:val="0"/>
          <w:sz w:val="32"/>
          <w:szCs w:val="32"/>
          <w:lang w:eastAsia="zh-CN"/>
        </w:rPr>
        <w:t>规模养殖场疫苗使用量，通</w:t>
      </w:r>
      <w:r>
        <w:rPr>
          <w:rFonts w:hint="eastAsia" w:ascii="仿宋_GB2312" w:hAnsi="仿宋" w:eastAsia="仿宋_GB2312" w:cs="仿宋"/>
          <w:color w:val="000000"/>
          <w:kern w:val="0"/>
          <w:sz w:val="32"/>
          <w:szCs w:val="32"/>
          <w:lang w:eastAsia="zh-CN"/>
        </w:rPr>
        <w:t>过</w:t>
      </w:r>
      <w:r>
        <w:rPr>
          <w:rFonts w:hint="eastAsia" w:ascii="仿宋_GB2312" w:hAnsi="仿宋" w:eastAsia="仿宋_GB2312" w:cs="仿宋"/>
          <w:color w:val="000000"/>
          <w:kern w:val="0"/>
          <w:sz w:val="32"/>
          <w:szCs w:val="32"/>
          <w:lang w:val="en-US" w:eastAsia="zh-CN"/>
        </w:rPr>
        <w:t>浙牧通</w:t>
      </w:r>
      <w:r>
        <w:rPr>
          <w:rFonts w:hint="eastAsia" w:ascii="仿宋_GB2312" w:hAnsi="仿宋" w:eastAsia="仿宋_GB2312" w:cs="仿宋"/>
          <w:color w:val="000000"/>
          <w:kern w:val="0"/>
          <w:sz w:val="32"/>
          <w:szCs w:val="32"/>
          <w:lang w:eastAsia="zh-CN"/>
        </w:rPr>
        <w:t>“先</w:t>
      </w:r>
      <w:r>
        <w:rPr>
          <w:rFonts w:hint="eastAsia" w:ascii="仿宋_GB2312" w:hAnsi="仿宋" w:eastAsia="仿宋_GB2312" w:cs="仿宋"/>
          <w:color w:val="auto"/>
          <w:kern w:val="0"/>
          <w:sz w:val="32"/>
          <w:szCs w:val="32"/>
          <w:lang w:eastAsia="zh-CN"/>
        </w:rPr>
        <w:t>打后补”模块统计，参考规模养殖场上报的年度免疫计划、免疫程序、推荐免疫剂量、畜禽饲养量、产地检疫数、免疫效果等因素核定。</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b/>
          <w:bCs/>
          <w:color w:val="auto"/>
          <w:kern w:val="0"/>
          <w:sz w:val="32"/>
          <w:szCs w:val="32"/>
          <w:lang w:val="en-US" w:eastAsia="zh-CN"/>
        </w:rPr>
        <w:t>3.补助金额。</w:t>
      </w:r>
      <w:r>
        <w:rPr>
          <w:rFonts w:hint="eastAsia" w:ascii="仿宋_GB2312" w:hAnsi="仿宋" w:eastAsia="仿宋_GB2312" w:cs="仿宋"/>
          <w:color w:val="auto"/>
          <w:kern w:val="0"/>
          <w:sz w:val="32"/>
          <w:szCs w:val="32"/>
          <w:lang w:eastAsia="zh-CN"/>
        </w:rPr>
        <w:t>规模</w:t>
      </w:r>
      <w:r>
        <w:rPr>
          <w:rFonts w:hint="eastAsia" w:ascii="仿宋_GB2312" w:hAnsi="仿宋" w:eastAsia="仿宋_GB2312" w:cs="仿宋"/>
          <w:color w:val="auto"/>
          <w:kern w:val="0"/>
          <w:sz w:val="32"/>
          <w:szCs w:val="32"/>
        </w:rPr>
        <w:t>养殖场</w:t>
      </w:r>
      <w:r>
        <w:rPr>
          <w:rFonts w:hint="eastAsia" w:ascii="仿宋_GB2312" w:hAnsi="仿宋" w:eastAsia="仿宋_GB2312" w:cs="仿宋"/>
          <w:color w:val="auto"/>
          <w:kern w:val="0"/>
          <w:sz w:val="32"/>
          <w:szCs w:val="32"/>
          <w:lang w:eastAsia="zh-CN"/>
        </w:rPr>
        <w:t>补助金额</w:t>
      </w:r>
      <w:r>
        <w:rPr>
          <w:rFonts w:hint="eastAsia" w:ascii="仿宋_GB2312" w:hAnsi="仿宋" w:eastAsia="仿宋_GB2312" w:cs="仿宋"/>
          <w:color w:val="auto"/>
          <w:kern w:val="0"/>
          <w:sz w:val="32"/>
          <w:szCs w:val="32"/>
          <w:lang w:val="en-US" w:eastAsia="zh-CN"/>
        </w:rPr>
        <w:t>=</w:t>
      </w:r>
      <w:r>
        <w:rPr>
          <w:rFonts w:hint="eastAsia" w:ascii="仿宋_GB2312" w:hAnsi="仿宋" w:eastAsia="仿宋_GB2312" w:cs="仿宋"/>
          <w:color w:val="auto"/>
          <w:kern w:val="0"/>
          <w:sz w:val="32"/>
          <w:szCs w:val="32"/>
        </w:rPr>
        <w:t>补助标准×补助数量</w:t>
      </w:r>
      <w:r>
        <w:rPr>
          <w:rFonts w:hint="eastAsia" w:ascii="仿宋_GB2312" w:hAnsi="仿宋" w:eastAsia="仿宋_GB2312" w:cs="仿宋"/>
          <w:color w:val="auto"/>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FF0000"/>
        </w:rPr>
      </w:pPr>
      <w:r>
        <w:rPr>
          <w:rFonts w:hint="eastAsia" w:ascii="仿宋_GB2312" w:hAnsi="仿宋" w:eastAsia="仿宋_GB2312" w:cs="仿宋"/>
          <w:color w:val="auto"/>
          <w:kern w:val="0"/>
          <w:sz w:val="32"/>
          <w:szCs w:val="32"/>
          <w:lang w:eastAsia="zh-CN"/>
        </w:rPr>
        <w:t>第三方服务主体通过</w:t>
      </w:r>
      <w:r>
        <w:rPr>
          <w:rFonts w:hint="eastAsia" w:ascii="仿宋_GB2312" w:hAnsi="仿宋" w:eastAsia="仿宋_GB2312" w:cs="仿宋"/>
          <w:i w:val="0"/>
          <w:caps w:val="0"/>
          <w:color w:val="auto"/>
          <w:spacing w:val="0"/>
          <w:kern w:val="0"/>
          <w:sz w:val="32"/>
          <w:szCs w:val="32"/>
          <w:shd w:val="clear" w:color="auto" w:fill="auto"/>
          <w:lang w:val="en-US" w:eastAsia="zh-CN" w:bidi="ar"/>
        </w:rPr>
        <w:t>政采云“兽医馆”自行</w:t>
      </w:r>
      <w:r>
        <w:rPr>
          <w:rFonts w:hint="eastAsia" w:ascii="仿宋_GB2312" w:hAnsi="仿宋_GB2312" w:eastAsia="仿宋_GB2312" w:cs="仿宋_GB2312"/>
          <w:sz w:val="32"/>
          <w:szCs w:val="32"/>
          <w:lang w:eastAsia="zh-CN"/>
        </w:rPr>
        <w:t>采购疫苗的，所使用的</w:t>
      </w:r>
      <w:r>
        <w:rPr>
          <w:rFonts w:hint="eastAsia" w:ascii="仿宋_GB2312" w:hAnsi="仿宋" w:eastAsia="仿宋_GB2312" w:cs="仿宋"/>
          <w:color w:val="auto"/>
          <w:kern w:val="0"/>
          <w:sz w:val="32"/>
          <w:szCs w:val="32"/>
          <w:lang w:eastAsia="zh-CN"/>
        </w:rPr>
        <w:t>疫苗费用全额补助；第三方服务主体免疫服务费和疫苗费用以政府购买服务形式在合同或协议中确定</w:t>
      </w:r>
      <w:r>
        <w:rPr>
          <w:rFonts w:hint="eastAsia" w:ascii="仿宋_GB2312" w:hAnsi="仿宋" w:eastAsia="仿宋_GB2312" w:cs="仿宋"/>
          <w:color w:val="auto"/>
          <w:kern w:val="0"/>
          <w:sz w:val="32"/>
          <w:szCs w:val="32"/>
        </w:rPr>
        <w:t>。</w:t>
      </w:r>
    </w:p>
    <w:p>
      <w:pPr>
        <w:pStyle w:val="9"/>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第三方服务主体</w:t>
      </w:r>
      <w:r>
        <w:rPr>
          <w:rFonts w:hint="eastAsia" w:ascii="黑体" w:hAnsi="黑体" w:eastAsia="黑体"/>
          <w:sz w:val="32"/>
          <w:szCs w:val="32"/>
        </w:rPr>
        <w:t>应具备的条件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color w:val="auto"/>
          <w:kern w:val="0"/>
          <w:sz w:val="32"/>
          <w:szCs w:val="32"/>
          <w:lang w:eastAsia="zh-CN"/>
        </w:rPr>
        <w:t>符合《浙江省农业农村厅关于印发</w:t>
      </w:r>
      <w:r>
        <w:rPr>
          <w:rFonts w:hint="eastAsia" w:ascii="仿宋_GB2312" w:hAnsi="仿宋" w:eastAsia="仿宋_GB2312" w:cs="仿宋"/>
          <w:color w:val="auto"/>
          <w:kern w:val="0"/>
          <w:sz w:val="32"/>
          <w:szCs w:val="32"/>
          <w:lang w:val="en-US" w:eastAsia="zh-CN"/>
        </w:rPr>
        <w:t>&lt;浙江省兽医</w:t>
      </w:r>
      <w:r>
        <w:rPr>
          <w:rFonts w:hint="eastAsia" w:ascii="仿宋_GB2312" w:hAnsi="仿宋" w:eastAsia="仿宋_GB2312" w:cs="仿宋"/>
          <w:color w:val="auto"/>
          <w:kern w:val="0"/>
          <w:sz w:val="32"/>
          <w:szCs w:val="32"/>
          <w:lang w:eastAsia="zh-CN"/>
        </w:rPr>
        <w:t>第三方服务组织工作指南</w:t>
      </w:r>
      <w:r>
        <w:rPr>
          <w:rFonts w:hint="eastAsia" w:ascii="仿宋_GB2312" w:hAnsi="仿宋" w:eastAsia="仿宋_GB2312" w:cs="仿宋"/>
          <w:color w:val="auto"/>
          <w:kern w:val="0"/>
          <w:sz w:val="32"/>
          <w:szCs w:val="32"/>
          <w:lang w:val="en-US" w:eastAsia="zh-CN"/>
        </w:rPr>
        <w:t>&gt;</w:t>
      </w:r>
      <w:r>
        <w:rPr>
          <w:rFonts w:hint="eastAsia" w:ascii="仿宋_GB2312" w:hAnsi="仿宋" w:eastAsia="仿宋_GB2312" w:cs="仿宋"/>
          <w:color w:val="auto"/>
          <w:kern w:val="0"/>
          <w:sz w:val="32"/>
          <w:szCs w:val="32"/>
          <w:lang w:eastAsia="zh-CN"/>
        </w:rPr>
        <w:t>》（浙农专发〔</w:t>
      </w:r>
      <w:r>
        <w:rPr>
          <w:rFonts w:hint="eastAsia" w:ascii="仿宋_GB2312" w:hAnsi="仿宋" w:eastAsia="仿宋_GB2312" w:cs="仿宋"/>
          <w:color w:val="auto"/>
          <w:kern w:val="0"/>
          <w:sz w:val="32"/>
          <w:szCs w:val="32"/>
          <w:lang w:val="en-US" w:eastAsia="zh-CN"/>
        </w:rPr>
        <w:t>2024</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36号</w:t>
      </w:r>
      <w:r>
        <w:rPr>
          <w:rFonts w:hint="eastAsia" w:ascii="仿宋_GB2312" w:hAnsi="仿宋" w:eastAsia="仿宋_GB2312" w:cs="仿宋"/>
          <w:color w:val="auto"/>
          <w:kern w:val="0"/>
          <w:sz w:val="32"/>
          <w:szCs w:val="32"/>
          <w:lang w:eastAsia="zh-CN"/>
        </w:rPr>
        <w:t>）。</w:t>
      </w:r>
    </w:p>
    <w:p>
      <w:pPr>
        <w:pStyle w:val="9"/>
        <w:keepNext w:val="0"/>
        <w:keepLines w:val="0"/>
        <w:pageBreakBefore w:val="0"/>
        <w:widowControl w:val="0"/>
        <w:numPr>
          <w:ilvl w:val="0"/>
          <w:numId w:val="0"/>
        </w:numPr>
        <w:tabs>
          <w:tab w:val="left" w:pos="709"/>
        </w:tabs>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、工作流程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仿宋" w:eastAsia="楷体_GB2312" w:cs="仿宋"/>
          <w:color w:val="auto"/>
          <w:kern w:val="0"/>
          <w:sz w:val="32"/>
          <w:szCs w:val="32"/>
          <w:lang w:eastAsia="zh-CN"/>
        </w:rPr>
      </w:pPr>
      <w:r>
        <w:rPr>
          <w:rFonts w:hint="eastAsia" w:ascii="楷体_GB2312" w:hAnsi="仿宋" w:eastAsia="楷体_GB2312" w:cs="仿宋"/>
          <w:color w:val="auto"/>
          <w:kern w:val="0"/>
          <w:sz w:val="32"/>
          <w:szCs w:val="32"/>
          <w:lang w:eastAsia="zh-CN"/>
        </w:rPr>
        <w:t>（一）实施主体的确定。</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lang w:eastAsia="zh-CN"/>
        </w:rPr>
        <w:t>1.规模养殖场的确定。</w:t>
      </w:r>
      <w:r>
        <w:rPr>
          <w:rFonts w:hint="eastAsia" w:ascii="仿宋_GB2312" w:hAnsi="仿宋_GB2312" w:eastAsia="仿宋_GB2312" w:cs="仿宋_GB2312"/>
          <w:bCs/>
          <w:sz w:val="32"/>
          <w:szCs w:val="32"/>
          <w:lang w:val="en-US" w:eastAsia="zh-CN"/>
        </w:rPr>
        <w:t>本辖区内所有符合条件的规模养殖场自行采购重大动物疫病强制免疫疫苗，按要求开展“先打后补”。</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textAlignment w:val="auto"/>
        <w:rPr>
          <w:rFonts w:hint="eastAsia" w:ascii="仿宋_GB2312" w:hAnsi="仿宋" w:eastAsia="仿宋_GB2312" w:cs="仿宋"/>
          <w:color w:val="auto"/>
          <w:kern w:val="0"/>
          <w:sz w:val="32"/>
          <w:szCs w:val="32"/>
        </w:rPr>
      </w:pPr>
      <w:r>
        <w:rPr>
          <w:rFonts w:hint="eastAsia" w:ascii="仿宋_GB2312" w:hAnsi="仿宋" w:eastAsia="仿宋_GB2312" w:cs="仿宋"/>
          <w:b/>
          <w:bCs/>
          <w:color w:val="auto"/>
          <w:kern w:val="0"/>
          <w:sz w:val="32"/>
          <w:szCs w:val="32"/>
          <w:lang w:eastAsia="zh-CN"/>
        </w:rPr>
        <w:t>2.第三方服务主体的确定。</w:t>
      </w:r>
      <w:r>
        <w:rPr>
          <w:rFonts w:hint="eastAsia" w:ascii="仿宋_GB2312" w:hAnsi="仿宋" w:eastAsia="仿宋_GB2312" w:cs="仿宋"/>
          <w:color w:val="auto"/>
          <w:kern w:val="0"/>
          <w:sz w:val="32"/>
          <w:szCs w:val="32"/>
        </w:rPr>
        <w:t>按照自愿原则，符合条件的第三方服务主体向</w:t>
      </w:r>
      <w:r>
        <w:rPr>
          <w:rFonts w:hint="eastAsia" w:ascii="仿宋_GB2312" w:hAnsi="仿宋" w:eastAsia="仿宋_GB2312" w:cs="仿宋"/>
          <w:color w:val="auto"/>
          <w:kern w:val="0"/>
          <w:sz w:val="32"/>
          <w:szCs w:val="32"/>
          <w:lang w:eastAsia="zh-CN"/>
        </w:rPr>
        <w:t>乡镇（</w:t>
      </w:r>
      <w:r>
        <w:rPr>
          <w:rFonts w:hint="eastAsia" w:ascii="仿宋_GB2312" w:hAnsi="仿宋" w:eastAsia="仿宋_GB2312" w:cs="仿宋"/>
          <w:color w:val="auto"/>
          <w:kern w:val="0"/>
          <w:sz w:val="32"/>
          <w:szCs w:val="32"/>
        </w:rPr>
        <w:t>街道</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提出申请（附件</w:t>
      </w:r>
      <w:r>
        <w:rPr>
          <w:rFonts w:hint="eastAsia" w:ascii="仿宋_GB2312" w:hAnsi="仿宋" w:eastAsia="仿宋_GB2312" w:cs="仿宋"/>
          <w:color w:val="auto"/>
          <w:kern w:val="0"/>
          <w:sz w:val="30"/>
          <w:szCs w:val="30"/>
          <w:lang w:val="en-US" w:eastAsia="zh-CN"/>
        </w:rPr>
        <w:t>2</w:t>
      </w:r>
      <w:r>
        <w:rPr>
          <w:rFonts w:hint="eastAsia" w:ascii="仿宋_GB2312" w:hAnsi="仿宋" w:eastAsia="仿宋_GB2312" w:cs="仿宋"/>
          <w:color w:val="auto"/>
          <w:kern w:val="0"/>
          <w:sz w:val="32"/>
          <w:szCs w:val="32"/>
        </w:rPr>
        <w:t>），经</w:t>
      </w:r>
      <w:r>
        <w:rPr>
          <w:rFonts w:hint="eastAsia" w:ascii="仿宋_GB2312" w:hAnsi="仿宋" w:eastAsia="仿宋_GB2312" w:cs="仿宋"/>
          <w:color w:val="auto"/>
          <w:kern w:val="0"/>
          <w:sz w:val="32"/>
          <w:szCs w:val="32"/>
          <w:lang w:eastAsia="zh-CN"/>
        </w:rPr>
        <w:t>乡镇（</w:t>
      </w:r>
      <w:r>
        <w:rPr>
          <w:rFonts w:hint="eastAsia" w:ascii="仿宋_GB2312" w:hAnsi="仿宋" w:eastAsia="仿宋_GB2312" w:cs="仿宋"/>
          <w:color w:val="auto"/>
          <w:kern w:val="0"/>
          <w:sz w:val="32"/>
          <w:szCs w:val="32"/>
        </w:rPr>
        <w:t>街道</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初审同意后报</w:t>
      </w:r>
      <w:r>
        <w:rPr>
          <w:rFonts w:hint="eastAsia" w:ascii="仿宋_GB2312" w:hAnsi="仿宋" w:eastAsia="仿宋_GB2312" w:cs="仿宋"/>
          <w:color w:val="auto"/>
          <w:kern w:val="0"/>
          <w:sz w:val="32"/>
          <w:szCs w:val="32"/>
          <w:lang w:val="en-US" w:eastAsia="zh-CN"/>
        </w:rPr>
        <w:t>区</w:t>
      </w:r>
      <w:r>
        <w:rPr>
          <w:rFonts w:hint="eastAsia" w:ascii="仿宋_GB2312" w:hAnsi="仿宋" w:eastAsia="仿宋_GB2312" w:cs="仿宋"/>
          <w:color w:val="auto"/>
          <w:kern w:val="0"/>
          <w:sz w:val="32"/>
          <w:szCs w:val="32"/>
        </w:rPr>
        <w:t>农业农村</w:t>
      </w:r>
      <w:r>
        <w:rPr>
          <w:rFonts w:hint="eastAsia" w:ascii="仿宋_GB2312" w:hAnsi="仿宋" w:eastAsia="仿宋_GB2312" w:cs="仿宋"/>
          <w:color w:val="auto"/>
          <w:kern w:val="0"/>
          <w:sz w:val="32"/>
          <w:szCs w:val="32"/>
          <w:lang w:val="en-US" w:eastAsia="zh-CN"/>
        </w:rPr>
        <w:t>局</w:t>
      </w:r>
      <w:r>
        <w:rPr>
          <w:rFonts w:hint="eastAsia" w:ascii="仿宋_GB2312" w:hAnsi="仿宋" w:eastAsia="仿宋_GB2312" w:cs="仿宋"/>
          <w:color w:val="auto"/>
          <w:kern w:val="0"/>
          <w:sz w:val="32"/>
          <w:szCs w:val="32"/>
        </w:rPr>
        <w:t>，</w:t>
      </w:r>
      <w:r>
        <w:rPr>
          <w:rFonts w:hint="eastAsia" w:ascii="仿宋_GB2312" w:hAnsi="仿宋" w:eastAsia="仿宋_GB2312" w:cs="仿宋"/>
          <w:color w:val="auto"/>
          <w:kern w:val="0"/>
          <w:sz w:val="32"/>
          <w:szCs w:val="32"/>
          <w:lang w:val="en-US" w:eastAsia="zh-CN"/>
        </w:rPr>
        <w:t>区农业农村局</w:t>
      </w:r>
      <w:r>
        <w:rPr>
          <w:rFonts w:hint="eastAsia" w:ascii="仿宋_GB2312" w:hAnsi="仿宋" w:eastAsia="仿宋_GB2312" w:cs="仿宋"/>
          <w:color w:val="auto"/>
          <w:kern w:val="0"/>
          <w:sz w:val="32"/>
          <w:szCs w:val="32"/>
        </w:rPr>
        <w:t>组织人员对提出申请的第三方主体进行现场审核，符合条件的给予认定。</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eastAsia="仿宋_GB2312"/>
          <w:color w:val="FF0000"/>
          <w:lang w:eastAsia="zh-CN"/>
        </w:rPr>
      </w:pPr>
      <w:r>
        <w:rPr>
          <w:rFonts w:hint="eastAsia" w:ascii="仿宋_GB2312" w:hAnsi="仿宋" w:eastAsia="仿宋_GB2312" w:cs="仿宋"/>
          <w:color w:val="000000"/>
          <w:kern w:val="0"/>
          <w:sz w:val="32"/>
          <w:szCs w:val="32"/>
          <w:lang w:eastAsia="zh-CN"/>
        </w:rPr>
        <w:t>将认定的文件如盖章的申请表或其他材料如盖章的合同或协议扫描上传至政采云“兽医馆</w:t>
      </w:r>
      <w:r>
        <w:rPr>
          <w:rFonts w:hint="eastAsia" w:ascii="仿宋_GB2312" w:hAnsi="仿宋" w:eastAsia="仿宋_GB2312" w:cs="仿宋"/>
          <w:color w:val="000000"/>
          <w:kern w:val="0"/>
          <w:sz w:val="32"/>
          <w:szCs w:val="32"/>
          <w:lang w:val="en-US" w:eastAsia="zh-CN"/>
        </w:rPr>
        <w:t>-</w:t>
      </w:r>
      <w:r>
        <w:rPr>
          <w:rFonts w:hint="eastAsia" w:ascii="仿宋_GB2312" w:hAnsi="仿宋" w:eastAsia="仿宋_GB2312" w:cs="仿宋"/>
          <w:color w:val="000000"/>
          <w:kern w:val="0"/>
          <w:sz w:val="32"/>
          <w:szCs w:val="32"/>
          <w:lang w:eastAsia="zh-CN"/>
        </w:rPr>
        <w:t>第三方服务主体类目中”，经平台审核人员审核通过后，第三方服务主体服务散养户所涉及的疫苗费用和免疫服务费可在“第三方服务类目中”拨付，降低履职风险。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仿宋" w:eastAsia="楷体_GB2312" w:cs="仿宋"/>
          <w:color w:val="auto"/>
          <w:kern w:val="0"/>
          <w:sz w:val="32"/>
          <w:szCs w:val="32"/>
          <w:lang w:eastAsia="zh-CN"/>
        </w:rPr>
      </w:pPr>
      <w:r>
        <w:rPr>
          <w:rFonts w:hint="eastAsia" w:ascii="楷体_GB2312" w:hAnsi="仿宋" w:eastAsia="楷体_GB2312" w:cs="仿宋"/>
          <w:color w:val="auto"/>
          <w:kern w:val="0"/>
          <w:sz w:val="32"/>
          <w:szCs w:val="32"/>
          <w:lang w:eastAsia="zh-CN"/>
        </w:rPr>
        <w:t>（二）补助资金申请、审核和拨付。</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 w:eastAsia="仿宋_GB2312" w:cs="仿宋"/>
          <w:b/>
          <w:bCs/>
          <w:color w:val="auto"/>
          <w:kern w:val="0"/>
          <w:sz w:val="32"/>
          <w:szCs w:val="32"/>
          <w:lang w:eastAsia="zh-CN"/>
        </w:rPr>
        <w:t>1.补助资金的申请。</w:t>
      </w:r>
      <w:r>
        <w:rPr>
          <w:rFonts w:hint="eastAsia" w:ascii="仿宋_GB2312" w:hAnsi="仿宋" w:eastAsia="仿宋_GB2312" w:cs="仿宋"/>
          <w:color w:val="auto"/>
          <w:kern w:val="0"/>
          <w:sz w:val="32"/>
          <w:szCs w:val="32"/>
          <w:lang w:eastAsia="zh-CN"/>
        </w:rPr>
        <w:t>规模养殖场通过手机端</w:t>
      </w:r>
      <w:r>
        <w:rPr>
          <w:rFonts w:hint="eastAsia" w:ascii="仿宋_GB2312" w:hAnsi="仿宋" w:eastAsia="仿宋_GB2312" w:cs="仿宋"/>
          <w:color w:val="000000"/>
          <w:kern w:val="0"/>
          <w:sz w:val="32"/>
          <w:szCs w:val="32"/>
          <w:lang w:val="en-US" w:eastAsia="zh-CN"/>
        </w:rPr>
        <w:t>浙牧通</w:t>
      </w:r>
      <w:r>
        <w:rPr>
          <w:rFonts w:hint="eastAsia" w:ascii="仿宋_GB2312" w:hAnsi="仿宋" w:eastAsia="仿宋_GB2312" w:cs="仿宋"/>
          <w:color w:val="000000"/>
          <w:kern w:val="0"/>
          <w:sz w:val="32"/>
          <w:szCs w:val="32"/>
          <w:lang w:eastAsia="zh-CN"/>
        </w:rPr>
        <w:t>“先打后补”模块申请补助资金。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color w:val="000000"/>
          <w:kern w:val="0"/>
          <w:sz w:val="32"/>
          <w:szCs w:val="32"/>
          <w:lang w:val="en-US" w:eastAsia="zh-CN"/>
        </w:rPr>
      </w:pPr>
      <w:r>
        <w:rPr>
          <w:rFonts w:hint="eastAsia" w:ascii="仿宋_GB2312" w:hAnsi="仿宋" w:eastAsia="仿宋_GB2312" w:cs="仿宋"/>
          <w:color w:val="000000"/>
          <w:kern w:val="0"/>
          <w:sz w:val="32"/>
          <w:szCs w:val="32"/>
          <w:lang w:val="en-US" w:eastAsia="zh-CN"/>
        </w:rPr>
        <w:t>补助资金结算方式以养殖场年度疫苗免疫计划、产地检疫数和年度资金预算确定补助资金，采用先免疫后结算，可根据资金使用进度要求，每年</w:t>
      </w:r>
      <w:bookmarkStart w:id="0" w:name="_GoBack"/>
      <w:r>
        <w:rPr>
          <w:rFonts w:hint="default" w:ascii="仿宋_GB2312" w:hAnsi="仿宋" w:eastAsia="仿宋_GB2312" w:cs="仿宋"/>
          <w:color w:val="FF0000"/>
          <w:kern w:val="0"/>
          <w:sz w:val="32"/>
          <w:szCs w:val="32"/>
          <w:lang w:eastAsia="zh-CN"/>
          <w:woUserID w:val="1"/>
        </w:rPr>
        <w:t>拨付</w:t>
      </w:r>
      <w:bookmarkEnd w:id="0"/>
      <w:r>
        <w:rPr>
          <w:rFonts w:hint="eastAsia" w:ascii="仿宋_GB2312" w:hAnsi="仿宋" w:eastAsia="仿宋_GB2312" w:cs="仿宋"/>
          <w:color w:val="000000"/>
          <w:kern w:val="0"/>
          <w:sz w:val="32"/>
          <w:szCs w:val="32"/>
          <w:lang w:val="en-US" w:eastAsia="zh-CN"/>
        </w:rPr>
        <w:t>频率控制在2-3次（年底清算），年底因财务关账而未能及时清算的次年首次</w:t>
      </w:r>
      <w:r>
        <w:rPr>
          <w:rFonts w:hint="default" w:ascii="仿宋_GB2312" w:hAnsi="仿宋" w:eastAsia="仿宋_GB2312" w:cs="仿宋"/>
          <w:color w:val="FF0000"/>
          <w:kern w:val="0"/>
          <w:sz w:val="32"/>
          <w:szCs w:val="32"/>
          <w:lang w:eastAsia="zh-CN"/>
          <w:woUserID w:val="1"/>
        </w:rPr>
        <w:t>拨付</w:t>
      </w:r>
      <w:r>
        <w:rPr>
          <w:rFonts w:hint="eastAsia" w:ascii="仿宋_GB2312" w:hAnsi="仿宋" w:eastAsia="仿宋_GB2312" w:cs="仿宋"/>
          <w:color w:val="000000"/>
          <w:kern w:val="0"/>
          <w:sz w:val="32"/>
          <w:szCs w:val="32"/>
          <w:lang w:val="en-US" w:eastAsia="zh-CN"/>
        </w:rPr>
        <w:t>时时清算。</w:t>
      </w:r>
    </w:p>
    <w:p>
      <w:pPr>
        <w:keepNext w:val="0"/>
        <w:keepLines w:val="0"/>
        <w:pageBreakBefore w:val="0"/>
        <w:widowControl/>
        <w:kinsoku/>
        <w:wordWrap/>
        <w:overflowPunct/>
        <w:topLinePunct w:val="0"/>
        <w:autoSpaceDE/>
        <w:autoSpaceDN/>
        <w:bidi w:val="0"/>
        <w:adjustRightInd/>
        <w:snapToGrid/>
        <w:spacing w:line="560" w:lineRule="exact"/>
        <w:ind w:firstLine="641" w:firstLineChars="200"/>
        <w:textAlignment w:val="auto"/>
        <w:rPr>
          <w:rFonts w:hint="eastAsia" w:ascii="仿宋_GB2312" w:hAnsi="仿宋" w:eastAsia="仿宋_GB2312" w:cs="仿宋"/>
          <w:color w:val="000000"/>
          <w:kern w:val="0"/>
          <w:sz w:val="32"/>
          <w:szCs w:val="32"/>
          <w:lang w:eastAsia="zh-CN"/>
        </w:rPr>
      </w:pPr>
      <w:r>
        <w:rPr>
          <w:rFonts w:hint="eastAsia" w:ascii="仿宋_GB2312" w:hAnsi="仿宋" w:eastAsia="仿宋_GB2312" w:cs="仿宋"/>
          <w:b/>
          <w:bCs/>
          <w:color w:val="auto"/>
          <w:kern w:val="0"/>
          <w:sz w:val="32"/>
          <w:szCs w:val="32"/>
          <w:lang w:eastAsia="zh-CN"/>
        </w:rPr>
        <w:t>2.补助资金的审核。</w:t>
      </w:r>
      <w:r>
        <w:rPr>
          <w:rFonts w:hint="eastAsia" w:ascii="仿宋_GB2312" w:hAnsi="仿宋_GB2312" w:eastAsia="仿宋_GB2312" w:cs="仿宋_GB2312"/>
          <w:bCs/>
          <w:color w:val="000000"/>
          <w:sz w:val="32"/>
          <w:szCs w:val="32"/>
        </w:rPr>
        <w:t>各</w:t>
      </w:r>
      <w:r>
        <w:rPr>
          <w:rFonts w:hint="eastAsia" w:ascii="仿宋_GB2312" w:hAnsi="仿宋_GB2312" w:eastAsia="仿宋_GB2312" w:cs="仿宋_GB2312"/>
          <w:bCs/>
          <w:color w:val="000000"/>
          <w:sz w:val="32"/>
          <w:szCs w:val="32"/>
          <w:lang w:eastAsia="zh-CN"/>
        </w:rPr>
        <w:t>乡</w:t>
      </w:r>
      <w:r>
        <w:rPr>
          <w:rFonts w:hint="eastAsia" w:ascii="仿宋_GB2312" w:hAnsi="仿宋_GB2312" w:eastAsia="仿宋_GB2312" w:cs="仿宋_GB2312"/>
          <w:bCs/>
          <w:color w:val="000000"/>
          <w:sz w:val="32"/>
          <w:szCs w:val="32"/>
        </w:rPr>
        <w:t>镇</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街道</w:t>
      </w:r>
      <w:r>
        <w:rPr>
          <w:rFonts w:hint="eastAsia" w:ascii="仿宋_GB2312" w:hAnsi="仿宋_GB2312" w:eastAsia="仿宋_GB2312" w:cs="仿宋_GB2312"/>
          <w:bCs/>
          <w:color w:val="000000"/>
          <w:sz w:val="32"/>
          <w:szCs w:val="32"/>
          <w:lang w:eastAsia="zh-CN"/>
        </w:rPr>
        <w:t>）审核人员</w:t>
      </w:r>
      <w:r>
        <w:rPr>
          <w:rFonts w:hint="eastAsia" w:ascii="仿宋_GB2312" w:hAnsi="仿宋_GB2312" w:eastAsia="仿宋_GB2312" w:cs="仿宋_GB2312"/>
          <w:bCs/>
          <w:color w:val="000000"/>
          <w:sz w:val="32"/>
          <w:szCs w:val="32"/>
        </w:rPr>
        <w:t>通过</w:t>
      </w:r>
      <w:r>
        <w:rPr>
          <w:rFonts w:hint="eastAsia" w:ascii="仿宋_GB2312" w:hAnsi="仿宋_GB2312" w:eastAsia="仿宋_GB2312" w:cs="仿宋_GB2312"/>
          <w:bCs/>
          <w:color w:val="000000"/>
          <w:sz w:val="32"/>
          <w:szCs w:val="32"/>
          <w:lang w:eastAsia="zh-CN"/>
        </w:rPr>
        <w:t>电脑端“</w:t>
      </w:r>
      <w:r>
        <w:rPr>
          <w:rFonts w:hint="eastAsia" w:ascii="仿宋_GB2312" w:hAnsi="仿宋_GB2312" w:eastAsia="仿宋_GB2312" w:cs="仿宋_GB2312"/>
          <w:bCs/>
          <w:color w:val="000000"/>
          <w:sz w:val="32"/>
          <w:szCs w:val="32"/>
        </w:rPr>
        <w:t>浙江省数字畜牧应用</w:t>
      </w:r>
      <w:r>
        <w:rPr>
          <w:rFonts w:hint="eastAsia" w:ascii="仿宋_GB2312" w:hAnsi="仿宋_GB2312" w:eastAsia="仿宋_GB2312" w:cs="仿宋_GB2312"/>
          <w:bCs/>
          <w:color w:val="000000"/>
          <w:sz w:val="32"/>
          <w:szCs w:val="32"/>
          <w:lang w:val="en-US" w:eastAsia="zh-CN"/>
        </w:rPr>
        <w:t>平台”</w:t>
      </w:r>
      <w:r>
        <w:rPr>
          <w:rFonts w:hint="eastAsia" w:ascii="仿宋_GB2312" w:hAnsi="仿宋_GB2312" w:eastAsia="仿宋_GB2312" w:cs="仿宋_GB2312"/>
          <w:bCs/>
          <w:color w:val="000000"/>
          <w:sz w:val="32"/>
          <w:szCs w:val="32"/>
        </w:rPr>
        <w:t>，对</w:t>
      </w:r>
      <w:r>
        <w:rPr>
          <w:rFonts w:hint="eastAsia" w:ascii="仿宋_GB2312" w:hAnsi="仿宋_GB2312" w:eastAsia="仿宋_GB2312" w:cs="仿宋_GB2312"/>
          <w:bCs/>
          <w:color w:val="000000"/>
          <w:sz w:val="32"/>
          <w:szCs w:val="32"/>
          <w:lang w:eastAsia="zh-CN"/>
        </w:rPr>
        <w:t>规模养殖场</w:t>
      </w:r>
      <w:r>
        <w:rPr>
          <w:rFonts w:hint="eastAsia" w:ascii="仿宋_GB2312" w:hAnsi="仿宋_GB2312" w:eastAsia="仿宋_GB2312" w:cs="仿宋_GB2312"/>
          <w:bCs/>
          <w:color w:val="000000"/>
          <w:sz w:val="32"/>
          <w:szCs w:val="32"/>
        </w:rPr>
        <w:t>提交的补助申请</w:t>
      </w:r>
      <w:r>
        <w:rPr>
          <w:rFonts w:hint="eastAsia" w:ascii="仿宋_GB2312" w:hAnsi="仿宋_GB2312" w:eastAsia="仿宋_GB2312" w:cs="仿宋_GB2312"/>
          <w:bCs/>
          <w:color w:val="000000"/>
          <w:sz w:val="32"/>
          <w:szCs w:val="32"/>
          <w:lang w:eastAsia="zh-CN"/>
        </w:rPr>
        <w:t>和新建规模养殖场年度免疫计划、</w:t>
      </w:r>
      <w:r>
        <w:rPr>
          <w:rFonts w:hint="eastAsia" w:ascii="仿宋_GB2312" w:hAnsi="仿宋_GB2312" w:eastAsia="仿宋_GB2312" w:cs="仿宋_GB2312"/>
          <w:bCs/>
          <w:color w:val="000000"/>
          <w:sz w:val="32"/>
          <w:szCs w:val="32"/>
          <w:lang w:val="en-US" w:eastAsia="zh-CN"/>
        </w:rPr>
        <w:t>村级</w:t>
      </w:r>
      <w:r>
        <w:rPr>
          <w:rFonts w:hint="eastAsia" w:ascii="仿宋_GB2312" w:hAnsi="仿宋_GB2312" w:eastAsia="仿宋_GB2312" w:cs="仿宋_GB2312"/>
          <w:bCs/>
          <w:color w:val="000000"/>
          <w:sz w:val="32"/>
          <w:szCs w:val="32"/>
          <w:lang w:eastAsia="zh-CN"/>
        </w:rPr>
        <w:t>防疫员和第三方服务主体上传的疫苗使用量</w:t>
      </w:r>
      <w:r>
        <w:rPr>
          <w:rFonts w:hint="eastAsia" w:ascii="仿宋_GB2312" w:hAnsi="仿宋_GB2312" w:eastAsia="仿宋_GB2312" w:cs="仿宋_GB2312"/>
          <w:bCs/>
          <w:color w:val="000000"/>
          <w:sz w:val="32"/>
          <w:szCs w:val="32"/>
        </w:rPr>
        <w:t>进行初审</w:t>
      </w:r>
      <w:r>
        <w:rPr>
          <w:rFonts w:hint="eastAsia" w:ascii="仿宋_GB2312" w:hAnsi="仿宋_GB2312" w:eastAsia="仿宋_GB2312" w:cs="仿宋_GB2312"/>
          <w:bCs/>
          <w:color w:val="000000"/>
          <w:sz w:val="32"/>
          <w:szCs w:val="32"/>
          <w:lang w:val="en-US" w:eastAsia="zh-CN"/>
        </w:rPr>
        <w:t>后</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由</w:t>
      </w:r>
      <w:r>
        <w:rPr>
          <w:rFonts w:hint="eastAsia" w:ascii="仿宋_GB2312" w:hAnsi="仿宋" w:eastAsia="仿宋_GB2312" w:cs="仿宋"/>
          <w:color w:val="000000"/>
          <w:kern w:val="0"/>
          <w:sz w:val="32"/>
          <w:szCs w:val="32"/>
          <w:lang w:eastAsia="zh-CN"/>
        </w:rPr>
        <w:t>区</w:t>
      </w:r>
      <w:r>
        <w:rPr>
          <w:rFonts w:hint="eastAsia" w:ascii="仿宋_GB2312" w:hAnsi="仿宋" w:eastAsia="仿宋_GB2312" w:cs="仿宋"/>
          <w:color w:val="000000"/>
          <w:kern w:val="0"/>
          <w:sz w:val="32"/>
          <w:szCs w:val="32"/>
        </w:rPr>
        <w:t>农业农村</w:t>
      </w:r>
      <w:r>
        <w:rPr>
          <w:rFonts w:hint="eastAsia" w:ascii="仿宋_GB2312" w:hAnsi="仿宋" w:eastAsia="仿宋_GB2312" w:cs="仿宋"/>
          <w:color w:val="000000"/>
          <w:kern w:val="0"/>
          <w:sz w:val="32"/>
          <w:szCs w:val="32"/>
          <w:lang w:val="en-US" w:eastAsia="zh-CN"/>
        </w:rPr>
        <w:t>局</w:t>
      </w:r>
      <w:r>
        <w:rPr>
          <w:rFonts w:hint="eastAsia" w:ascii="仿宋_GB2312" w:hAnsi="仿宋" w:eastAsia="仿宋_GB2312" w:cs="仿宋"/>
          <w:color w:val="000000"/>
          <w:kern w:val="0"/>
          <w:sz w:val="32"/>
          <w:szCs w:val="32"/>
          <w:lang w:eastAsia="zh-CN"/>
        </w:rPr>
        <w:t>核定</w:t>
      </w:r>
      <w:r>
        <w:rPr>
          <w:rFonts w:hint="eastAsia" w:ascii="仿宋_GB2312" w:hAnsi="仿宋" w:eastAsia="仿宋_GB2312" w:cs="仿宋"/>
          <w:color w:val="000000"/>
          <w:kern w:val="0"/>
          <w:sz w:val="32"/>
          <w:szCs w:val="32"/>
        </w:rPr>
        <w:t>。</w:t>
      </w:r>
      <w:r>
        <w:rPr>
          <w:rFonts w:hint="eastAsia" w:ascii="仿宋_GB2312" w:hAnsi="仿宋_GB2312" w:eastAsia="仿宋_GB2312" w:cs="仿宋_GB2312"/>
          <w:bCs/>
          <w:sz w:val="32"/>
          <w:szCs w:val="32"/>
          <w:lang w:eastAsia="zh-CN"/>
        </w:rPr>
        <w:t>跨乡镇（街道）的</w:t>
      </w:r>
      <w:r>
        <w:rPr>
          <w:rFonts w:hint="eastAsia" w:ascii="仿宋_GB2312" w:hAnsi="仿宋_GB2312" w:eastAsia="仿宋_GB2312" w:cs="仿宋_GB2312"/>
          <w:bCs/>
          <w:sz w:val="32"/>
          <w:szCs w:val="32"/>
          <w:lang w:val="en-US" w:eastAsia="zh-CN"/>
        </w:rPr>
        <w:t>养殖合作社、规模养殖场，建议在每个饲养场所属的乡镇（街道）开通独立账号，对没有条件开通的养殖合作社、养殖场，通过提供纸质畜禽免疫情况佐证材料，经饲养所在地乡镇（街道）审核后，汇总到养殖主体注册地乡镇（街道）上报，由</w:t>
      </w:r>
      <w:r>
        <w:rPr>
          <w:rFonts w:hint="eastAsia" w:ascii="仿宋_GB2312" w:hAnsi="仿宋" w:eastAsia="仿宋_GB2312" w:cs="仿宋"/>
          <w:color w:val="000000"/>
          <w:kern w:val="0"/>
          <w:sz w:val="32"/>
          <w:szCs w:val="32"/>
          <w:lang w:eastAsia="zh-CN"/>
        </w:rPr>
        <w:t>区</w:t>
      </w:r>
      <w:r>
        <w:rPr>
          <w:rFonts w:hint="eastAsia" w:ascii="仿宋_GB2312" w:hAnsi="仿宋" w:eastAsia="仿宋_GB2312" w:cs="仿宋"/>
          <w:color w:val="000000"/>
          <w:kern w:val="0"/>
          <w:sz w:val="32"/>
          <w:szCs w:val="32"/>
        </w:rPr>
        <w:t>农业农村</w:t>
      </w:r>
      <w:r>
        <w:rPr>
          <w:rFonts w:hint="eastAsia" w:ascii="仿宋_GB2312" w:hAnsi="仿宋" w:eastAsia="仿宋_GB2312" w:cs="仿宋"/>
          <w:color w:val="000000"/>
          <w:kern w:val="0"/>
          <w:sz w:val="32"/>
          <w:szCs w:val="32"/>
          <w:lang w:val="en-US" w:eastAsia="zh-CN"/>
        </w:rPr>
        <w:t>局</w:t>
      </w:r>
      <w:r>
        <w:rPr>
          <w:rFonts w:hint="eastAsia" w:ascii="仿宋_GB2312" w:hAnsi="仿宋" w:eastAsia="仿宋_GB2312" w:cs="仿宋"/>
          <w:color w:val="000000"/>
          <w:kern w:val="0"/>
          <w:sz w:val="32"/>
          <w:szCs w:val="32"/>
          <w:lang w:eastAsia="zh-CN"/>
        </w:rPr>
        <w:t>核定</w:t>
      </w:r>
      <w:r>
        <w:rPr>
          <w:rFonts w:hint="eastAsia" w:ascii="仿宋_GB2312" w:hAnsi="仿宋" w:eastAsia="仿宋_GB2312" w:cs="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1" w:firstLineChars="200"/>
        <w:textAlignment w:val="auto"/>
        <w:rPr>
          <w:rFonts w:hint="eastAsia" w:ascii="仿宋_GB2312" w:hAnsi="仿宋" w:eastAsia="仿宋_GB2312" w:cs="仿宋"/>
          <w:color w:val="auto"/>
          <w:kern w:val="0"/>
          <w:sz w:val="32"/>
          <w:szCs w:val="32"/>
          <w:lang w:eastAsia="zh-CN"/>
        </w:rPr>
      </w:pPr>
      <w:r>
        <w:rPr>
          <w:rFonts w:hint="eastAsia" w:ascii="仿宋_GB2312" w:hAnsi="仿宋_GB2312" w:eastAsia="仿宋_GB2312" w:cs="仿宋_GB2312"/>
          <w:b/>
          <w:bCs w:val="0"/>
          <w:color w:val="000000"/>
          <w:kern w:val="2"/>
          <w:sz w:val="32"/>
          <w:szCs w:val="32"/>
          <w:lang w:eastAsia="zh-CN"/>
        </w:rPr>
        <w:t>3.补助资金的拨付。</w:t>
      </w:r>
      <w:r>
        <w:rPr>
          <w:rFonts w:hint="eastAsia" w:ascii="仿宋_GB2312" w:hAnsi="仿宋_GB2312" w:eastAsia="仿宋_GB2312" w:cs="仿宋_GB2312"/>
          <w:bCs/>
          <w:color w:val="000000"/>
          <w:kern w:val="2"/>
          <w:sz w:val="32"/>
          <w:szCs w:val="32"/>
          <w:lang w:val="en-US" w:eastAsia="zh-CN"/>
        </w:rPr>
        <w:t>区</w:t>
      </w:r>
      <w:r>
        <w:rPr>
          <w:rFonts w:hint="eastAsia" w:ascii="仿宋_GB2312" w:hAnsi="仿宋_GB2312" w:eastAsia="仿宋_GB2312" w:cs="仿宋_GB2312"/>
          <w:bCs/>
          <w:color w:val="000000"/>
          <w:sz w:val="32"/>
          <w:szCs w:val="32"/>
        </w:rPr>
        <w:t>农业农村</w:t>
      </w:r>
      <w:r>
        <w:rPr>
          <w:rFonts w:hint="eastAsia" w:ascii="仿宋_GB2312" w:hAnsi="仿宋_GB2312" w:eastAsia="仿宋_GB2312" w:cs="仿宋_GB2312"/>
          <w:bCs/>
          <w:color w:val="000000"/>
          <w:sz w:val="32"/>
          <w:szCs w:val="32"/>
          <w:lang w:val="en-US" w:eastAsia="zh-CN"/>
        </w:rPr>
        <w:t>局</w:t>
      </w:r>
      <w:r>
        <w:rPr>
          <w:rFonts w:hint="eastAsia" w:ascii="仿宋_GB2312" w:hAnsi="仿宋_GB2312" w:eastAsia="仿宋_GB2312" w:cs="仿宋_GB2312"/>
          <w:bCs/>
          <w:color w:val="000000"/>
          <w:sz w:val="32"/>
          <w:szCs w:val="32"/>
          <w:lang w:eastAsia="zh-CN"/>
        </w:rPr>
        <w:t>核定后</w:t>
      </w:r>
      <w:r>
        <w:rPr>
          <w:rFonts w:hint="eastAsia" w:ascii="仿宋_GB2312" w:hAnsi="仿宋" w:eastAsia="仿宋_GB2312" w:cs="仿宋"/>
          <w:color w:val="000000"/>
          <w:kern w:val="0"/>
          <w:sz w:val="32"/>
          <w:szCs w:val="32"/>
        </w:rPr>
        <w:t>，抄报</w:t>
      </w:r>
      <w:r>
        <w:rPr>
          <w:rFonts w:hint="eastAsia" w:ascii="仿宋_GB2312" w:hAnsi="仿宋" w:eastAsia="仿宋_GB2312" w:cs="仿宋"/>
          <w:color w:val="000000"/>
          <w:kern w:val="0"/>
          <w:sz w:val="32"/>
          <w:szCs w:val="32"/>
          <w:lang w:val="en-US" w:eastAsia="zh-CN"/>
        </w:rPr>
        <w:t>区</w:t>
      </w:r>
      <w:r>
        <w:rPr>
          <w:rFonts w:hint="eastAsia" w:ascii="仿宋_GB2312" w:hAnsi="仿宋" w:eastAsia="仿宋_GB2312" w:cs="仿宋"/>
          <w:color w:val="000000"/>
          <w:kern w:val="0"/>
          <w:sz w:val="32"/>
          <w:szCs w:val="32"/>
        </w:rPr>
        <w:t>财政</w:t>
      </w:r>
      <w:r>
        <w:rPr>
          <w:rFonts w:hint="eastAsia" w:ascii="仿宋_GB2312" w:hAnsi="仿宋" w:eastAsia="仿宋_GB2312" w:cs="仿宋"/>
          <w:color w:val="000000"/>
          <w:kern w:val="0"/>
          <w:sz w:val="32"/>
          <w:szCs w:val="32"/>
          <w:lang w:val="en-US" w:eastAsia="zh-CN"/>
        </w:rPr>
        <w:t>局</w:t>
      </w:r>
      <w:r>
        <w:rPr>
          <w:rFonts w:hint="eastAsia" w:ascii="仿宋_GB2312" w:hAnsi="仿宋" w:eastAsia="仿宋_GB2312" w:cs="仿宋"/>
          <w:color w:val="000000"/>
          <w:kern w:val="0"/>
          <w:sz w:val="32"/>
          <w:szCs w:val="32"/>
        </w:rPr>
        <w:t>。</w:t>
      </w:r>
      <w:r>
        <w:rPr>
          <w:rFonts w:hint="eastAsia" w:ascii="仿宋_GB2312" w:hAnsi="仿宋_GB2312" w:eastAsia="仿宋_GB2312" w:cs="仿宋_GB2312"/>
          <w:color w:val="auto"/>
          <w:kern w:val="0"/>
          <w:sz w:val="32"/>
          <w:szCs w:val="32"/>
          <w:lang w:eastAsia="zh-CN"/>
        </w:rPr>
        <w:t>对规模养殖场的核定补助数量及补助金额进行公示无异议后，</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农业农村局、</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财政局联合行文，由</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农业农村局将补助资金拨付至规模养殖场。</w:t>
      </w:r>
      <w:r>
        <w:rPr>
          <w:rFonts w:hint="eastAsia" w:ascii="仿宋_GB2312" w:hAnsi="仿宋" w:eastAsia="仿宋_GB2312" w:cs="仿宋"/>
          <w:color w:val="auto"/>
          <w:kern w:val="0"/>
          <w:sz w:val="32"/>
          <w:szCs w:val="32"/>
          <w:lang w:eastAsia="zh-CN"/>
        </w:rPr>
        <w:t>第三方服务主体疫苗费用和免疫服务费结算方式按照合同内容以政府购买方式走政采云采购流程。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仿宋" w:eastAsia="楷体_GB2312" w:cs="仿宋"/>
          <w:color w:val="auto"/>
          <w:kern w:val="0"/>
          <w:sz w:val="32"/>
          <w:szCs w:val="32"/>
          <w:lang w:eastAsia="zh-CN"/>
        </w:rPr>
      </w:pPr>
      <w:r>
        <w:rPr>
          <w:rFonts w:hint="eastAsia" w:ascii="楷体_GB2312" w:hAnsi="仿宋" w:eastAsia="楷体_GB2312" w:cs="仿宋"/>
          <w:color w:val="auto"/>
          <w:kern w:val="0"/>
          <w:sz w:val="32"/>
          <w:szCs w:val="32"/>
          <w:lang w:eastAsia="zh-CN"/>
        </w:rPr>
        <w:t>（三）总结评估。</w:t>
      </w:r>
    </w:p>
    <w:p>
      <w:pPr>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default" w:eastAsia="仿宋_GB2312"/>
          <w:color w:val="auto"/>
          <w:lang w:val="en-US" w:eastAsia="zh-CN"/>
        </w:rPr>
      </w:pPr>
      <w:r>
        <w:rPr>
          <w:rFonts w:hint="eastAsia" w:ascii="仿宋_GB2312" w:hAnsi="仿宋" w:eastAsia="仿宋_GB2312" w:cs="仿宋"/>
          <w:color w:val="auto"/>
          <w:kern w:val="0"/>
          <w:sz w:val="32"/>
          <w:szCs w:val="32"/>
        </w:rPr>
        <w:t>各</w:t>
      </w:r>
      <w:r>
        <w:rPr>
          <w:rFonts w:hint="eastAsia" w:ascii="仿宋_GB2312" w:hAnsi="仿宋" w:eastAsia="仿宋_GB2312" w:cs="仿宋"/>
          <w:color w:val="auto"/>
          <w:kern w:val="0"/>
          <w:sz w:val="32"/>
          <w:szCs w:val="32"/>
          <w:lang w:eastAsia="zh-CN"/>
        </w:rPr>
        <w:t>乡镇（</w:t>
      </w:r>
      <w:r>
        <w:rPr>
          <w:rFonts w:hint="eastAsia" w:ascii="仿宋_GB2312" w:hAnsi="仿宋" w:eastAsia="仿宋_GB2312" w:cs="仿宋"/>
          <w:color w:val="auto"/>
          <w:kern w:val="0"/>
          <w:sz w:val="32"/>
          <w:szCs w:val="32"/>
        </w:rPr>
        <w:t>街道</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lang w:val="en-US" w:eastAsia="zh-CN"/>
        </w:rPr>
        <w:t>区</w:t>
      </w:r>
      <w:r>
        <w:rPr>
          <w:rFonts w:hint="eastAsia" w:ascii="仿宋_GB2312" w:hAnsi="仿宋" w:eastAsia="仿宋_GB2312" w:cs="仿宋"/>
          <w:color w:val="auto"/>
          <w:kern w:val="0"/>
          <w:sz w:val="32"/>
          <w:szCs w:val="32"/>
        </w:rPr>
        <w:t>农业农村</w:t>
      </w:r>
      <w:r>
        <w:rPr>
          <w:rFonts w:hint="eastAsia" w:ascii="仿宋_GB2312" w:hAnsi="仿宋" w:eastAsia="仿宋_GB2312" w:cs="仿宋"/>
          <w:color w:val="auto"/>
          <w:kern w:val="0"/>
          <w:sz w:val="32"/>
          <w:szCs w:val="32"/>
          <w:lang w:eastAsia="zh-CN"/>
        </w:rPr>
        <w:t>局</w:t>
      </w:r>
      <w:r>
        <w:rPr>
          <w:rFonts w:hint="eastAsia" w:ascii="仿宋_GB2312" w:hAnsi="仿宋" w:eastAsia="仿宋_GB2312" w:cs="仿宋"/>
          <w:color w:val="auto"/>
          <w:kern w:val="0"/>
          <w:sz w:val="32"/>
          <w:szCs w:val="32"/>
        </w:rPr>
        <w:t>、</w:t>
      </w:r>
      <w:r>
        <w:rPr>
          <w:rFonts w:hint="eastAsia" w:ascii="仿宋_GB2312" w:hAnsi="仿宋" w:eastAsia="仿宋_GB2312" w:cs="仿宋"/>
          <w:color w:val="auto"/>
          <w:kern w:val="0"/>
          <w:sz w:val="32"/>
          <w:szCs w:val="32"/>
          <w:lang w:val="en-US" w:eastAsia="zh-CN"/>
        </w:rPr>
        <w:t>区</w:t>
      </w:r>
      <w:r>
        <w:rPr>
          <w:rFonts w:hint="eastAsia" w:ascii="仿宋_GB2312" w:hAnsi="仿宋" w:eastAsia="仿宋_GB2312" w:cs="仿宋"/>
          <w:color w:val="auto"/>
          <w:kern w:val="0"/>
          <w:sz w:val="32"/>
          <w:szCs w:val="32"/>
        </w:rPr>
        <w:t>财政</w:t>
      </w:r>
      <w:r>
        <w:rPr>
          <w:rFonts w:hint="eastAsia" w:ascii="仿宋_GB2312" w:hAnsi="仿宋" w:eastAsia="仿宋_GB2312" w:cs="仿宋"/>
          <w:color w:val="auto"/>
          <w:kern w:val="0"/>
          <w:sz w:val="32"/>
          <w:szCs w:val="32"/>
          <w:lang w:eastAsia="zh-CN"/>
        </w:rPr>
        <w:t>局</w:t>
      </w:r>
      <w:r>
        <w:rPr>
          <w:rFonts w:hint="eastAsia" w:ascii="仿宋_GB2312" w:hAnsi="仿宋" w:eastAsia="仿宋_GB2312" w:cs="仿宋"/>
          <w:color w:val="auto"/>
          <w:kern w:val="0"/>
          <w:sz w:val="32"/>
          <w:szCs w:val="32"/>
          <w:lang w:val="en-US" w:eastAsia="zh-CN"/>
        </w:rPr>
        <w:t>业务科室（单位）</w:t>
      </w:r>
      <w:r>
        <w:rPr>
          <w:rFonts w:hint="eastAsia" w:ascii="仿宋_GB2312" w:hAnsi="仿宋" w:eastAsia="仿宋_GB2312" w:cs="仿宋"/>
          <w:color w:val="auto"/>
          <w:kern w:val="0"/>
          <w:sz w:val="32"/>
          <w:szCs w:val="32"/>
        </w:rPr>
        <w:t>对实施过程进行跟踪、检查、评估，及时发现工作中存在的问题，提出改进措施建议。</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eastAsia="zh-CN" w:bidi="ar-SA"/>
        </w:rPr>
        <w:t>五</w:t>
      </w:r>
      <w:r>
        <w:rPr>
          <w:rFonts w:hint="eastAsia" w:ascii="黑体" w:hAnsi="黑体" w:eastAsia="黑体" w:cs="黑体"/>
          <w:color w:val="auto"/>
          <w:kern w:val="0"/>
          <w:sz w:val="32"/>
          <w:szCs w:val="32"/>
        </w:rPr>
        <w:t>、主体义务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
          <w:color w:val="auto"/>
          <w:kern w:val="0"/>
          <w:sz w:val="32"/>
          <w:szCs w:val="32"/>
        </w:rPr>
      </w:pPr>
      <w:r>
        <w:rPr>
          <w:rFonts w:hint="eastAsia" w:ascii="楷体_GB2312" w:hAnsi="仿宋" w:eastAsia="楷体_GB2312" w:cs="仿宋"/>
          <w:color w:val="auto"/>
          <w:kern w:val="0"/>
          <w:sz w:val="32"/>
          <w:szCs w:val="32"/>
        </w:rPr>
        <w:t>（一）规范疫苗采购。</w:t>
      </w:r>
      <w:r>
        <w:rPr>
          <w:rFonts w:hint="eastAsia" w:ascii="仿宋_GB2312" w:hAnsi="仿宋" w:eastAsia="仿宋_GB2312" w:cs="仿宋"/>
          <w:color w:val="auto"/>
          <w:kern w:val="0"/>
          <w:sz w:val="32"/>
          <w:szCs w:val="32"/>
          <w:lang w:eastAsia="zh-CN"/>
        </w:rPr>
        <w:t>规模养殖场</w:t>
      </w:r>
      <w:r>
        <w:rPr>
          <w:rFonts w:hint="eastAsia" w:ascii="仿宋_GB2312" w:hAnsi="仿宋" w:eastAsia="仿宋_GB2312" w:cs="仿宋"/>
          <w:color w:val="auto"/>
          <w:kern w:val="0"/>
          <w:sz w:val="32"/>
          <w:szCs w:val="32"/>
        </w:rPr>
        <w:t>和第三方服务主体应按规定采购、使用农业农村部批准和我省允许使用的重大动物疫病强制免疫疫苗，自主采购疫苗仅限自用。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
          <w:color w:val="auto"/>
          <w:kern w:val="0"/>
          <w:sz w:val="32"/>
          <w:szCs w:val="32"/>
        </w:rPr>
      </w:pPr>
      <w:r>
        <w:rPr>
          <w:rFonts w:hint="eastAsia" w:ascii="楷体_GB2312" w:hAnsi="仿宋" w:eastAsia="楷体_GB2312" w:cs="仿宋"/>
          <w:color w:val="auto"/>
          <w:kern w:val="0"/>
          <w:sz w:val="32"/>
          <w:szCs w:val="32"/>
        </w:rPr>
        <w:t>（二）规范免疫</w:t>
      </w:r>
      <w:r>
        <w:rPr>
          <w:rFonts w:hint="eastAsia" w:ascii="楷体_GB2312" w:hAnsi="仿宋" w:eastAsia="楷体_GB2312" w:cs="仿宋"/>
          <w:color w:val="auto"/>
          <w:kern w:val="0"/>
          <w:sz w:val="32"/>
          <w:szCs w:val="32"/>
          <w:lang w:val="en-US" w:eastAsia="zh-CN"/>
        </w:rPr>
        <w:t>程序</w:t>
      </w:r>
      <w:r>
        <w:rPr>
          <w:rFonts w:hint="eastAsia" w:ascii="楷体_GB2312" w:hAnsi="仿宋" w:eastAsia="楷体_GB2312" w:cs="仿宋"/>
          <w:color w:val="auto"/>
          <w:kern w:val="0"/>
          <w:sz w:val="32"/>
          <w:szCs w:val="32"/>
        </w:rPr>
        <w:t>。</w:t>
      </w:r>
      <w:r>
        <w:rPr>
          <w:rFonts w:hint="eastAsia" w:ascii="仿宋_GB2312" w:hAnsi="仿宋" w:eastAsia="仿宋_GB2312" w:cs="仿宋"/>
          <w:color w:val="auto"/>
          <w:kern w:val="0"/>
          <w:sz w:val="32"/>
          <w:szCs w:val="32"/>
          <w:lang w:eastAsia="zh-CN"/>
        </w:rPr>
        <w:t>规模养殖场</w:t>
      </w:r>
      <w:r>
        <w:rPr>
          <w:rFonts w:hint="eastAsia" w:ascii="仿宋_GB2312" w:hAnsi="仿宋" w:eastAsia="仿宋_GB2312" w:cs="仿宋"/>
          <w:color w:val="auto"/>
          <w:kern w:val="0"/>
          <w:sz w:val="32"/>
          <w:szCs w:val="32"/>
        </w:rPr>
        <w:t>和第三方服务主体应按照国家和我省动物疫病强制免疫计划要求，对本场</w:t>
      </w:r>
      <w:r>
        <w:rPr>
          <w:rFonts w:hint="eastAsia" w:ascii="仿宋_GB2312" w:hAnsi="仿宋" w:eastAsia="仿宋_GB2312" w:cs="仿宋"/>
          <w:color w:val="auto"/>
          <w:kern w:val="0"/>
          <w:sz w:val="32"/>
          <w:szCs w:val="32"/>
          <w:lang w:eastAsia="zh-CN"/>
        </w:rPr>
        <w:t>户</w:t>
      </w:r>
      <w:r>
        <w:rPr>
          <w:rFonts w:hint="eastAsia" w:ascii="仿宋_GB2312" w:hAnsi="仿宋" w:eastAsia="仿宋_GB2312" w:cs="仿宋"/>
          <w:color w:val="auto"/>
          <w:kern w:val="0"/>
          <w:sz w:val="32"/>
          <w:szCs w:val="32"/>
        </w:rPr>
        <w:t>或服务场户内的动物按程序实施</w:t>
      </w:r>
      <w:r>
        <w:rPr>
          <w:rFonts w:hint="eastAsia" w:ascii="仿宋_GB2312" w:hAnsi="仿宋" w:eastAsia="仿宋_GB2312" w:cs="仿宋"/>
          <w:color w:val="auto"/>
          <w:kern w:val="0"/>
          <w:sz w:val="32"/>
          <w:szCs w:val="32"/>
          <w:lang w:eastAsia="zh-CN"/>
        </w:rPr>
        <w:t>强制</w:t>
      </w:r>
      <w:r>
        <w:rPr>
          <w:rFonts w:hint="eastAsia" w:ascii="仿宋_GB2312" w:hAnsi="仿宋" w:eastAsia="仿宋_GB2312" w:cs="仿宋"/>
          <w:color w:val="auto"/>
          <w:kern w:val="0"/>
          <w:sz w:val="32"/>
          <w:szCs w:val="32"/>
        </w:rPr>
        <w:t>免疫。</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
          <w:color w:val="auto"/>
          <w:kern w:val="0"/>
          <w:sz w:val="32"/>
          <w:szCs w:val="32"/>
        </w:rPr>
      </w:pPr>
      <w:r>
        <w:rPr>
          <w:rFonts w:hint="eastAsia" w:ascii="楷体_GB2312" w:hAnsi="仿宋" w:eastAsia="楷体_GB2312" w:cs="仿宋"/>
          <w:color w:val="auto"/>
          <w:kern w:val="0"/>
          <w:sz w:val="32"/>
          <w:szCs w:val="32"/>
        </w:rPr>
        <w:t>（三）严格信息录入。</w:t>
      </w:r>
      <w:r>
        <w:rPr>
          <w:rFonts w:hint="eastAsia" w:ascii="仿宋_GB2312" w:hAnsi="仿宋" w:eastAsia="仿宋_GB2312" w:cs="仿宋"/>
          <w:color w:val="auto"/>
          <w:kern w:val="0"/>
          <w:sz w:val="32"/>
          <w:szCs w:val="32"/>
          <w:lang w:eastAsia="zh-CN"/>
        </w:rPr>
        <w:t>规模养殖场、</w:t>
      </w:r>
      <w:r>
        <w:rPr>
          <w:rFonts w:hint="eastAsia" w:ascii="仿宋_GB2312" w:hAnsi="仿宋" w:eastAsia="仿宋_GB2312" w:cs="仿宋"/>
          <w:color w:val="auto"/>
          <w:kern w:val="0"/>
          <w:sz w:val="32"/>
          <w:szCs w:val="32"/>
          <w:lang w:val="en-US" w:eastAsia="zh-CN"/>
        </w:rPr>
        <w:t>村级</w:t>
      </w:r>
      <w:r>
        <w:rPr>
          <w:rFonts w:hint="eastAsia" w:ascii="仿宋_GB2312" w:hAnsi="仿宋" w:eastAsia="仿宋_GB2312" w:cs="仿宋"/>
          <w:color w:val="auto"/>
          <w:kern w:val="0"/>
          <w:sz w:val="32"/>
          <w:szCs w:val="32"/>
          <w:lang w:eastAsia="zh-CN"/>
        </w:rPr>
        <w:t>防疫员</w:t>
      </w:r>
      <w:r>
        <w:rPr>
          <w:rFonts w:hint="eastAsia" w:ascii="仿宋_GB2312" w:hAnsi="仿宋" w:eastAsia="仿宋_GB2312" w:cs="仿宋"/>
          <w:color w:val="auto"/>
          <w:kern w:val="0"/>
          <w:sz w:val="32"/>
          <w:szCs w:val="32"/>
        </w:rPr>
        <w:t>和第三方服务主体应依法建立畜禽免疫</w:t>
      </w:r>
      <w:r>
        <w:rPr>
          <w:rFonts w:hint="eastAsia" w:ascii="仿宋_GB2312" w:hAnsi="仿宋" w:eastAsia="仿宋_GB2312" w:cs="仿宋"/>
          <w:color w:val="auto"/>
          <w:kern w:val="0"/>
          <w:sz w:val="32"/>
          <w:szCs w:val="32"/>
          <w:lang w:eastAsia="zh-CN"/>
        </w:rPr>
        <w:t>电子</w:t>
      </w:r>
      <w:r>
        <w:rPr>
          <w:rFonts w:hint="eastAsia" w:ascii="仿宋_GB2312" w:hAnsi="仿宋" w:eastAsia="仿宋_GB2312" w:cs="仿宋"/>
          <w:color w:val="auto"/>
          <w:kern w:val="0"/>
          <w:sz w:val="32"/>
          <w:szCs w:val="32"/>
        </w:rPr>
        <w:t>档案，通过</w:t>
      </w:r>
      <w:r>
        <w:rPr>
          <w:rFonts w:hint="eastAsia" w:ascii="仿宋_GB2312" w:hAnsi="仿宋" w:eastAsia="仿宋_GB2312" w:cs="仿宋"/>
          <w:color w:val="auto"/>
          <w:kern w:val="0"/>
          <w:sz w:val="32"/>
          <w:szCs w:val="32"/>
          <w:lang w:eastAsia="zh-CN"/>
        </w:rPr>
        <w:t>手机</w:t>
      </w:r>
      <w:r>
        <w:rPr>
          <w:rFonts w:hint="eastAsia" w:ascii="仿宋_GB2312" w:hAnsi="仿宋" w:eastAsia="仿宋_GB2312" w:cs="仿宋"/>
          <w:color w:val="000000"/>
          <w:kern w:val="0"/>
          <w:sz w:val="32"/>
          <w:szCs w:val="32"/>
          <w:lang w:eastAsia="zh-CN"/>
        </w:rPr>
        <w:t>端</w:t>
      </w:r>
      <w:r>
        <w:rPr>
          <w:rFonts w:hint="eastAsia" w:ascii="仿宋_GB2312" w:hAnsi="仿宋" w:eastAsia="仿宋_GB2312" w:cs="仿宋"/>
          <w:color w:val="000000"/>
          <w:kern w:val="0"/>
          <w:sz w:val="32"/>
          <w:szCs w:val="32"/>
        </w:rPr>
        <w:t>浙</w:t>
      </w:r>
      <w:r>
        <w:rPr>
          <w:rFonts w:hint="eastAsia" w:ascii="仿宋_GB2312" w:hAnsi="仿宋" w:eastAsia="仿宋_GB2312" w:cs="仿宋"/>
          <w:color w:val="000000"/>
          <w:kern w:val="0"/>
          <w:sz w:val="32"/>
          <w:szCs w:val="32"/>
          <w:lang w:eastAsia="zh-CN"/>
        </w:rPr>
        <w:t>牧通“先打后补”</w:t>
      </w:r>
      <w:r>
        <w:rPr>
          <w:rFonts w:hint="eastAsia" w:ascii="仿宋_GB2312" w:hAnsi="仿宋" w:eastAsia="仿宋_GB2312" w:cs="仿宋"/>
          <w:color w:val="auto"/>
          <w:kern w:val="0"/>
          <w:sz w:val="32"/>
          <w:szCs w:val="32"/>
          <w:lang w:eastAsia="zh-CN"/>
        </w:rPr>
        <w:t>模块</w:t>
      </w:r>
      <w:r>
        <w:rPr>
          <w:rFonts w:hint="eastAsia" w:ascii="仿宋_GB2312" w:hAnsi="仿宋" w:eastAsia="仿宋_GB2312" w:cs="仿宋"/>
          <w:color w:val="auto"/>
          <w:kern w:val="0"/>
          <w:sz w:val="32"/>
          <w:szCs w:val="32"/>
        </w:rPr>
        <w:t>及时申报年度免疫计划，实时上传疫苗使用等信息。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仿宋"/>
          <w:color w:val="auto"/>
          <w:kern w:val="0"/>
          <w:sz w:val="32"/>
          <w:szCs w:val="32"/>
        </w:rPr>
      </w:pPr>
      <w:r>
        <w:rPr>
          <w:rFonts w:hint="eastAsia" w:ascii="楷体_GB2312" w:hAnsi="仿宋" w:eastAsia="楷体_GB2312" w:cs="仿宋"/>
          <w:color w:val="auto"/>
          <w:kern w:val="0"/>
          <w:sz w:val="32"/>
          <w:szCs w:val="32"/>
        </w:rPr>
        <w:t>（四）加强免疫评估。</w:t>
      </w:r>
      <w:r>
        <w:rPr>
          <w:rFonts w:hint="eastAsia" w:ascii="仿宋_GB2312" w:hAnsi="仿宋" w:eastAsia="仿宋_GB2312" w:cs="仿宋"/>
          <w:color w:val="auto"/>
          <w:kern w:val="0"/>
          <w:sz w:val="32"/>
          <w:szCs w:val="32"/>
          <w:lang w:eastAsia="zh-CN"/>
        </w:rPr>
        <w:t>规模养殖场、</w:t>
      </w:r>
      <w:r>
        <w:rPr>
          <w:rFonts w:hint="eastAsia" w:ascii="仿宋_GB2312" w:hAnsi="仿宋" w:eastAsia="仿宋_GB2312" w:cs="仿宋"/>
          <w:color w:val="auto"/>
          <w:kern w:val="0"/>
          <w:sz w:val="32"/>
          <w:szCs w:val="32"/>
          <w:lang w:val="en-US" w:eastAsia="zh-CN"/>
        </w:rPr>
        <w:t>村级</w:t>
      </w:r>
      <w:r>
        <w:rPr>
          <w:rFonts w:hint="eastAsia" w:ascii="仿宋_GB2312" w:hAnsi="仿宋" w:eastAsia="仿宋_GB2312" w:cs="仿宋"/>
          <w:color w:val="auto"/>
          <w:kern w:val="0"/>
          <w:sz w:val="32"/>
          <w:szCs w:val="32"/>
          <w:lang w:eastAsia="zh-CN"/>
        </w:rPr>
        <w:t>防疫员</w:t>
      </w:r>
      <w:r>
        <w:rPr>
          <w:rFonts w:hint="eastAsia" w:ascii="仿宋_GB2312" w:hAnsi="仿宋" w:eastAsia="仿宋_GB2312" w:cs="仿宋"/>
          <w:color w:val="auto"/>
          <w:kern w:val="0"/>
          <w:sz w:val="32"/>
          <w:szCs w:val="32"/>
        </w:rPr>
        <w:t>和第三方服务主体要切实履行主体责任，积极配合</w:t>
      </w:r>
      <w:r>
        <w:rPr>
          <w:rFonts w:hint="eastAsia" w:ascii="仿宋_GB2312" w:hAnsi="仿宋" w:eastAsia="仿宋_GB2312" w:cs="仿宋"/>
          <w:color w:val="auto"/>
          <w:kern w:val="0"/>
          <w:sz w:val="32"/>
          <w:szCs w:val="32"/>
          <w:lang w:eastAsia="zh-CN"/>
        </w:rPr>
        <w:t>各级</w:t>
      </w:r>
      <w:r>
        <w:rPr>
          <w:rFonts w:hint="eastAsia" w:ascii="仿宋_GB2312" w:hAnsi="仿宋" w:eastAsia="仿宋_GB2312" w:cs="仿宋"/>
          <w:color w:val="auto"/>
          <w:kern w:val="0"/>
          <w:sz w:val="32"/>
          <w:szCs w:val="32"/>
        </w:rPr>
        <w:t>动物疫病预防控制机构开展强制免疫效果</w:t>
      </w:r>
      <w:r>
        <w:rPr>
          <w:rFonts w:hint="eastAsia" w:ascii="仿宋_GB2312" w:hAnsi="仿宋" w:eastAsia="仿宋_GB2312" w:cs="仿宋"/>
          <w:color w:val="auto"/>
          <w:kern w:val="0"/>
          <w:sz w:val="32"/>
          <w:szCs w:val="32"/>
          <w:lang w:eastAsia="zh-CN"/>
        </w:rPr>
        <w:t>评价</w:t>
      </w:r>
      <w:r>
        <w:rPr>
          <w:rFonts w:hint="eastAsia" w:ascii="仿宋_GB2312" w:hAnsi="仿宋" w:eastAsia="仿宋_GB2312" w:cs="仿宋"/>
          <w:color w:val="auto"/>
          <w:kern w:val="0"/>
          <w:sz w:val="32"/>
          <w:szCs w:val="32"/>
        </w:rPr>
        <w:t>，同时</w:t>
      </w:r>
      <w:r>
        <w:rPr>
          <w:rFonts w:hint="eastAsia" w:ascii="仿宋_GB2312" w:hAnsi="仿宋" w:eastAsia="仿宋_GB2312" w:cs="仿宋"/>
          <w:color w:val="auto"/>
          <w:kern w:val="0"/>
          <w:sz w:val="32"/>
          <w:szCs w:val="32"/>
          <w:lang w:eastAsia="zh-CN"/>
        </w:rPr>
        <w:t>也</w:t>
      </w:r>
      <w:r>
        <w:rPr>
          <w:rFonts w:hint="eastAsia" w:ascii="仿宋_GB2312" w:hAnsi="仿宋" w:eastAsia="仿宋_GB2312" w:cs="仿宋"/>
          <w:color w:val="auto"/>
          <w:kern w:val="0"/>
          <w:sz w:val="32"/>
          <w:szCs w:val="32"/>
        </w:rPr>
        <w:t>可</w:t>
      </w:r>
      <w:r>
        <w:rPr>
          <w:rFonts w:hint="eastAsia" w:ascii="仿宋_GB2312" w:hAnsi="仿宋" w:eastAsia="仿宋_GB2312" w:cs="仿宋"/>
          <w:color w:val="auto"/>
          <w:kern w:val="0"/>
          <w:sz w:val="32"/>
          <w:szCs w:val="32"/>
          <w:lang w:eastAsia="zh-CN"/>
        </w:rPr>
        <w:t>自行</w:t>
      </w:r>
      <w:r>
        <w:rPr>
          <w:rFonts w:hint="eastAsia" w:ascii="仿宋_GB2312" w:hAnsi="仿宋" w:eastAsia="仿宋_GB2312" w:cs="仿宋"/>
          <w:color w:val="auto"/>
          <w:kern w:val="0"/>
          <w:sz w:val="32"/>
          <w:szCs w:val="32"/>
        </w:rPr>
        <w:t>委托</w:t>
      </w:r>
      <w:r>
        <w:rPr>
          <w:rFonts w:hint="eastAsia" w:ascii="仿宋_GB2312" w:hAnsi="仿宋" w:eastAsia="仿宋_GB2312" w:cs="仿宋"/>
          <w:color w:val="auto"/>
          <w:kern w:val="0"/>
          <w:sz w:val="32"/>
          <w:szCs w:val="32"/>
          <w:lang w:eastAsia="zh-CN"/>
        </w:rPr>
        <w:t>有资质的</w:t>
      </w:r>
      <w:r>
        <w:rPr>
          <w:rFonts w:hint="eastAsia" w:ascii="仿宋_GB2312" w:hAnsi="仿宋" w:eastAsia="仿宋_GB2312" w:cs="仿宋"/>
          <w:color w:val="auto"/>
          <w:kern w:val="0"/>
          <w:sz w:val="32"/>
          <w:szCs w:val="32"/>
        </w:rPr>
        <w:t>第三方检测机构开展免疫效果</w:t>
      </w:r>
      <w:r>
        <w:rPr>
          <w:rFonts w:hint="eastAsia" w:ascii="仿宋_GB2312" w:hAnsi="仿宋" w:eastAsia="仿宋_GB2312" w:cs="仿宋"/>
          <w:color w:val="auto"/>
          <w:kern w:val="0"/>
          <w:sz w:val="32"/>
          <w:szCs w:val="32"/>
          <w:lang w:eastAsia="zh-CN"/>
        </w:rPr>
        <w:t>自检，</w:t>
      </w:r>
      <w:r>
        <w:rPr>
          <w:rFonts w:hint="eastAsia" w:ascii="仿宋_GB2312" w:hAnsi="仿宋" w:eastAsia="仿宋_GB2312" w:cs="仿宋"/>
          <w:color w:val="auto"/>
          <w:kern w:val="0"/>
          <w:sz w:val="32"/>
          <w:szCs w:val="32"/>
        </w:rPr>
        <w:t>根据免疫结果及时进行补免或调整免疫方案。</w:t>
      </w:r>
    </w:p>
    <w:p>
      <w:pPr>
        <w:keepNext w:val="0"/>
        <w:keepLines w:val="0"/>
        <w:pageBreakBefore w:val="0"/>
        <w:widowControl w:val="0"/>
        <w:kinsoku/>
        <w:wordWrap/>
        <w:overflowPunct/>
        <w:topLinePunct w:val="0"/>
        <w:autoSpaceDE/>
        <w:autoSpaceDN/>
        <w:bidi w:val="0"/>
        <w:adjustRightInd/>
        <w:snapToGrid w:val="0"/>
        <w:spacing w:before="10" w:after="10" w:line="560" w:lineRule="exact"/>
        <w:ind w:firstLine="640" w:firstLineChars="200"/>
        <w:textAlignment w:val="auto"/>
        <w:rPr>
          <w:rFonts w:hint="eastAsia" w:ascii="仿宋_GB2312" w:hAnsi="仿宋" w:eastAsia="仿宋_GB2312" w:cs="仿宋"/>
          <w:color w:val="auto"/>
          <w:kern w:val="0"/>
          <w:sz w:val="32"/>
          <w:szCs w:val="32"/>
          <w:lang w:eastAsia="zh-CN"/>
        </w:rPr>
      </w:pPr>
      <w:r>
        <w:rPr>
          <w:rFonts w:hint="eastAsia" w:ascii="楷体_GB2312" w:hAnsi="仿宋" w:eastAsia="楷体_GB2312" w:cs="仿宋"/>
          <w:color w:val="auto"/>
          <w:kern w:val="0"/>
          <w:sz w:val="32"/>
          <w:szCs w:val="32"/>
        </w:rPr>
        <w:t>（五）依法申报检疫。</w:t>
      </w:r>
      <w:r>
        <w:rPr>
          <w:rFonts w:hint="eastAsia" w:ascii="仿宋_GB2312" w:hAnsi="仿宋" w:eastAsia="仿宋_GB2312" w:cs="仿宋"/>
          <w:color w:val="auto"/>
          <w:kern w:val="0"/>
          <w:sz w:val="32"/>
          <w:szCs w:val="32"/>
          <w:lang w:eastAsia="zh-CN"/>
        </w:rPr>
        <w:t>规模养殖场</w:t>
      </w:r>
      <w:r>
        <w:rPr>
          <w:rFonts w:hint="eastAsia" w:ascii="仿宋_GB2312" w:hAnsi="仿宋" w:eastAsia="仿宋_GB2312" w:cs="仿宋"/>
          <w:color w:val="auto"/>
          <w:kern w:val="0"/>
          <w:sz w:val="32"/>
          <w:szCs w:val="32"/>
        </w:rPr>
        <w:t>应</w:t>
      </w:r>
      <w:r>
        <w:rPr>
          <w:rFonts w:hint="eastAsia" w:ascii="仿宋_GB2312" w:hAnsi="仿宋" w:eastAsia="仿宋_GB2312" w:cs="仿宋"/>
          <w:color w:val="auto"/>
          <w:kern w:val="0"/>
          <w:sz w:val="32"/>
          <w:szCs w:val="32"/>
          <w:lang w:eastAsia="zh-CN"/>
        </w:rPr>
        <w:t>对</w:t>
      </w:r>
      <w:r>
        <w:rPr>
          <w:rFonts w:hint="eastAsia" w:ascii="仿宋_GB2312" w:hAnsi="仿宋" w:eastAsia="仿宋_GB2312" w:cs="仿宋"/>
          <w:color w:val="auto"/>
          <w:kern w:val="0"/>
          <w:sz w:val="32"/>
          <w:szCs w:val="32"/>
        </w:rPr>
        <w:t>畜禽出栏</w:t>
      </w:r>
      <w:r>
        <w:rPr>
          <w:rFonts w:hint="eastAsia" w:ascii="仿宋_GB2312" w:hAnsi="仿宋" w:eastAsia="仿宋_GB2312" w:cs="仿宋"/>
          <w:color w:val="auto"/>
          <w:kern w:val="0"/>
          <w:sz w:val="32"/>
          <w:szCs w:val="32"/>
          <w:lang w:eastAsia="zh-CN"/>
        </w:rPr>
        <w:t>等</w:t>
      </w:r>
      <w:r>
        <w:rPr>
          <w:rFonts w:hint="eastAsia" w:ascii="仿宋_GB2312" w:hAnsi="仿宋" w:eastAsia="仿宋_GB2312" w:cs="仿宋"/>
          <w:color w:val="auto"/>
          <w:kern w:val="0"/>
          <w:sz w:val="32"/>
          <w:szCs w:val="32"/>
        </w:rPr>
        <w:t>依法申报检疫。</w:t>
      </w:r>
      <w:r>
        <w:rPr>
          <w:rFonts w:hint="eastAsia" w:ascii="仿宋_GB2312" w:hAnsi="仿宋" w:eastAsia="仿宋_GB2312" w:cs="仿宋"/>
          <w:color w:val="auto"/>
          <w:kern w:val="0"/>
          <w:sz w:val="32"/>
          <w:szCs w:val="32"/>
          <w:lang w:eastAsia="zh-CN"/>
        </w:rPr>
        <w:t>（附件</w:t>
      </w:r>
      <w:r>
        <w:rPr>
          <w:rFonts w:hint="eastAsia" w:ascii="仿宋_GB2312" w:hAnsi="仿宋" w:eastAsia="仿宋_GB2312" w:cs="仿宋"/>
          <w:color w:val="auto"/>
          <w:kern w:val="0"/>
          <w:sz w:val="32"/>
          <w:szCs w:val="32"/>
          <w:lang w:val="en-US" w:eastAsia="zh-CN"/>
        </w:rPr>
        <w:t>3</w:t>
      </w:r>
      <w:r>
        <w:rPr>
          <w:rFonts w:hint="eastAsia" w:ascii="仿宋_GB2312" w:hAnsi="仿宋" w:eastAsia="仿宋_GB2312" w:cs="仿宋"/>
          <w:color w:val="auto"/>
          <w:kern w:val="0"/>
          <w:sz w:val="32"/>
          <w:szCs w:val="32"/>
          <w:lang w:eastAsia="zh-CN"/>
        </w:rPr>
        <w:t>）</w:t>
      </w:r>
    </w:p>
    <w:p>
      <w:pPr>
        <w:pStyle w:val="3"/>
        <w:pageBreakBefore w:val="0"/>
        <w:widowControl w:val="0"/>
        <w:kinsoku/>
        <w:wordWrap/>
        <w:overflowPunct/>
        <w:topLinePunct w:val="0"/>
        <w:autoSpaceDE/>
        <w:autoSpaceDN/>
        <w:bidi w:val="0"/>
        <w:adjustRightInd/>
        <w:spacing w:before="10" w:after="10" w:line="560" w:lineRule="exact"/>
        <w:ind w:firstLine="640" w:firstLineChars="200"/>
        <w:jc w:val="both"/>
        <w:textAlignment w:val="auto"/>
        <w:rPr>
          <w:rFonts w:hint="eastAsia" w:ascii="方正黑体_GBK" w:hAnsi="方正黑体_GBK" w:eastAsia="方正黑体_GBK" w:cs="方正黑体_GBK"/>
          <w:b w:val="0"/>
          <w:bCs/>
          <w:kern w:val="2"/>
          <w:sz w:val="32"/>
          <w:szCs w:val="32"/>
          <w:lang w:eastAsia="zh-CN"/>
        </w:rPr>
      </w:pPr>
      <w:r>
        <w:rPr>
          <w:rFonts w:hint="eastAsia" w:ascii="方正黑体_GBK" w:hAnsi="方正黑体_GBK" w:eastAsia="方正黑体_GBK" w:cs="方正黑体_GBK"/>
          <w:b w:val="0"/>
          <w:bCs/>
          <w:kern w:val="2"/>
          <w:sz w:val="32"/>
          <w:szCs w:val="32"/>
          <w:lang w:eastAsia="zh-CN"/>
        </w:rPr>
        <w:t>六</w:t>
      </w:r>
      <w:r>
        <w:rPr>
          <w:rFonts w:hint="eastAsia" w:ascii="方正黑体_GBK" w:hAnsi="方正黑体_GBK" w:eastAsia="方正黑体_GBK" w:cs="方正黑体_GBK"/>
          <w:b w:val="0"/>
          <w:bCs/>
          <w:kern w:val="2"/>
          <w:sz w:val="32"/>
          <w:szCs w:val="32"/>
        </w:rPr>
        <w:t>、</w:t>
      </w:r>
      <w:r>
        <w:rPr>
          <w:rFonts w:hint="eastAsia" w:ascii="方正黑体_GBK" w:hAnsi="方正黑体_GBK" w:eastAsia="方正黑体_GBK" w:cs="方正黑体_GBK"/>
          <w:b w:val="0"/>
          <w:bCs/>
          <w:kern w:val="2"/>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before="10" w:after="10" w:line="560" w:lineRule="exact"/>
        <w:ind w:firstLine="640" w:firstLineChars="200"/>
        <w:textAlignment w:val="auto"/>
        <w:rPr>
          <w:rFonts w:hint="eastAsia" w:ascii="仿宋_GB2312" w:hAnsi="仿宋_GB2312" w:eastAsia="仿宋_GB2312" w:cs="仿宋_GB2312"/>
          <w:bCs/>
          <w:sz w:val="32"/>
          <w:szCs w:val="32"/>
          <w:shd w:val="clear" w:color="auto" w:fill="C00000"/>
        </w:rPr>
      </w:pPr>
      <w:r>
        <w:rPr>
          <w:rFonts w:hint="eastAsia" w:ascii="楷体_GB2312" w:hAnsi="仿宋" w:eastAsia="楷体_GB2312" w:cs="仿宋"/>
          <w:color w:val="auto"/>
          <w:kern w:val="0"/>
          <w:sz w:val="32"/>
          <w:szCs w:val="32"/>
        </w:rPr>
        <w:t>（一）加强组织领导。</w:t>
      </w:r>
      <w:r>
        <w:rPr>
          <w:rFonts w:hint="eastAsia" w:ascii="仿宋_GB2312" w:hAnsi="仿宋" w:eastAsia="仿宋_GB2312" w:cs="仿宋"/>
          <w:color w:val="auto"/>
          <w:kern w:val="0"/>
          <w:sz w:val="32"/>
          <w:szCs w:val="32"/>
          <w:lang w:eastAsia="zh-CN"/>
        </w:rPr>
        <w:t>强制免疫“先打后补”推进工作由</w:t>
      </w:r>
      <w:r>
        <w:rPr>
          <w:rFonts w:hint="eastAsia" w:ascii="仿宋_GB2312" w:hAnsi="仿宋" w:eastAsia="仿宋_GB2312" w:cs="仿宋"/>
          <w:color w:val="auto"/>
          <w:kern w:val="0"/>
          <w:sz w:val="32"/>
          <w:szCs w:val="32"/>
          <w:lang w:val="en-US" w:eastAsia="zh-CN"/>
        </w:rPr>
        <w:t>区</w:t>
      </w:r>
      <w:r>
        <w:rPr>
          <w:rFonts w:hint="eastAsia" w:ascii="仿宋_GB2312" w:hAnsi="仿宋" w:eastAsia="仿宋_GB2312" w:cs="仿宋"/>
          <w:bCs w:val="0"/>
          <w:color w:val="auto"/>
          <w:kern w:val="0"/>
          <w:sz w:val="32"/>
          <w:szCs w:val="32"/>
        </w:rPr>
        <w:t>农业农村</w:t>
      </w:r>
      <w:r>
        <w:rPr>
          <w:rFonts w:hint="eastAsia" w:ascii="仿宋_GB2312" w:hAnsi="仿宋" w:eastAsia="仿宋_GB2312" w:cs="仿宋"/>
          <w:bCs w:val="0"/>
          <w:color w:val="auto"/>
          <w:kern w:val="0"/>
          <w:sz w:val="32"/>
          <w:szCs w:val="32"/>
          <w:lang w:eastAsia="zh-CN"/>
        </w:rPr>
        <w:t>局负责统筹协调、督促指导，</w:t>
      </w:r>
      <w:r>
        <w:rPr>
          <w:rFonts w:hint="eastAsia" w:ascii="仿宋_GB2312" w:hAnsi="仿宋" w:eastAsia="仿宋_GB2312" w:cs="仿宋"/>
          <w:bCs w:val="0"/>
          <w:color w:val="auto"/>
          <w:kern w:val="0"/>
          <w:sz w:val="32"/>
          <w:szCs w:val="32"/>
          <w:lang w:val="en-US" w:eastAsia="zh-CN"/>
        </w:rPr>
        <w:t>区</w:t>
      </w:r>
      <w:r>
        <w:rPr>
          <w:rFonts w:hint="eastAsia" w:ascii="仿宋_GB2312" w:hAnsi="仿宋" w:eastAsia="仿宋_GB2312" w:cs="仿宋"/>
          <w:bCs w:val="0"/>
          <w:color w:val="auto"/>
          <w:kern w:val="0"/>
          <w:sz w:val="32"/>
          <w:szCs w:val="32"/>
          <w:lang w:eastAsia="zh-CN"/>
        </w:rPr>
        <w:t>财政</w:t>
      </w:r>
      <w:r>
        <w:rPr>
          <w:rFonts w:hint="eastAsia" w:ascii="仿宋_GB2312" w:hAnsi="仿宋" w:eastAsia="仿宋_GB2312" w:cs="仿宋"/>
          <w:bCs w:val="0"/>
          <w:color w:val="auto"/>
          <w:kern w:val="0"/>
          <w:sz w:val="32"/>
          <w:szCs w:val="32"/>
          <w:lang w:val="en-US" w:eastAsia="zh-CN"/>
        </w:rPr>
        <w:t>局</w:t>
      </w:r>
      <w:r>
        <w:rPr>
          <w:rFonts w:hint="eastAsia" w:ascii="仿宋_GB2312" w:hAnsi="仿宋" w:eastAsia="仿宋_GB2312" w:cs="仿宋"/>
          <w:bCs w:val="0"/>
          <w:color w:val="auto"/>
          <w:kern w:val="0"/>
          <w:sz w:val="32"/>
          <w:szCs w:val="32"/>
          <w:lang w:eastAsia="zh-CN"/>
        </w:rPr>
        <w:t>做好资金支持与保障。各乡镇（街道）</w:t>
      </w:r>
      <w:r>
        <w:rPr>
          <w:rFonts w:hint="eastAsia" w:ascii="仿宋_GB2312" w:hAnsi="仿宋" w:eastAsia="仿宋_GB2312" w:cs="仿宋"/>
          <w:bCs w:val="0"/>
          <w:color w:val="auto"/>
          <w:kern w:val="0"/>
          <w:sz w:val="32"/>
          <w:szCs w:val="32"/>
          <w:lang w:val="en-US" w:eastAsia="zh-CN"/>
        </w:rPr>
        <w:t>按</w:t>
      </w:r>
      <w:r>
        <w:rPr>
          <w:rFonts w:hint="eastAsia" w:ascii="仿宋_GB2312" w:hAnsi="仿宋" w:eastAsia="仿宋_GB2312" w:cs="仿宋"/>
          <w:bCs w:val="0"/>
          <w:color w:val="auto"/>
          <w:kern w:val="0"/>
          <w:sz w:val="32"/>
          <w:szCs w:val="32"/>
          <w:lang w:eastAsia="zh-CN"/>
        </w:rPr>
        <w:t>《中华人民共和国动物防疫法》《浙江省动物防疫条例》履行对</w:t>
      </w:r>
      <w:r>
        <w:rPr>
          <w:rFonts w:hint="eastAsia" w:ascii="仿宋_GB2312" w:hAnsi="仿宋" w:eastAsia="仿宋_GB2312" w:cs="仿宋"/>
          <w:bCs w:val="0"/>
          <w:color w:val="000000"/>
          <w:kern w:val="0"/>
          <w:sz w:val="32"/>
          <w:szCs w:val="32"/>
          <w:lang w:eastAsia="zh-CN"/>
        </w:rPr>
        <w:t>主体</w:t>
      </w:r>
      <w:r>
        <w:rPr>
          <w:rFonts w:hint="eastAsia" w:ascii="仿宋_GB2312" w:hAnsi="仿宋" w:eastAsia="仿宋_GB2312" w:cs="仿宋"/>
          <w:bCs w:val="0"/>
          <w:color w:val="auto"/>
          <w:kern w:val="0"/>
          <w:sz w:val="32"/>
          <w:szCs w:val="32"/>
          <w:lang w:eastAsia="zh-CN"/>
        </w:rPr>
        <w:t>的防疫监管职责，督促主体依法开展强制免疫工作，确保区域内不发生重大动物疫情。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楷体_GB2312" w:hAnsi="仿宋" w:eastAsia="楷体_GB2312" w:cs="仿宋"/>
          <w:color w:val="auto"/>
          <w:kern w:val="0"/>
          <w:sz w:val="32"/>
          <w:szCs w:val="32"/>
        </w:rPr>
        <w:t>（二）加强</w:t>
      </w:r>
      <w:r>
        <w:rPr>
          <w:rFonts w:hint="eastAsia" w:ascii="楷体_GB2312" w:hAnsi="仿宋" w:eastAsia="楷体_GB2312" w:cs="仿宋"/>
          <w:color w:val="auto"/>
          <w:kern w:val="0"/>
          <w:sz w:val="32"/>
          <w:szCs w:val="32"/>
          <w:lang w:eastAsia="zh-CN"/>
        </w:rPr>
        <w:t>防疫</w:t>
      </w:r>
      <w:r>
        <w:rPr>
          <w:rFonts w:hint="eastAsia" w:ascii="楷体_GB2312" w:hAnsi="仿宋" w:eastAsia="楷体_GB2312" w:cs="仿宋"/>
          <w:color w:val="auto"/>
          <w:kern w:val="0"/>
          <w:sz w:val="32"/>
          <w:szCs w:val="32"/>
        </w:rPr>
        <w:t>监管。</w:t>
      </w: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eastAsia="zh-CN"/>
        </w:rPr>
        <w:t>乡</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街道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及</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lang w:eastAsia="zh-CN"/>
        </w:rPr>
        <w:t>农业农村</w:t>
      </w:r>
      <w:r>
        <w:rPr>
          <w:rFonts w:hint="eastAsia" w:ascii="仿宋_GB2312" w:hAnsi="仿宋_GB2312" w:eastAsia="仿宋_GB2312" w:cs="仿宋_GB2312"/>
          <w:bCs/>
          <w:sz w:val="32"/>
          <w:szCs w:val="32"/>
          <w:lang w:val="en-US" w:eastAsia="zh-CN"/>
        </w:rPr>
        <w:t>局</w:t>
      </w:r>
      <w:r>
        <w:rPr>
          <w:rFonts w:hint="eastAsia" w:ascii="仿宋_GB2312" w:hAnsi="仿宋_GB2312" w:eastAsia="仿宋_GB2312" w:cs="仿宋_GB2312"/>
          <w:bCs/>
          <w:sz w:val="32"/>
          <w:szCs w:val="32"/>
        </w:rPr>
        <w:t>加强对主体疫苗采购、免疫开展、信息上传等情况</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监督检查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检查发现其自主采购的疫苗不符合兽药及防疫管理有关规定的，或未履行强制免疫义务、未按计划实施强制免疫要求的，</w:t>
      </w:r>
      <w:r>
        <w:rPr>
          <w:rFonts w:hint="eastAsia" w:ascii="仿宋_GB2312" w:hAnsi="仿宋" w:eastAsia="仿宋_GB2312" w:cs="仿宋"/>
          <w:bCs w:val="0"/>
          <w:color w:val="auto"/>
          <w:kern w:val="0"/>
          <w:sz w:val="32"/>
          <w:szCs w:val="32"/>
          <w:lang w:val="en-US" w:eastAsia="zh-CN"/>
        </w:rPr>
        <w:t>或存在弄虚作假现象的，督促其限期改正，拒不改正的</w:t>
      </w:r>
      <w:r>
        <w:rPr>
          <w:rFonts w:hint="eastAsia" w:ascii="仿宋_GB2312" w:hAnsi="仿宋_GB2312" w:eastAsia="仿宋_GB2312" w:cs="仿宋_GB2312"/>
          <w:bCs/>
          <w:sz w:val="32"/>
          <w:szCs w:val="32"/>
        </w:rPr>
        <w:t>不予享受补助政策。</w:t>
      </w:r>
      <w:r>
        <w:rPr>
          <w:rFonts w:hint="eastAsia" w:ascii="仿宋_GB2312" w:hAnsi="仿宋_GB2312" w:eastAsia="仿宋_GB2312" w:cs="仿宋_GB2312"/>
          <w:bCs/>
          <w:sz w:val="32"/>
          <w:szCs w:val="32"/>
          <w:lang w:val="en-US" w:eastAsia="zh-CN"/>
        </w:rPr>
        <w:t>区</w:t>
      </w:r>
      <w:r>
        <w:rPr>
          <w:rFonts w:hint="eastAsia" w:ascii="仿宋_GB2312" w:hAnsi="仿宋_GB2312" w:eastAsia="仿宋_GB2312" w:cs="仿宋_GB2312"/>
          <w:bCs/>
          <w:sz w:val="32"/>
          <w:szCs w:val="32"/>
          <w:lang w:eastAsia="zh-CN"/>
        </w:rPr>
        <w:t>动物</w:t>
      </w:r>
      <w:r>
        <w:rPr>
          <w:rFonts w:hint="eastAsia" w:ascii="仿宋_GB2312" w:hAnsi="仿宋_GB2312" w:eastAsia="仿宋_GB2312" w:cs="仿宋_GB2312"/>
          <w:bCs/>
          <w:sz w:val="32"/>
          <w:szCs w:val="32"/>
          <w:lang w:val="en-US" w:eastAsia="zh-CN"/>
        </w:rPr>
        <w:t>防疫检疫站</w:t>
      </w:r>
      <w:r>
        <w:rPr>
          <w:rFonts w:hint="eastAsia" w:ascii="仿宋_GB2312" w:hAnsi="仿宋_GB2312" w:eastAsia="仿宋_GB2312" w:cs="仿宋_GB2312"/>
          <w:bCs/>
          <w:sz w:val="32"/>
          <w:szCs w:val="32"/>
          <w:lang w:eastAsia="zh-CN"/>
        </w:rPr>
        <w:t>定期</w:t>
      </w:r>
      <w:r>
        <w:rPr>
          <w:rFonts w:hint="eastAsia" w:ascii="仿宋_GB2312" w:hAnsi="仿宋_GB2312" w:eastAsia="仿宋_GB2312" w:cs="仿宋_GB2312"/>
          <w:bCs/>
          <w:sz w:val="32"/>
          <w:szCs w:val="32"/>
        </w:rPr>
        <w:t>组织开展免疫抗体监督</w:t>
      </w:r>
      <w:r>
        <w:rPr>
          <w:rFonts w:hint="eastAsia" w:ascii="仿宋_GB2312" w:hAnsi="仿宋_GB2312" w:eastAsia="仿宋_GB2312" w:cs="仿宋_GB2312"/>
          <w:bCs/>
          <w:sz w:val="32"/>
          <w:szCs w:val="32"/>
          <w:lang w:eastAsia="zh-CN"/>
        </w:rPr>
        <w:t>抽检</w:t>
      </w:r>
      <w:r>
        <w:rPr>
          <w:rFonts w:hint="eastAsia" w:ascii="仿宋_GB2312" w:hAnsi="仿宋_GB2312" w:eastAsia="仿宋_GB2312" w:cs="仿宋_GB2312"/>
          <w:bCs/>
          <w:sz w:val="32"/>
          <w:szCs w:val="32"/>
        </w:rPr>
        <w:t>，若有不合格场点，及时查找原因并补免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auto"/>
          <w:sz w:val="32"/>
          <w:szCs w:val="32"/>
          <w:lang w:eastAsia="zh-CN"/>
        </w:rPr>
        <w:t>补免后抗体水平仍不合格的，</w:t>
      </w:r>
      <w:r>
        <w:rPr>
          <w:rFonts w:hint="eastAsia" w:ascii="仿宋_GB2312" w:hAnsi="仿宋_GB2312" w:eastAsia="仿宋_GB2312" w:cs="仿宋_GB2312"/>
          <w:bCs/>
          <w:color w:val="auto"/>
          <w:sz w:val="32"/>
          <w:szCs w:val="32"/>
        </w:rPr>
        <w:t>不予享受补助政策</w:t>
      </w:r>
      <w:r>
        <w:rPr>
          <w:rFonts w:hint="eastAsia" w:ascii="仿宋_GB2312" w:hAnsi="仿宋_GB2312" w:eastAsia="仿宋_GB2312" w:cs="仿宋_GB2312"/>
          <w:bCs/>
          <w:color w:val="auto"/>
          <w:sz w:val="32"/>
          <w:szCs w:val="32"/>
          <w:lang w:eastAsia="zh-CN"/>
        </w:rPr>
        <w:t>。</w:t>
      </w:r>
    </w:p>
    <w:p>
      <w:pPr>
        <w:keepNext w:val="0"/>
        <w:keepLines w:val="0"/>
        <w:pageBreakBefore w:val="0"/>
        <w:wordWrap/>
        <w:overflowPunct/>
        <w:topLinePunct w:val="0"/>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楷体_GB2312" w:hAnsi="仿宋" w:eastAsia="楷体_GB2312" w:cs="仿宋"/>
          <w:color w:val="auto"/>
          <w:kern w:val="0"/>
          <w:sz w:val="32"/>
          <w:szCs w:val="32"/>
        </w:rPr>
        <w:t>（三）加强宣传</w:t>
      </w:r>
      <w:r>
        <w:rPr>
          <w:rFonts w:hint="eastAsia" w:ascii="楷体_GB2312" w:hAnsi="仿宋" w:eastAsia="楷体_GB2312" w:cs="仿宋"/>
          <w:color w:val="auto"/>
          <w:kern w:val="0"/>
          <w:sz w:val="32"/>
          <w:szCs w:val="32"/>
          <w:lang w:eastAsia="zh-CN"/>
        </w:rPr>
        <w:t>总结</w:t>
      </w:r>
      <w:r>
        <w:rPr>
          <w:rFonts w:hint="eastAsia" w:ascii="楷体_GB2312" w:hAnsi="仿宋" w:eastAsia="楷体_GB2312" w:cs="仿宋"/>
          <w:color w:val="auto"/>
          <w:kern w:val="0"/>
          <w:sz w:val="32"/>
          <w:szCs w:val="32"/>
        </w:rPr>
        <w:t>。</w:t>
      </w:r>
      <w:r>
        <w:rPr>
          <w:rFonts w:hint="eastAsia" w:ascii="仿宋_GB2312" w:hAnsi="仿宋_GB2312" w:eastAsia="仿宋_GB2312" w:cs="仿宋_GB2312"/>
          <w:bCs/>
          <w:sz w:val="32"/>
          <w:szCs w:val="32"/>
        </w:rPr>
        <w:t>各乡镇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街道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要加大强制免疫“先打后补”政策解读及宣传推广力度，确保广大养殖场户应知尽知，积极响应“先打后补”政策，确保惠农政策到场到户。</w:t>
      </w:r>
    </w:p>
    <w:p>
      <w:pPr>
        <w:pStyle w:val="5"/>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楷体_GB2312" w:hAnsi="仿宋" w:eastAsia="楷体_GB2312" w:cs="仿宋"/>
          <w:bCs w:val="0"/>
          <w:color w:val="auto"/>
          <w:kern w:val="0"/>
          <w:sz w:val="32"/>
          <w:szCs w:val="32"/>
          <w:lang w:val="en-US" w:eastAsia="zh-CN" w:bidi="ar-SA"/>
        </w:rPr>
        <w:t>（四）加强方案修订。</w:t>
      </w:r>
      <w:r>
        <w:rPr>
          <w:rFonts w:hint="eastAsia" w:ascii="仿宋_GB2312" w:hAnsi="仿宋_GB2312" w:eastAsia="仿宋_GB2312" w:cs="仿宋_GB2312"/>
          <w:bCs/>
          <w:color w:val="auto"/>
          <w:kern w:val="2"/>
          <w:sz w:val="32"/>
          <w:szCs w:val="32"/>
          <w:lang w:val="en-US" w:eastAsia="zh-CN" w:bidi="ar-SA"/>
        </w:rPr>
        <w:t>因“先打后补”政策尚在改革推进阶段，为更好地落实省农业农村厅关于“先打后补”政策实施的精神，可根据上级要求或实际施行情况及时发文补充或修改本方案。</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方正小标宋简体"/>
          <w:sz w:val="32"/>
          <w:szCs w:val="32"/>
          <w:lang w:val="en-US" w:eastAsia="zh-CN" w:bidi="ar-SA"/>
        </w:rPr>
      </w:pPr>
      <w:r>
        <w:rPr>
          <w:rFonts w:hint="eastAsia" w:ascii="仿宋_GB2312" w:eastAsia="仿宋_GB2312" w:cs="方正小标宋简体"/>
          <w:sz w:val="32"/>
          <w:szCs w:val="32"/>
          <w:lang w:val="en-US" w:eastAsia="zh-CN" w:bidi="ar-SA"/>
        </w:rPr>
        <w:t>附件：1.浙江省重大动物疫病强制免疫疫苗品种和补助标准；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仿宋_GB2312" w:eastAsia="仿宋_GB2312" w:cs="方正小标宋简体"/>
          <w:sz w:val="32"/>
          <w:szCs w:val="32"/>
          <w:lang w:val="en-US" w:eastAsia="zh-CN" w:bidi="ar-SA"/>
        </w:rPr>
      </w:pPr>
      <w:r>
        <w:rPr>
          <w:rFonts w:hint="eastAsia" w:ascii="仿宋_GB2312" w:eastAsia="仿宋_GB2312" w:cs="方正小标宋简体"/>
          <w:sz w:val="32"/>
          <w:szCs w:val="32"/>
          <w:lang w:val="en-US" w:eastAsia="zh-CN" w:bidi="ar-SA"/>
        </w:rPr>
        <w:t>2.金东区第三方服务主体“先打后补”申请表；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eastAsia="仿宋_GB2312" w:cs="方正小标宋简体"/>
          <w:sz w:val="32"/>
          <w:szCs w:val="32"/>
          <w:lang w:val="en-US" w:eastAsia="zh-CN" w:bidi="ar-SA"/>
        </w:rPr>
        <w:t xml:space="preserve">      3.金东区重大动物疫病强制免疫“先打后补”承诺书。</w:t>
      </w:r>
    </w:p>
    <w:p>
      <w:pPr>
        <w:rPr>
          <w:rFonts w:hint="default"/>
          <w:lang w:val="en-US" w:eastAsia="zh-CN"/>
        </w:rPr>
      </w:pPr>
    </w:p>
    <w:p>
      <w:pPr>
        <w:pStyle w:val="5"/>
        <w:rPr>
          <w:rFonts w:hint="default"/>
          <w:lang w:val="en-US" w:eastAsia="zh-CN"/>
        </w:rPr>
      </w:pPr>
    </w:p>
    <w:p>
      <w:pPr>
        <w:pStyle w:val="5"/>
        <w:rPr>
          <w:rFonts w:hint="default"/>
          <w:lang w:val="en-US"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仿宋_GB2312" w:eastAsia="仿宋_GB2312" w:cs="方正小标宋简体"/>
          <w:color w:val="auto"/>
          <w:kern w:val="2"/>
          <w:sz w:val="30"/>
          <w:szCs w:val="30"/>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仿宋_GB2312" w:eastAsia="仿宋_GB2312" w:cs="方正小标宋简体"/>
          <w:color w:val="auto"/>
          <w:kern w:val="2"/>
          <w:sz w:val="30"/>
          <w:szCs w:val="30"/>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仿宋_GB2312" w:eastAsia="仿宋_GB2312" w:cs="方正小标宋简体"/>
          <w:color w:val="auto"/>
          <w:kern w:val="2"/>
          <w:sz w:val="30"/>
          <w:szCs w:val="30"/>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仿宋_GB2312" w:eastAsia="仿宋_GB2312" w:cs="方正小标宋简体"/>
          <w:color w:val="auto"/>
          <w:kern w:val="2"/>
          <w:sz w:val="30"/>
          <w:szCs w:val="30"/>
          <w:vertAlign w:val="baseline"/>
          <w:lang w:val="en-US" w:eastAsia="zh-CN" w:bidi="ar-SA"/>
        </w:rPr>
      </w:pPr>
    </w:p>
    <w:p>
      <w:pPr>
        <w:pStyle w:val="5"/>
        <w:rPr>
          <w:rFonts w:hint="eastAsia" w:ascii="仿宋_GB2312" w:eastAsia="仿宋_GB2312" w:cs="方正小标宋简体"/>
          <w:color w:val="auto"/>
          <w:kern w:val="2"/>
          <w:sz w:val="30"/>
          <w:szCs w:val="30"/>
          <w:vertAlign w:val="baseline"/>
          <w:lang w:val="en-US" w:eastAsia="zh-CN" w:bidi="ar-SA"/>
        </w:rPr>
      </w:pPr>
    </w:p>
    <w:p>
      <w:pPr>
        <w:rPr>
          <w:rFonts w:hint="eastAsia" w:ascii="仿宋_GB2312" w:eastAsia="仿宋_GB2312" w:cs="方正小标宋简体"/>
          <w:color w:val="auto"/>
          <w:kern w:val="2"/>
          <w:sz w:val="30"/>
          <w:szCs w:val="30"/>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黑体" w:hAnsi="黑体" w:eastAsia="黑体" w:cs="黑体"/>
          <w:color w:val="auto"/>
          <w:kern w:val="2"/>
          <w:sz w:val="32"/>
          <w:szCs w:val="32"/>
          <w:vertAlign w:val="baseline"/>
          <w:lang w:val="en-US" w:eastAsia="zh-CN" w:bidi="ar-SA"/>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黑体" w:hAnsi="黑体" w:eastAsia="黑体" w:cs="黑体"/>
          <w:color w:val="auto"/>
          <w:kern w:val="2"/>
          <w:sz w:val="32"/>
          <w:szCs w:val="32"/>
          <w:vertAlign w:val="baseline"/>
          <w:lang w:val="en-US" w:eastAsia="zh-CN" w:bidi="ar-SA"/>
        </w:rPr>
        <w:sectPr>
          <w:pgSz w:w="11906" w:h="16838"/>
          <w:pgMar w:top="1440" w:right="1800" w:bottom="1440" w:left="1800" w:header="851" w:footer="992" w:gutter="0"/>
          <w:cols w:space="720" w:num="1"/>
          <w:docGrid w:type="lines" w:linePitch="312" w:charSpace="0"/>
        </w:sectPr>
      </w:pPr>
    </w:p>
    <w:p>
      <w:pPr>
        <w:pStyle w:val="2"/>
        <w:keepNext w:val="0"/>
        <w:keepLines w:val="0"/>
        <w:pageBreakBefore w:val="0"/>
        <w:kinsoku/>
        <w:wordWrap/>
        <w:overflowPunct/>
        <w:topLinePunct w:val="0"/>
        <w:bidi w:val="0"/>
        <w:spacing w:line="560" w:lineRule="exact"/>
        <w:ind w:left="0" w:leftChars="0" w:firstLine="0" w:firstLineChars="0"/>
        <w:textAlignment w:val="auto"/>
        <w:rPr>
          <w:rFonts w:hint="eastAsia"/>
          <w:lang w:val="en-US" w:eastAsia="zh-CN"/>
        </w:rPr>
      </w:pPr>
      <w:r>
        <w:rPr>
          <w:rFonts w:hint="eastAsia" w:ascii="黑体" w:hAnsi="黑体" w:eastAsia="黑体" w:cs="黑体"/>
          <w:color w:val="auto"/>
          <w:kern w:val="2"/>
          <w:sz w:val="32"/>
          <w:szCs w:val="32"/>
          <w:vertAlign w:val="baseline"/>
          <w:lang w:val="en-US" w:eastAsia="zh-CN" w:bidi="ar-SA"/>
        </w:rPr>
        <w:t>附件1</w:t>
      </w:r>
    </w:p>
    <w:p>
      <w:pPr>
        <w:pStyle w:val="5"/>
        <w:keepNext w:val="0"/>
        <w:keepLines w:val="0"/>
        <w:pageBreakBefore w:val="0"/>
        <w:widowControl/>
        <w:kinsoku/>
        <w:wordWrap/>
        <w:overflowPunct/>
        <w:topLinePunct w:val="0"/>
        <w:autoSpaceDE w:val="0"/>
        <w:autoSpaceDN w:val="0"/>
        <w:bidi w:val="0"/>
        <w:adjustRightInd w:val="0"/>
        <w:snapToGrid w:val="0"/>
        <w:spacing w:before="161" w:beforeLines="50" w:after="161" w:afterLines="5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color w:val="000000"/>
          <w:sz w:val="44"/>
          <w:szCs w:val="44"/>
        </w:rPr>
        <w:t>浙江省重大动物疫病强制免疫疫苗</w:t>
      </w:r>
      <w:r>
        <w:rPr>
          <w:rFonts w:hint="eastAsia" w:ascii="方正小标宋简体" w:hAnsi="方正小标宋简体" w:eastAsia="方正小标宋简体" w:cs="方正小标宋简体"/>
          <w:color w:val="000000"/>
          <w:sz w:val="44"/>
          <w:szCs w:val="44"/>
          <w:lang w:eastAsia="zh-CN"/>
        </w:rPr>
        <w:t>品种和推荐补助标准</w:t>
      </w:r>
    </w:p>
    <w:tbl>
      <w:tblPr>
        <w:tblStyle w:val="7"/>
        <w:tblW w:w="13553" w:type="dxa"/>
        <w:jc w:val="center"/>
        <w:tblInd w:w="0" w:type="dxa"/>
        <w:tblLayout w:type="fixed"/>
        <w:tblCellMar>
          <w:top w:w="0" w:type="dxa"/>
          <w:left w:w="108" w:type="dxa"/>
          <w:bottom w:w="0" w:type="dxa"/>
          <w:right w:w="108" w:type="dxa"/>
        </w:tblCellMar>
      </w:tblPr>
      <w:tblGrid>
        <w:gridCol w:w="1988"/>
        <w:gridCol w:w="2610"/>
        <w:gridCol w:w="5796"/>
        <w:gridCol w:w="3159"/>
      </w:tblGrid>
      <w:tr>
        <w:tblPrEx>
          <w:tblLayout w:type="fixed"/>
          <w:tblCellMar>
            <w:top w:w="0" w:type="dxa"/>
            <w:left w:w="108" w:type="dxa"/>
            <w:bottom w:w="0" w:type="dxa"/>
            <w:right w:w="108" w:type="dxa"/>
          </w:tblCellMar>
        </w:tblPrEx>
        <w:trPr>
          <w:trHeight w:val="807"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畜禽种类</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病种</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疫苗品种</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推荐补助标准</w:t>
            </w:r>
          </w:p>
        </w:tc>
      </w:tr>
      <w:tr>
        <w:tblPrEx>
          <w:tblLayout w:type="fixed"/>
          <w:tblCellMar>
            <w:top w:w="0" w:type="dxa"/>
            <w:left w:w="108" w:type="dxa"/>
            <w:bottom w:w="0" w:type="dxa"/>
            <w:right w:w="108" w:type="dxa"/>
          </w:tblCellMar>
        </w:tblPrEx>
        <w:trPr>
          <w:trHeight w:val="647" w:hRule="atLeast"/>
          <w:jc w:val="center"/>
        </w:trPr>
        <w:tc>
          <w:tcPr>
            <w:tcW w:w="19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猪</w:t>
            </w:r>
          </w:p>
        </w:tc>
        <w:tc>
          <w:tcPr>
            <w:tcW w:w="26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口蹄疫</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猪口蹄疫O型灭活</w:t>
            </w:r>
            <w:r>
              <w:rPr>
                <w:rFonts w:hint="eastAsia" w:ascii="仿宋_GB2312" w:hAnsi="仿宋_GB2312" w:eastAsia="仿宋_GB2312" w:cs="仿宋_GB2312"/>
                <w:color w:val="000000"/>
                <w:sz w:val="32"/>
                <w:szCs w:val="32"/>
                <w:lang w:eastAsia="zh-CN"/>
              </w:rPr>
              <w:t>疫</w:t>
            </w:r>
            <w:r>
              <w:rPr>
                <w:rFonts w:hint="eastAsia" w:ascii="仿宋_GB2312" w:hAnsi="仿宋_GB2312" w:eastAsia="仿宋_GB2312" w:cs="仿宋_GB2312"/>
                <w:color w:val="000000"/>
                <w:sz w:val="32"/>
                <w:szCs w:val="32"/>
              </w:rPr>
              <w:t>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0.72元/毫升</w:t>
            </w:r>
          </w:p>
        </w:tc>
      </w:tr>
      <w:tr>
        <w:tblPrEx>
          <w:tblLayout w:type="fixed"/>
          <w:tblCellMar>
            <w:top w:w="0" w:type="dxa"/>
            <w:left w:w="108" w:type="dxa"/>
            <w:bottom w:w="0" w:type="dxa"/>
            <w:right w:w="108" w:type="dxa"/>
          </w:tblCellMar>
        </w:tblPrEx>
        <w:trPr>
          <w:trHeight w:val="578" w:hRule="atLeast"/>
          <w:jc w:val="center"/>
        </w:trPr>
        <w:tc>
          <w:tcPr>
            <w:tcW w:w="198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p>
        </w:tc>
        <w:tc>
          <w:tcPr>
            <w:tcW w:w="26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p>
        </w:tc>
        <w:tc>
          <w:tcPr>
            <w:tcW w:w="5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猪</w:t>
            </w:r>
            <w:r>
              <w:rPr>
                <w:rFonts w:hint="eastAsia" w:ascii="仿宋_GB2312" w:hAnsi="仿宋_GB2312" w:eastAsia="仿宋_GB2312" w:cs="仿宋_GB2312"/>
                <w:color w:val="000000"/>
                <w:sz w:val="32"/>
                <w:szCs w:val="32"/>
              </w:rPr>
              <w:t>口蹄疫</w:t>
            </w:r>
            <w:r>
              <w:rPr>
                <w:rFonts w:hint="eastAsia" w:ascii="仿宋_GB2312" w:hAnsi="仿宋_GB2312" w:eastAsia="仿宋_GB2312" w:cs="仿宋_GB2312"/>
                <w:color w:val="000000"/>
                <w:sz w:val="32"/>
                <w:szCs w:val="32"/>
                <w:lang w:val="en-US" w:eastAsia="zh-CN"/>
              </w:rPr>
              <w:t>O</w:t>
            </w:r>
            <w:r>
              <w:rPr>
                <w:rFonts w:hint="eastAsia" w:ascii="仿宋_GB2312" w:hAnsi="仿宋_GB2312" w:eastAsia="仿宋_GB2312" w:cs="仿宋_GB2312"/>
                <w:color w:val="000000"/>
                <w:sz w:val="32"/>
                <w:szCs w:val="32"/>
              </w:rPr>
              <w:t>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A型二价灭活疫苗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1.00元/毫升</w:t>
            </w:r>
          </w:p>
        </w:tc>
      </w:tr>
      <w:tr>
        <w:tblPrEx>
          <w:tblLayout w:type="fixed"/>
          <w:tblCellMar>
            <w:top w:w="0" w:type="dxa"/>
            <w:left w:w="108" w:type="dxa"/>
            <w:bottom w:w="0" w:type="dxa"/>
            <w:right w:w="108" w:type="dxa"/>
          </w:tblCellMar>
        </w:tblPrEx>
        <w:trPr>
          <w:trHeight w:val="608" w:hRule="atLeast"/>
          <w:jc w:val="center"/>
        </w:trPr>
        <w:tc>
          <w:tcPr>
            <w:tcW w:w="198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p>
        </w:tc>
        <w:tc>
          <w:tcPr>
            <w:tcW w:w="26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p>
        </w:tc>
        <w:tc>
          <w:tcPr>
            <w:tcW w:w="5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猪口蹄疫O型合成肽疫苗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1.44元/毫升</w:t>
            </w:r>
          </w:p>
        </w:tc>
      </w:tr>
      <w:tr>
        <w:tblPrEx>
          <w:tblLayout w:type="fixed"/>
          <w:tblCellMar>
            <w:top w:w="0" w:type="dxa"/>
            <w:left w:w="108" w:type="dxa"/>
            <w:bottom w:w="0" w:type="dxa"/>
            <w:right w:w="108" w:type="dxa"/>
          </w:tblCellMar>
        </w:tblPrEx>
        <w:trPr>
          <w:trHeight w:val="641" w:hRule="atLeast"/>
          <w:jc w:val="center"/>
        </w:trPr>
        <w:tc>
          <w:tcPr>
            <w:tcW w:w="198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p>
        </w:tc>
        <w:tc>
          <w:tcPr>
            <w:tcW w:w="261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p>
        </w:tc>
        <w:tc>
          <w:tcPr>
            <w:tcW w:w="57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猪</w:t>
            </w:r>
            <w:r>
              <w:rPr>
                <w:rFonts w:hint="eastAsia" w:ascii="仿宋_GB2312" w:hAnsi="仿宋_GB2312" w:eastAsia="仿宋_GB2312" w:cs="仿宋_GB2312"/>
                <w:color w:val="000000"/>
                <w:sz w:val="32"/>
                <w:szCs w:val="32"/>
              </w:rPr>
              <w:t>口蹄疫</w:t>
            </w:r>
            <w:r>
              <w:rPr>
                <w:rFonts w:hint="eastAsia" w:ascii="仿宋_GB2312" w:hAnsi="仿宋_GB2312" w:eastAsia="仿宋_GB2312" w:cs="仿宋_GB2312"/>
                <w:color w:val="000000"/>
                <w:sz w:val="32"/>
                <w:szCs w:val="32"/>
                <w:lang w:val="en-US" w:eastAsia="zh-CN"/>
              </w:rPr>
              <w:t>O</w:t>
            </w:r>
            <w:r>
              <w:rPr>
                <w:rFonts w:hint="eastAsia" w:ascii="仿宋_GB2312" w:hAnsi="仿宋_GB2312" w:eastAsia="仿宋_GB2312" w:cs="仿宋_GB2312"/>
                <w:color w:val="000000"/>
                <w:sz w:val="32"/>
                <w:szCs w:val="32"/>
              </w:rPr>
              <w:t>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A型二价</w:t>
            </w:r>
            <w:r>
              <w:rPr>
                <w:rFonts w:hint="eastAsia" w:ascii="仿宋_GB2312" w:hAnsi="仿宋_GB2312" w:eastAsia="仿宋_GB2312" w:cs="仿宋_GB2312"/>
                <w:color w:val="000000"/>
                <w:sz w:val="32"/>
                <w:szCs w:val="32"/>
                <w:lang w:eastAsia="zh-CN"/>
              </w:rPr>
              <w:t>合成肽</w:t>
            </w:r>
            <w:r>
              <w:rPr>
                <w:rFonts w:hint="eastAsia" w:ascii="仿宋_GB2312" w:hAnsi="仿宋_GB2312" w:eastAsia="仿宋_GB2312" w:cs="仿宋_GB2312"/>
                <w:color w:val="000000"/>
                <w:sz w:val="32"/>
                <w:szCs w:val="32"/>
              </w:rPr>
              <w:t>疫苗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2.00元/毫升</w:t>
            </w:r>
          </w:p>
        </w:tc>
      </w:tr>
      <w:tr>
        <w:tblPrEx>
          <w:tblLayout w:type="fixed"/>
          <w:tblCellMar>
            <w:top w:w="0" w:type="dxa"/>
            <w:left w:w="108" w:type="dxa"/>
            <w:bottom w:w="0" w:type="dxa"/>
            <w:right w:w="108" w:type="dxa"/>
          </w:tblCellMar>
        </w:tblPrEx>
        <w:trPr>
          <w:trHeight w:val="700"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牛羊</w:t>
            </w:r>
          </w:p>
        </w:tc>
        <w:tc>
          <w:tcPr>
            <w:tcW w:w="26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p>
        </w:tc>
        <w:tc>
          <w:tcPr>
            <w:tcW w:w="5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牛羊口蹄疫</w:t>
            </w:r>
            <w:r>
              <w:rPr>
                <w:rFonts w:hint="eastAsia" w:ascii="仿宋_GB2312" w:hAnsi="仿宋_GB2312" w:eastAsia="仿宋_GB2312" w:cs="仿宋_GB2312"/>
                <w:color w:val="000000"/>
                <w:sz w:val="32"/>
                <w:szCs w:val="32"/>
                <w:lang w:val="en-US" w:eastAsia="zh-CN"/>
              </w:rPr>
              <w:t>O</w:t>
            </w:r>
            <w:r>
              <w:rPr>
                <w:rFonts w:hint="eastAsia" w:ascii="仿宋_GB2312" w:hAnsi="仿宋_GB2312" w:eastAsia="仿宋_GB2312" w:cs="仿宋_GB2312"/>
                <w:color w:val="000000"/>
                <w:sz w:val="32"/>
                <w:szCs w:val="32"/>
              </w:rPr>
              <w:t>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A型二价灭活疫苗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1.80元/头份</w:t>
            </w:r>
          </w:p>
        </w:tc>
      </w:tr>
      <w:tr>
        <w:tblPrEx>
          <w:tblLayout w:type="fixed"/>
          <w:tblCellMar>
            <w:top w:w="0" w:type="dxa"/>
            <w:left w:w="108" w:type="dxa"/>
            <w:bottom w:w="0" w:type="dxa"/>
            <w:right w:w="108" w:type="dxa"/>
          </w:tblCellMar>
        </w:tblPrEx>
        <w:trPr>
          <w:trHeight w:val="741"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猪</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猪瘟</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猪瘟活疫苗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0.36元/头份</w:t>
            </w:r>
          </w:p>
        </w:tc>
      </w:tr>
      <w:tr>
        <w:tblPrEx>
          <w:tblLayout w:type="fixed"/>
          <w:tblCellMar>
            <w:top w:w="0" w:type="dxa"/>
            <w:left w:w="108" w:type="dxa"/>
            <w:bottom w:w="0" w:type="dxa"/>
            <w:right w:w="108" w:type="dxa"/>
          </w:tblCellMar>
        </w:tblPrEx>
        <w:trPr>
          <w:trHeight w:val="771"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羊</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小反刍兽疫</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小反刍兽疫活疫苗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0.40元/毫升</w:t>
            </w:r>
          </w:p>
        </w:tc>
      </w:tr>
      <w:tr>
        <w:tblPrEx>
          <w:tblLayout w:type="fixed"/>
          <w:tblCellMar>
            <w:top w:w="0" w:type="dxa"/>
            <w:left w:w="108" w:type="dxa"/>
            <w:bottom w:w="0" w:type="dxa"/>
            <w:right w:w="108" w:type="dxa"/>
          </w:tblCellMar>
        </w:tblPrEx>
        <w:trPr>
          <w:trHeight w:val="801" w:hRule="atLeast"/>
          <w:jc w:val="center"/>
        </w:trPr>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家禽</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高致病性禽流感</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重组禽流感病毒（H5+H7）三价灭活疫苗</w:t>
            </w:r>
          </w:p>
        </w:tc>
        <w:tc>
          <w:tcPr>
            <w:tcW w:w="3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0.30元/毫升</w:t>
            </w:r>
          </w:p>
        </w:tc>
      </w:tr>
    </w:tbl>
    <w:p>
      <w:pPr>
        <w:sectPr>
          <w:pgSz w:w="16838" w:h="11906" w:orient="landscape"/>
          <w:pgMar w:top="1803" w:right="1440" w:bottom="1803" w:left="1440" w:header="851" w:footer="992" w:gutter="0"/>
          <w:cols w:space="720" w:num="1"/>
          <w:rtlGutter w:val="0"/>
          <w:docGrid w:type="lines" w:linePitch="319"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61" w:beforeLines="50" w:beforeAutospacing="0" w:after="161" w:afterLines="50" w:afterAutospacing="0" w:line="560" w:lineRule="exact"/>
        <w:ind w:right="0"/>
        <w:jc w:val="both"/>
        <w:textAlignment w:val="auto"/>
        <w:rPr>
          <w:rFonts w:hint="eastAsia" w:ascii="黑体" w:hAnsi="黑体" w:eastAsia="黑体" w:cs="黑体"/>
          <w:sz w:val="32"/>
          <w:szCs w:val="32"/>
          <w:lang w:val="en-US" w:eastAsia="zh-CN" w:bidi="ar-SA"/>
        </w:rPr>
      </w:pPr>
      <w:r>
        <w:rPr>
          <w:rFonts w:hint="eastAsia" w:ascii="黑体" w:hAnsi="黑体" w:eastAsia="黑体" w:cs="黑体"/>
          <w:color w:val="auto"/>
          <w:kern w:val="2"/>
          <w:sz w:val="32"/>
          <w:szCs w:val="32"/>
          <w:vertAlign w:val="baseli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金东区第三方服务主体</w:t>
      </w:r>
      <w:r>
        <w:rPr>
          <w:rFonts w:hint="eastAsia" w:ascii="方正小标宋简体" w:hAnsi="方正小标宋简体" w:eastAsia="方正小标宋简体" w:cs="方正小标宋简体"/>
          <w:color w:val="000000"/>
          <w:sz w:val="44"/>
          <w:szCs w:val="44"/>
        </w:rPr>
        <w:t>“先打后补”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申请时间：</w:t>
      </w:r>
    </w:p>
    <w:tbl>
      <w:tblPr>
        <w:tblStyle w:val="7"/>
        <w:tblW w:w="8661"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1"/>
        <w:gridCol w:w="2563"/>
        <w:gridCol w:w="716"/>
        <w:gridCol w:w="1249"/>
        <w:gridCol w:w="1774"/>
        <w:gridCol w:w="369"/>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1191"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第三方服务主体</w:t>
            </w:r>
            <w:r>
              <w:rPr>
                <w:rFonts w:hint="eastAsia" w:ascii="仿宋_GB2312" w:hAnsi="仿宋_GB2312" w:eastAsia="仿宋_GB2312" w:cs="仿宋_GB2312"/>
                <w:color w:val="000000"/>
                <w:sz w:val="24"/>
                <w:szCs w:val="24"/>
              </w:rPr>
              <w:t>基本信息</w:t>
            </w:r>
          </w:p>
        </w:tc>
        <w:tc>
          <w:tcPr>
            <w:tcW w:w="2563"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主体名称</w:t>
            </w:r>
          </w:p>
        </w:tc>
        <w:tc>
          <w:tcPr>
            <w:tcW w:w="4907" w:type="dxa"/>
            <w:gridSpan w:val="5"/>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trPr>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256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    址</w:t>
            </w:r>
          </w:p>
        </w:tc>
        <w:tc>
          <w:tcPr>
            <w:tcW w:w="4907" w:type="dxa"/>
            <w:gridSpan w:val="5"/>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trPr>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256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负责人/法定代表人</w:t>
            </w:r>
          </w:p>
        </w:tc>
        <w:tc>
          <w:tcPr>
            <w:tcW w:w="1965"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c>
          <w:tcPr>
            <w:tcW w:w="177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11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工商营业执照</w:t>
            </w:r>
          </w:p>
        </w:tc>
        <w:tc>
          <w:tcPr>
            <w:tcW w:w="196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c>
          <w:tcPr>
            <w:tcW w:w="177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防疫人员数量</w:t>
            </w:r>
          </w:p>
        </w:tc>
        <w:tc>
          <w:tcPr>
            <w:tcW w:w="1168" w:type="dxa"/>
            <w:gridSpan w:val="2"/>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服务范围</w:t>
            </w:r>
          </w:p>
        </w:tc>
        <w:tc>
          <w:tcPr>
            <w:tcW w:w="49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trPr>
        <w:tc>
          <w:tcPr>
            <w:tcW w:w="11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第三方服务主体</w:t>
            </w:r>
            <w:r>
              <w:rPr>
                <w:rFonts w:hint="eastAsia" w:ascii="仿宋_GB2312" w:hAnsi="仿宋_GB2312" w:eastAsia="仿宋_GB2312" w:cs="仿宋_GB2312"/>
                <w:color w:val="000000"/>
                <w:sz w:val="24"/>
                <w:szCs w:val="24"/>
              </w:rPr>
              <w:t>条件</w:t>
            </w: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场所布局</w:t>
            </w:r>
            <w:r>
              <w:rPr>
                <w:rFonts w:hint="eastAsia" w:ascii="仿宋_GB2312" w:hAnsi="仿宋_GB2312" w:eastAsia="仿宋_GB2312" w:cs="仿宋_GB2312"/>
                <w:color w:val="000000"/>
                <w:sz w:val="24"/>
                <w:szCs w:val="24"/>
              </w:rPr>
              <w:t>符合要求</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c>
          <w:tcPr>
            <w:tcW w:w="3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具备完整的疫苗入库、领用、使用和免疫效果监测记录</w:t>
            </w: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设施设备符合要求</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c>
          <w:tcPr>
            <w:tcW w:w="3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建立规范</w:t>
            </w:r>
            <w:r>
              <w:rPr>
                <w:rFonts w:hint="eastAsia" w:ascii="仿宋_GB2312" w:hAnsi="仿宋_GB2312" w:eastAsia="仿宋_GB2312" w:cs="仿宋_GB2312"/>
                <w:color w:val="000000"/>
                <w:sz w:val="24"/>
                <w:szCs w:val="24"/>
                <w:lang w:eastAsia="zh-CN"/>
              </w:rPr>
              <w:t>完整</w:t>
            </w:r>
            <w:r>
              <w:rPr>
                <w:rFonts w:hint="eastAsia" w:ascii="仿宋_GB2312" w:hAnsi="仿宋_GB2312" w:eastAsia="仿宋_GB2312" w:cs="仿宋_GB2312"/>
                <w:color w:val="000000"/>
                <w:sz w:val="24"/>
                <w:szCs w:val="24"/>
              </w:rPr>
              <w:t>的免疫档案，并按规定保存</w:t>
            </w: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人员数量及资格符合要求</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c>
          <w:tcPr>
            <w:tcW w:w="3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熟练使用手机端“先打后补”模块</w:t>
            </w: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 w:hRule="atLeast"/>
        </w:trPr>
        <w:tc>
          <w:tcPr>
            <w:tcW w:w="11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p>
        </w:tc>
        <w:tc>
          <w:tcPr>
            <w:tcW w:w="256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具备完善的疫苗采购、运输、储藏、保管、使用、核对等管理制度</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c>
          <w:tcPr>
            <w:tcW w:w="33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免疫信息能及时上传“先打后补”模块</w:t>
            </w: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1" w:hRule="atLeast"/>
        </w:trPr>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承诺</w:t>
            </w:r>
          </w:p>
        </w:tc>
        <w:tc>
          <w:tcPr>
            <w:tcW w:w="74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本人承诺，以上申请信息真实准确。</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960" w:firstLineChars="4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960" w:firstLineChars="4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实施主体负责（申请）人签字：               （盖章）</w:t>
            </w:r>
          </w:p>
          <w:p>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4" w:hRule="atLeast"/>
        </w:trPr>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乡</w:t>
            </w:r>
            <w:r>
              <w:rPr>
                <w:rFonts w:hint="eastAsia" w:ascii="仿宋_GB2312" w:hAnsi="仿宋_GB2312" w:eastAsia="仿宋_GB2312" w:cs="仿宋_GB2312"/>
                <w:color w:val="000000"/>
                <w:sz w:val="24"/>
                <w:szCs w:val="24"/>
              </w:rPr>
              <w:t>镇</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街道</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意见</w:t>
            </w:r>
          </w:p>
        </w:tc>
        <w:tc>
          <w:tcPr>
            <w:tcW w:w="74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3840" w:firstLineChars="1600"/>
              <w:textAlignment w:val="auto"/>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3840" w:firstLineChars="16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2880" w:firstLineChars="1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负责人签字：               （盖章）</w:t>
            </w:r>
          </w:p>
          <w:p>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9" w:hRule="atLeast"/>
        </w:trPr>
        <w:tc>
          <w:tcPr>
            <w:tcW w:w="1191"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区</w:t>
            </w:r>
            <w:r>
              <w:rPr>
                <w:rFonts w:hint="eastAsia" w:ascii="仿宋_GB2312" w:hAnsi="仿宋_GB2312" w:eastAsia="仿宋_GB2312" w:cs="仿宋_GB2312"/>
                <w:color w:val="000000"/>
                <w:sz w:val="24"/>
                <w:szCs w:val="24"/>
              </w:rPr>
              <w:t>农业</w:t>
            </w:r>
            <w:r>
              <w:rPr>
                <w:rFonts w:hint="eastAsia" w:ascii="仿宋_GB2312" w:hAnsi="仿宋_GB2312" w:eastAsia="仿宋_GB2312" w:cs="仿宋_GB2312"/>
                <w:color w:val="000000"/>
                <w:sz w:val="24"/>
                <w:szCs w:val="24"/>
                <w:lang w:val="en-US" w:eastAsia="zh-CN"/>
              </w:rPr>
              <w:t>农村局</w:t>
            </w:r>
            <w:r>
              <w:rPr>
                <w:rFonts w:hint="eastAsia" w:ascii="仿宋_GB2312" w:hAnsi="仿宋_GB2312" w:eastAsia="仿宋_GB2312" w:cs="仿宋_GB2312"/>
                <w:color w:val="000000"/>
                <w:sz w:val="24"/>
                <w:szCs w:val="24"/>
              </w:rPr>
              <w:t>意见</w:t>
            </w:r>
          </w:p>
        </w:tc>
        <w:tc>
          <w:tcPr>
            <w:tcW w:w="747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3840" w:firstLineChars="16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80" w:lineRule="exact"/>
              <w:ind w:firstLine="2880" w:firstLineChars="1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负责人签字：               （盖章）</w:t>
            </w:r>
          </w:p>
          <w:p>
            <w:pPr>
              <w:keepNext w:val="0"/>
              <w:keepLines w:val="0"/>
              <w:pageBreakBefore w:val="0"/>
              <w:widowControl w:val="0"/>
              <w:kinsoku/>
              <w:wordWrap/>
              <w:overflowPunct/>
              <w:topLinePunct w:val="0"/>
              <w:autoSpaceDE/>
              <w:autoSpaceDN/>
              <w:bidi w:val="0"/>
              <w:adjustRightInd/>
              <w:snapToGrid/>
              <w:spacing w:line="280" w:lineRule="exact"/>
              <w:ind w:firstLine="5280" w:firstLineChars="2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年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日</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161" w:beforeLines="50" w:after="161" w:afterLines="50" w:line="560" w:lineRule="exact"/>
        <w:jc w:val="both"/>
        <w:textAlignment w:val="auto"/>
        <w:rPr>
          <w:rFonts w:hint="eastAsia" w:ascii="仿宋" w:hAnsi="仿宋" w:eastAsia="仿宋" w:cs="仿宋"/>
          <w:color w:val="000000"/>
          <w:spacing w:val="0"/>
          <w:kern w:val="2"/>
          <w:sz w:val="32"/>
          <w:szCs w:val="32"/>
          <w:lang w:val="en-US" w:eastAsia="zh-CN" w:bidi="ar-SA"/>
        </w:rPr>
      </w:pPr>
      <w:r>
        <w:rPr>
          <w:rFonts w:hint="eastAsia" w:ascii="黑体" w:hAnsi="黑体" w:eastAsia="黑体" w:cs="黑体"/>
          <w:bCs/>
          <w:color w:val="auto"/>
          <w:kern w:val="0"/>
          <w:sz w:val="32"/>
          <w:szCs w:val="32"/>
          <w:lang w:eastAsia="zh-CN"/>
        </w:rPr>
        <w:t>附件</w:t>
      </w:r>
      <w:r>
        <w:rPr>
          <w:rFonts w:hint="eastAsia" w:ascii="黑体" w:hAnsi="黑体" w:eastAsia="黑体" w:cs="黑体"/>
          <w:bCs/>
          <w:color w:val="auto"/>
          <w:kern w:val="0"/>
          <w:sz w:val="32"/>
          <w:szCs w:val="32"/>
          <w:lang w:val="en-US" w:eastAsia="zh-CN"/>
        </w:rPr>
        <w:t>3</w:t>
      </w:r>
      <w:r>
        <w:rPr>
          <w:rFonts w:hint="eastAsia" w:ascii="仿宋" w:hAnsi="仿宋" w:eastAsia="仿宋" w:cs="仿宋"/>
          <w:color w:val="000000"/>
          <w:spacing w:val="0"/>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before="161" w:beforeLines="50" w:after="161" w:afterLines="50" w:line="560" w:lineRule="exact"/>
        <w:ind w:firstLine="0" w:firstLineChars="0"/>
        <w:jc w:val="center"/>
        <w:textAlignment w:val="auto"/>
        <w:rPr>
          <w:rFonts w:hint="eastAsia" w:ascii="方正小标宋简体" w:hAnsi="方正小标宋简体" w:eastAsia="方正小标宋简体" w:cs="方正小标宋简体"/>
          <w:color w:val="000000"/>
          <w:spacing w:val="0"/>
          <w:kern w:val="2"/>
          <w:sz w:val="44"/>
          <w:szCs w:val="44"/>
          <w:lang w:val="en-US" w:eastAsia="zh-CN" w:bidi="ar-SA"/>
        </w:rPr>
      </w:pPr>
      <w:r>
        <w:rPr>
          <w:rFonts w:hint="eastAsia" w:ascii="方正小标宋简体" w:hAnsi="方正小标宋简体" w:eastAsia="方正小标宋简体" w:cs="方正小标宋简体"/>
          <w:color w:val="000000"/>
          <w:spacing w:val="0"/>
          <w:kern w:val="2"/>
          <w:sz w:val="44"/>
          <w:szCs w:val="44"/>
          <w:lang w:val="en-US" w:eastAsia="zh-CN" w:bidi="ar-SA"/>
        </w:rPr>
        <w:t>金东区重大动物疫病强制免疫“先打后补”承诺书(样式)</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按照《中华人民共和国动物防疫法》和《浙江省农业农村厅 浙江省财政厅关于印发浙江省动物疫病强制免疫政策改革实施方案(试行)》要求，为切实做好重大动物疫病防控工作，现承诺如下：</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严格按照国家和浙江省重大动物疫病防控相关规定，认真贯彻落实各项防控政策，改善提升动物防疫条件，健全完善动物防疫制度，积极落实免疫、消毒、监测、疫情报告和无害化处理等综合防控措施，提升生物安全水平。</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依法从具备相关疫苗生产资质的兽用生物制品生产企业或具备资质的经销企业采购符合我省强制免疫要求的疫苗，不弄虚作假。配备兽医技术人员和相应疫苗储存条件，建立真实完整的疫苗采购、使用记录。所购强制免疫疫苗仅限本场或仅限供服务场户饲养的动物免疫使用，不倒买倒卖。</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三、在执行国家、省、市和</w:t>
      </w:r>
      <w:r>
        <w:rPr>
          <w:rFonts w:hint="eastAsia" w:ascii="仿宋_GB2312" w:hAnsi="仿宋_GB2312" w:eastAsia="仿宋_GB2312" w:cs="仿宋_GB2312"/>
          <w:color w:val="000000"/>
          <w:spacing w:val="0"/>
          <w:kern w:val="2"/>
          <w:sz w:val="32"/>
          <w:szCs w:val="32"/>
          <w:lang w:val="en-US" w:eastAsia="zh-CN" w:bidi="ar-SA"/>
        </w:rPr>
        <w:t>我区动物</w:t>
      </w:r>
      <w:r>
        <w:rPr>
          <w:rFonts w:hint="eastAsia" w:ascii="仿宋_GB2312" w:hAnsi="仿宋_GB2312" w:eastAsia="仿宋_GB2312" w:cs="仿宋_GB2312"/>
          <w:color w:val="auto"/>
          <w:spacing w:val="0"/>
          <w:kern w:val="2"/>
          <w:sz w:val="32"/>
          <w:szCs w:val="32"/>
          <w:lang w:val="en-US" w:eastAsia="zh-CN" w:bidi="ar-SA"/>
        </w:rPr>
        <w:t>强制免疫计划基础上，制定和实施动物免疫方案，积极做好口蹄疫等重大动物疫病免疫工作，保证应免畜禽免疫密度达到100%,免疫抗体合格率达到80%以上，并做到及时将免疫信</w:t>
      </w:r>
      <w:r>
        <w:rPr>
          <w:rFonts w:hint="eastAsia" w:ascii="仿宋_GB2312" w:hAnsi="仿宋_GB2312" w:eastAsia="仿宋_GB2312" w:cs="仿宋_GB2312"/>
          <w:color w:val="000000"/>
          <w:spacing w:val="0"/>
          <w:kern w:val="2"/>
          <w:sz w:val="32"/>
          <w:szCs w:val="32"/>
          <w:lang w:val="en-US" w:eastAsia="zh-CN" w:bidi="ar-SA"/>
        </w:rPr>
        <w:t>息上传至浙牧通“先打后补”模块。</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四、按照国家、省、市有关规定，建立健全动物免疫档案和畜禽养殖档案，认真做好免疫、饲养、消毒、无害化处理等记录。</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五、主动加强动物疫病监测和免疫效果评价，及时对免疫抗体水平不达标动物进行补免，确保饲养动物常年处于有效保护状态。</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六、自觉认可农财两厅及我</w:t>
      </w:r>
      <w:r>
        <w:rPr>
          <w:rFonts w:hint="eastAsia" w:ascii="仿宋_GB2312" w:hAnsi="仿宋_GB2312" w:eastAsia="仿宋_GB2312" w:cs="仿宋_GB2312"/>
          <w:color w:val="000000"/>
          <w:spacing w:val="0"/>
          <w:kern w:val="2"/>
          <w:sz w:val="32"/>
          <w:szCs w:val="32"/>
          <w:lang w:val="en-US" w:eastAsia="zh-CN" w:bidi="ar-SA"/>
        </w:rPr>
        <w:t>区制定的重大动物疫病强制免疫“先打后补”政策实施方案，接受并配合做好兽医主管部门的监督检查，积极配合动物疫病预防控制机构开展动物疫病监测采样和免疫抗体监督飞检。</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七、因违反本承诺，在重大动物疫病强制免疫“先打后补”政策实施过程中，存在弄虚作假现象的，应承担相应的法律责任，并自愿放弃或者退回强制免疫疫苗补助资金。</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本承诺书由规模养殖场法定代表人签订，一式两份。一份由承诺人保存，一份由区动物防疫检疫站备</w:t>
      </w:r>
      <w:r>
        <w:rPr>
          <w:rFonts w:hint="eastAsia" w:ascii="仿宋_GB2312" w:hAnsi="仿宋_GB2312" w:eastAsia="仿宋_GB2312" w:cs="仿宋_GB2312"/>
          <w:color w:val="auto"/>
          <w:spacing w:val="0"/>
          <w:kern w:val="2"/>
          <w:sz w:val="32"/>
          <w:szCs w:val="32"/>
          <w:lang w:val="en-US" w:eastAsia="zh-CN" w:bidi="ar-SA"/>
        </w:rPr>
        <w:t>案存档。</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jc w:val="both"/>
        <w:textAlignment w:val="auto"/>
        <w:rPr>
          <w:rFonts w:hint="eastAsia" w:ascii="仿宋_GB2312" w:hAnsi="仿宋_GB2312" w:eastAsia="仿宋_GB2312" w:cs="仿宋_GB2312"/>
          <w:color w:val="auto"/>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right"/>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承诺人：             (公章)</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right"/>
        <w:textAlignment w:val="auto"/>
        <w:rPr>
          <w:rFonts w:hint="eastAsia" w:ascii="仿宋_GB2312" w:hAnsi="仿宋_GB2312" w:eastAsia="仿宋_GB2312" w:cs="仿宋_GB2312"/>
          <w:color w:val="000000"/>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jc w:val="right"/>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承诺时间：     年   月   日</w:t>
      </w:r>
    </w:p>
    <w:p>
      <w:pPr>
        <w:keepNext w:val="0"/>
        <w:keepLines w:val="0"/>
        <w:pageBreakBefore w:val="0"/>
        <w:widowControl w:val="0"/>
        <w:kinsoku/>
        <w:wordWrap/>
        <w:overflowPunct/>
        <w:topLinePunct w:val="0"/>
        <w:autoSpaceDE/>
        <w:autoSpaceDN/>
        <w:bidi w:val="0"/>
        <w:adjustRightInd/>
        <w:spacing w:line="640" w:lineRule="exact"/>
        <w:jc w:val="both"/>
        <w:textAlignment w:val="auto"/>
        <w:rPr>
          <w:rFonts w:hint="eastAsia" w:ascii="黑体" w:hAnsi="黑体" w:eastAsia="黑体" w:cs="黑体"/>
          <w:bCs/>
          <w:color w:val="auto"/>
          <w:kern w:val="0"/>
          <w:sz w:val="32"/>
          <w:szCs w:val="32"/>
          <w:lang w:eastAsia="zh-CN"/>
        </w:rPr>
      </w:pPr>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楷体_GB2312">
    <w:altName w:val="汉仪楷体KW"/>
    <w:panose1 w:val="02010609030101010101"/>
    <w:charset w:val="86"/>
    <w:family w:val="modern"/>
    <w:pitch w:val="default"/>
    <w:sig w:usb0="00000000" w:usb1="00000000" w:usb2="00000000" w:usb3="00000000" w:csb0="00040000" w:csb1="00000000"/>
  </w:font>
  <w:font w:name="方正黑体_GBK">
    <w:altName w:val="汉仪中黑KW"/>
    <w:panose1 w:val="02000000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054CE"/>
    <w:rsid w:val="46AC4FA3"/>
    <w:rsid w:val="63FA2B09"/>
    <w:rsid w:val="687F520C"/>
    <w:rsid w:val="DA4D35D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style>
  <w:style w:type="paragraph" w:styleId="4">
    <w:name w:val="Body Text"/>
    <w:basedOn w:val="1"/>
    <w:next w:val="5"/>
    <w:qFormat/>
    <w:uiPriority w:val="0"/>
    <w:pPr>
      <w:spacing w:after="120"/>
    </w:pPr>
  </w:style>
  <w:style w:type="paragraph" w:styleId="5">
    <w:name w:val="Body Text First Indent"/>
    <w:basedOn w:val="4"/>
    <w:next w:val="1"/>
    <w:qFormat/>
    <w:uiPriority w:val="0"/>
    <w:pPr>
      <w:spacing w:after="0"/>
      <w:ind w:firstLine="100" w:firstLineChars="100"/>
    </w:p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2025-04-10T16:16:24Z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34E6DCEC99FE49B588A4C2636937E9CD</vt:lpwstr>
  </property>
</Properties>
</file>