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4C5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B4B4B"/>
          <w:spacing w:val="0"/>
          <w:sz w:val="44"/>
          <w:szCs w:val="44"/>
          <w:shd w:val="clear" w:fill="FFFFFF"/>
        </w:rPr>
      </w:pPr>
    </w:p>
    <w:p w14:paraId="1C634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B4B4B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B4B4B"/>
          <w:spacing w:val="0"/>
          <w:sz w:val="44"/>
          <w:szCs w:val="44"/>
          <w:shd w:val="clear" w:fill="FFFFFF"/>
        </w:rPr>
        <w:t>《关于进一步完善医疗救助政策的通知》（征求意见稿）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B4B4B"/>
          <w:spacing w:val="0"/>
          <w:sz w:val="44"/>
          <w:szCs w:val="44"/>
          <w:shd w:val="clear" w:fill="FFFFFF"/>
          <w:lang w:eastAsia="zh-CN"/>
        </w:rPr>
        <w:t>起草情况的说明</w:t>
      </w:r>
    </w:p>
    <w:p w14:paraId="3A941E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Times New Roman" w:eastAsia="黑体"/>
          <w:color w:val="auto"/>
          <w:sz w:val="32"/>
          <w:szCs w:val="32"/>
        </w:rPr>
      </w:pPr>
    </w:p>
    <w:p w14:paraId="00F855D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Times New Roman" w:eastAsia="黑体"/>
          <w:sz w:val="32"/>
          <w:szCs w:val="32"/>
          <w:lang w:eastAsia="zh-CN"/>
        </w:rPr>
      </w:pPr>
      <w:r>
        <w:rPr>
          <w:rFonts w:hint="eastAsia" w:ascii="黑体" w:hAnsi="Times New Roman" w:eastAsia="黑体"/>
          <w:sz w:val="32"/>
          <w:szCs w:val="32"/>
          <w:lang w:eastAsia="zh-CN"/>
        </w:rPr>
        <w:t>一、起草背景</w:t>
      </w:r>
    </w:p>
    <w:p w14:paraId="6B9F84BA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为进一步健全我市因病致贫返贫防范长效机制，提高困难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群众医疗费用综合保障水平，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</w:t>
      </w:r>
      <w:bookmarkStart w:id="0" w:name="OLE_LINK1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《绍兴市人民政府关于印发&lt;绍兴市医疗保障办法&gt;的通知》（绍政发〔2024〕17号）</w:t>
      </w:r>
      <w:bookmarkEnd w:id="0"/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文件精神，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结合我市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实际，经市政府同意，市医保局牵头起草了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《关于进一步完善医疗救助政策的通知》（征求意见稿）。</w:t>
      </w:r>
    </w:p>
    <w:p w14:paraId="3F37C356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制定依据</w:t>
      </w:r>
    </w:p>
    <w:p w14:paraId="4AA2CEE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主要依据《绍兴市人民政府关于印发&lt;绍兴市医疗保障办法</w:t>
      </w:r>
      <w:bookmarkStart w:id="1" w:name="OLE_LINK2"/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&gt;</w:t>
      </w:r>
      <w:bookmarkEnd w:id="1"/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的通知》（绍政发〔2024〕17号）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《绍兴市医疗保障局等六部分关于印发&lt;绍兴市医疗保障实施细则&gt;的通知》（绍市医保〔2024〕54号）等政策文件。</w:t>
      </w:r>
    </w:p>
    <w:p w14:paraId="660C2C99">
      <w:pPr>
        <w:keepNext w:val="0"/>
        <w:keepLines w:val="0"/>
        <w:pageBreakBefore w:val="0"/>
        <w:widowControl w:val="0"/>
        <w:tabs>
          <w:tab w:val="left" w:pos="19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主要内容</w:t>
      </w:r>
    </w:p>
    <w:p w14:paraId="06A84D4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line="560" w:lineRule="exact"/>
        <w:ind w:firstLine="420" w:firstLineChars="200"/>
        <w:textAlignment w:val="auto"/>
        <w:outlineLvl w:val="0"/>
        <w:rPr>
          <w:rFonts w:hint="default" w:ascii="国标楷体" w:hAnsi="国标楷体" w:eastAsia="国标楷体" w:cs="国标楷体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调整医疗救助对象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类别，原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第四类“纳入低保低边的因病致贫对象”已按民政部门认定类别，分别纳入第二类、第三类对象管理，不再单设，将原第五类对象调整为第四类。同时，适当提高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第二、第三、第四类对象救助比例，救助比例分别提高5个百分点。</w:t>
      </w:r>
    </w:p>
    <w:p w14:paraId="44CFA579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pacing w:line="560" w:lineRule="exact"/>
        <w:ind w:leftChars="200"/>
        <w:textAlignment w:val="auto"/>
        <w:rPr>
          <w:rFonts w:hint="default"/>
          <w:lang w:val="en-US" w:eastAsia="zh-CN"/>
        </w:rPr>
      </w:pPr>
    </w:p>
    <w:p w14:paraId="63932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4B4B4B"/>
          <w:spacing w:val="0"/>
          <w:sz w:val="44"/>
          <w:szCs w:val="44"/>
          <w:shd w:val="clear" w:fill="FFFFFF"/>
          <w:lang w:eastAsia="zh-CN"/>
        </w:rPr>
      </w:pP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国标楷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1510E8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5C2E91">
                          <w:pPr>
                            <w:pStyle w:val="7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5C2E91">
                    <w:pPr>
                      <w:pStyle w:val="7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F2EB99"/>
    <w:multiLevelType w:val="singleLevel"/>
    <w:tmpl w:val="BCF2EB9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11137"/>
    <w:rsid w:val="10211137"/>
    <w:rsid w:val="18007A1B"/>
    <w:rsid w:val="28677614"/>
    <w:rsid w:val="3AD36BFD"/>
    <w:rsid w:val="46BF6FDF"/>
    <w:rsid w:val="7746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afterLines="0" w:line="480" w:lineRule="auto"/>
      <w:ind w:left="420" w:leftChars="200"/>
    </w:pPr>
    <w:rPr>
      <w:rFonts w:eastAsia="仿宋_GB2312" w:cs="Times New Roman"/>
      <w:sz w:val="32"/>
      <w:szCs w:val="20"/>
    </w:rPr>
  </w:style>
  <w:style w:type="paragraph" w:styleId="3">
    <w:name w:val="Body Text First Indent 2"/>
    <w:basedOn w:val="1"/>
    <w:next w:val="1"/>
    <w:qFormat/>
    <w:uiPriority w:val="99"/>
    <w:pPr>
      <w:spacing w:after="0"/>
      <w:ind w:left="0" w:leftChars="0" w:firstLine="420" w:firstLineChars="200"/>
    </w:pPr>
    <w:rPr>
      <w:rFonts w:ascii="Times New Roman" w:eastAsia="Times New Roman"/>
      <w:szCs w:val="21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385</Words>
  <Characters>397</Characters>
  <Lines>0</Lines>
  <Paragraphs>0</Paragraphs>
  <TotalTime>28</TotalTime>
  <ScaleCrop>false</ScaleCrop>
  <LinksUpToDate>false</LinksUpToDate>
  <CharactersWithSpaces>399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2025-03-25T03:38:00Z</dcterms:created>
  <dc:creator>莲莲</dc:creator>
  <cp:lastModifiedBy>再吃一颗</cp:lastModifiedBy>
  <cp:lastPrinted>2025-03-25T03:59:00Z</cp:lastPrinted>
  <dcterms:modified xsi:type="dcterms:W3CDTF">2025-03-26T00:54:04Z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F8A30A6D0CAD408C9B5C8EB9F0DA2F9B</vt:lpwstr>
  </property>
  <property fmtid="{D5CDD505-2E9C-101B-9397-08002B2CF9AE}" pid="4" name="KSOTemplateDocerSaveRecord">
    <vt:lpwstr>eyJoZGlkIjoiNjQyNDgyYTcxOTZjYjA2MjgzM2JkN2UxZDRiMzViOWMiLCJ1c2VySWQiOiIyNDUwNjA2ODMifQ==</vt:lpwstr>
  </property>
</Properties>
</file>