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left"/>
        <w:rPr>
          <w:rFonts w:hint="eastAsia" w:ascii="仿宋_GB2312" w:hAnsi="Arial" w:eastAsia="仿宋_GB2312" w:cs="仿宋_GB2312"/>
          <w:i w:val="0"/>
          <w:iCs w:val="0"/>
          <w:caps w:val="0"/>
          <w:color w:val="333333"/>
          <w:spacing w:val="0"/>
          <w:sz w:val="31"/>
          <w:szCs w:val="31"/>
          <w:shd w:val="clear" w:fill="FFFFFF"/>
          <w:lang w:eastAsia="zh-CN"/>
        </w:rPr>
      </w:pPr>
    </w:p>
    <w:p>
      <w:pPr>
        <w:pStyle w:val="2"/>
        <w:bidi w:val="0"/>
        <w:jc w:val="center"/>
        <w:rPr>
          <w:rFonts w:hint="default"/>
        </w:rPr>
      </w:pPr>
    </w:p>
    <w:p>
      <w:pPr>
        <w:pStyle w:val="2"/>
        <w:bidi w:val="0"/>
        <w:jc w:val="center"/>
        <w:rPr>
          <w:rFonts w:hint="eastAsia" w:eastAsia="宋体"/>
          <w:lang w:val="en-US" w:eastAsia="zh-CN"/>
        </w:rPr>
      </w:pPr>
      <w:r>
        <w:rPr>
          <w:rFonts w:hint="eastAsia"/>
          <w:lang w:eastAsia="zh-CN"/>
        </w:rPr>
        <w:t>关于公开征求《</w:t>
      </w:r>
      <w:r>
        <w:rPr>
          <w:rFonts w:hint="default"/>
        </w:rPr>
        <w:t>温州市瓯海区</w:t>
      </w:r>
      <w:r>
        <w:rPr>
          <w:rFonts w:hint="eastAsia"/>
          <w:lang w:eastAsia="zh-CN"/>
        </w:rPr>
        <w:t>综合行政执法局</w:t>
      </w:r>
      <w:r>
        <w:rPr>
          <w:rFonts w:hint="default"/>
        </w:rPr>
        <w:t>关于公布行政规范性文件清理结果的通知（征求意见稿）</w:t>
      </w:r>
      <w:r>
        <w:rPr>
          <w:rFonts w:hint="eastAsia"/>
          <w:lang w:eastAsia="zh-CN"/>
        </w:rPr>
        <w:t>》起草说明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20" w:firstLineChars="200"/>
        <w:jc w:val="left"/>
        <w:rPr>
          <w:rFonts w:hint="default" w:ascii="仿宋_GB2312" w:hAnsi="Arial" w:eastAsia="仿宋_GB2312" w:cs="仿宋_GB2312"/>
          <w:i w:val="0"/>
          <w:iCs w:val="0"/>
          <w:caps w:val="0"/>
          <w:color w:val="333333"/>
          <w:spacing w:val="0"/>
          <w:sz w:val="31"/>
          <w:szCs w:val="31"/>
          <w:shd w:val="clear" w:fill="FFFFFF"/>
          <w:lang w:val="en-US" w:eastAsia="zh-CN"/>
        </w:rPr>
      </w:pPr>
      <w:r>
        <w:rPr>
          <w:rFonts w:hint="eastAsia" w:ascii="仿宋_GB2312" w:hAnsi="Arial" w:eastAsia="仿宋_GB2312" w:cs="仿宋_GB2312"/>
          <w:i w:val="0"/>
          <w:iCs w:val="0"/>
          <w:caps w:val="0"/>
          <w:color w:val="333333"/>
          <w:spacing w:val="0"/>
          <w:sz w:val="31"/>
          <w:szCs w:val="31"/>
          <w:shd w:val="clear" w:fill="FFFFFF"/>
          <w:lang w:val="en-US" w:eastAsia="zh-CN"/>
        </w:rPr>
        <w:t>现将《温州市瓯海区综合行政执法局关于公布行政规范性文件清理结果的通知》出台的依据和主要内容等说明如下：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0" w:firstLineChars="200"/>
        <w:jc w:val="left"/>
        <w:rPr>
          <w:rFonts w:hint="eastAsia" w:ascii="仿宋_GB2312" w:hAnsi="Arial" w:eastAsia="仿宋_GB2312" w:cs="仿宋_GB2312"/>
          <w:i w:val="0"/>
          <w:iCs w:val="0"/>
          <w:caps w:val="0"/>
          <w:color w:val="333333"/>
          <w:spacing w:val="0"/>
          <w:sz w:val="31"/>
          <w:szCs w:val="31"/>
          <w:shd w:val="clear" w:fill="FFFFFF"/>
          <w:lang w:eastAsia="zh-CN"/>
        </w:rPr>
      </w:pPr>
      <w:r>
        <w:rPr>
          <w:rFonts w:hint="eastAsia" w:ascii="仿宋_GB2312" w:hAnsi="Arial" w:eastAsia="仿宋_GB2312" w:cs="仿宋_GB2312"/>
          <w:i w:val="0"/>
          <w:iCs w:val="0"/>
          <w:caps w:val="0"/>
          <w:color w:val="333333"/>
          <w:spacing w:val="0"/>
          <w:sz w:val="31"/>
          <w:szCs w:val="31"/>
          <w:shd w:val="clear" w:fill="FFFFFF"/>
          <w:lang w:eastAsia="zh-CN"/>
        </w:rPr>
        <w:t>一、起草背景</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ightChars="0" w:firstLine="620" w:firstLineChars="200"/>
        <w:jc w:val="left"/>
        <w:rPr>
          <w:rFonts w:hint="eastAsia" w:ascii="仿宋_GB2312" w:hAnsi="Arial" w:eastAsia="仿宋_GB2312" w:cs="仿宋_GB2312"/>
          <w:i w:val="0"/>
          <w:iCs w:val="0"/>
          <w:caps w:val="0"/>
          <w:color w:val="333333"/>
          <w:spacing w:val="0"/>
          <w:sz w:val="31"/>
          <w:szCs w:val="31"/>
          <w:shd w:val="clear" w:fill="FFFFFF"/>
          <w:lang w:eastAsia="zh-CN"/>
        </w:rPr>
      </w:pPr>
      <w:r>
        <w:rPr>
          <w:rFonts w:hint="eastAsia" w:ascii="仿宋_GB2312" w:hAnsi="Arial" w:eastAsia="仿宋_GB2312" w:cs="仿宋_GB2312"/>
          <w:i w:val="0"/>
          <w:iCs w:val="0"/>
          <w:caps w:val="0"/>
          <w:color w:val="333333"/>
          <w:spacing w:val="0"/>
          <w:sz w:val="31"/>
          <w:szCs w:val="31"/>
          <w:shd w:val="clear" w:fill="FFFFFF"/>
          <w:lang w:eastAsia="zh-CN"/>
        </w:rPr>
        <w:t>贯彻落实</w:t>
      </w:r>
      <w:bookmarkStart w:id="0" w:name="_GoBack"/>
      <w:bookmarkEnd w:id="0"/>
      <w:r>
        <w:rPr>
          <w:rFonts w:hint="eastAsia" w:ascii="仿宋_GB2312" w:hAnsi="Arial" w:eastAsia="仿宋_GB2312" w:cs="仿宋_GB2312"/>
          <w:i w:val="0"/>
          <w:iCs w:val="0"/>
          <w:caps w:val="0"/>
          <w:color w:val="333333"/>
          <w:spacing w:val="0"/>
          <w:sz w:val="31"/>
          <w:szCs w:val="31"/>
          <w:shd w:val="clear" w:fill="FFFFFF"/>
          <w:lang w:eastAsia="zh-CN"/>
        </w:rPr>
        <w:t>《浙江省行政规范性文件管理办法》《温州市瓯海区政府行政规范性文件管理办法》等要求，做好行政规范性文件清理工作。通过全面梳理、查找并着力解决规范性文件与法律法规之间、规范性文件之间存在的明显不适应、不一致、不协调的突出问题，</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Chars="200" w:right="0" w:rightChars="0"/>
        <w:jc w:val="left"/>
        <w:rPr>
          <w:rFonts w:hint="eastAsia" w:ascii="仿宋_GB2312" w:hAnsi="Arial" w:eastAsia="仿宋_GB2312" w:cs="仿宋_GB2312"/>
          <w:i w:val="0"/>
          <w:iCs w:val="0"/>
          <w:caps w:val="0"/>
          <w:color w:val="333333"/>
          <w:spacing w:val="0"/>
          <w:sz w:val="31"/>
          <w:szCs w:val="31"/>
          <w:shd w:val="clear" w:fill="FFFFFF"/>
          <w:lang w:eastAsia="zh-CN"/>
        </w:rPr>
      </w:pPr>
      <w:r>
        <w:rPr>
          <w:rFonts w:hint="eastAsia" w:ascii="仿宋_GB2312" w:hAnsi="Arial" w:eastAsia="仿宋_GB2312" w:cs="仿宋_GB2312"/>
          <w:i w:val="0"/>
          <w:iCs w:val="0"/>
          <w:caps w:val="0"/>
          <w:color w:val="333333"/>
          <w:spacing w:val="0"/>
          <w:sz w:val="31"/>
          <w:szCs w:val="31"/>
          <w:shd w:val="clear" w:fill="FFFFFF"/>
          <w:lang w:eastAsia="zh-CN"/>
        </w:rPr>
        <w:t>起草依据</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ightChars="0" w:firstLine="620" w:firstLineChars="200"/>
        <w:jc w:val="left"/>
        <w:rPr>
          <w:rFonts w:hint="eastAsia" w:ascii="仿宋_GB2312" w:hAnsi="Arial" w:eastAsia="仿宋_GB2312" w:cs="仿宋_GB2312"/>
          <w:i w:val="0"/>
          <w:iCs w:val="0"/>
          <w:caps w:val="0"/>
          <w:color w:val="333333"/>
          <w:spacing w:val="0"/>
          <w:sz w:val="31"/>
          <w:szCs w:val="31"/>
          <w:shd w:val="clear" w:fill="FFFFFF"/>
          <w:lang w:eastAsia="zh-CN"/>
        </w:rPr>
      </w:pPr>
      <w:r>
        <w:rPr>
          <w:rFonts w:hint="eastAsia" w:ascii="仿宋_GB2312" w:hAnsi="Arial" w:eastAsia="仿宋_GB2312" w:cs="仿宋_GB2312"/>
          <w:i w:val="0"/>
          <w:iCs w:val="0"/>
          <w:caps w:val="0"/>
          <w:color w:val="333333"/>
          <w:spacing w:val="0"/>
          <w:sz w:val="31"/>
          <w:szCs w:val="31"/>
          <w:shd w:val="clear" w:fill="FFFFFF"/>
          <w:lang w:eastAsia="zh-CN"/>
        </w:rPr>
        <w:t>1.《浙江省行政规范性文件管理办法》（2019浙江省人民政府令第372号）；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Chars="200" w:right="0" w:rightChars="0"/>
        <w:jc w:val="left"/>
        <w:rPr>
          <w:rFonts w:hint="eastAsia" w:ascii="仿宋_GB2312" w:hAnsi="Arial" w:eastAsia="仿宋_GB2312" w:cs="仿宋_GB2312"/>
          <w:i w:val="0"/>
          <w:iCs w:val="0"/>
          <w:caps w:val="0"/>
          <w:color w:val="333333"/>
          <w:spacing w:val="0"/>
          <w:sz w:val="31"/>
          <w:szCs w:val="31"/>
          <w:shd w:val="clear" w:fill="FFFFFF"/>
          <w:lang w:eastAsia="zh-CN"/>
        </w:rPr>
      </w:pPr>
      <w:r>
        <w:rPr>
          <w:rFonts w:hint="eastAsia" w:ascii="仿宋_GB2312" w:hAnsi="Arial" w:eastAsia="仿宋_GB2312" w:cs="仿宋_GB2312"/>
          <w:i w:val="0"/>
          <w:iCs w:val="0"/>
          <w:caps w:val="0"/>
          <w:color w:val="333333"/>
          <w:spacing w:val="0"/>
          <w:sz w:val="31"/>
          <w:szCs w:val="31"/>
          <w:shd w:val="clear" w:fill="FFFFFF"/>
          <w:lang w:eastAsia="zh-CN"/>
        </w:rPr>
        <w:t>2.《温州市政府行政规范性文件制定实施细则》（温政发〔2021〕</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ightChars="0"/>
        <w:jc w:val="left"/>
        <w:rPr>
          <w:rFonts w:hint="eastAsia" w:ascii="仿宋_GB2312" w:hAnsi="Arial" w:eastAsia="仿宋_GB2312" w:cs="仿宋_GB2312"/>
          <w:i w:val="0"/>
          <w:iCs w:val="0"/>
          <w:caps w:val="0"/>
          <w:color w:val="333333"/>
          <w:spacing w:val="0"/>
          <w:sz w:val="31"/>
          <w:szCs w:val="31"/>
          <w:shd w:val="clear" w:fill="FFFFFF"/>
          <w:lang w:eastAsia="zh-CN"/>
        </w:rPr>
      </w:pPr>
      <w:r>
        <w:rPr>
          <w:rFonts w:hint="eastAsia" w:ascii="仿宋_GB2312" w:hAnsi="Arial" w:eastAsia="仿宋_GB2312" w:cs="仿宋_GB2312"/>
          <w:i w:val="0"/>
          <w:iCs w:val="0"/>
          <w:caps w:val="0"/>
          <w:color w:val="333333"/>
          <w:spacing w:val="0"/>
          <w:sz w:val="31"/>
          <w:szCs w:val="31"/>
          <w:shd w:val="clear" w:fill="FFFFFF"/>
          <w:lang w:eastAsia="zh-CN"/>
        </w:rPr>
        <w:t>27号）；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Chars="200" w:right="0" w:rightChars="0"/>
        <w:jc w:val="left"/>
        <w:rPr>
          <w:rFonts w:hint="eastAsia" w:ascii="仿宋_GB2312" w:hAnsi="Arial" w:eastAsia="仿宋_GB2312" w:cs="仿宋_GB2312"/>
          <w:i w:val="0"/>
          <w:iCs w:val="0"/>
          <w:caps w:val="0"/>
          <w:color w:val="333333"/>
          <w:spacing w:val="0"/>
          <w:sz w:val="31"/>
          <w:szCs w:val="31"/>
          <w:shd w:val="clear" w:fill="FFFFFF"/>
          <w:lang w:eastAsia="zh-CN"/>
        </w:rPr>
      </w:pPr>
      <w:r>
        <w:rPr>
          <w:rFonts w:hint="eastAsia" w:ascii="仿宋_GB2312" w:hAnsi="Arial" w:eastAsia="仿宋_GB2312" w:cs="仿宋_GB2312"/>
          <w:i w:val="0"/>
          <w:iCs w:val="0"/>
          <w:caps w:val="0"/>
          <w:color w:val="333333"/>
          <w:spacing w:val="0"/>
          <w:sz w:val="31"/>
          <w:szCs w:val="31"/>
          <w:shd w:val="clear" w:fill="FFFFFF"/>
          <w:lang w:eastAsia="zh-CN"/>
        </w:rPr>
        <w:t>3.《温州市瓯海区人民政府办公室关于做好行政规范性文件清</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ightChars="0"/>
        <w:jc w:val="left"/>
        <w:rPr>
          <w:rFonts w:hint="eastAsia" w:ascii="仿宋_GB2312" w:hAnsi="Arial" w:eastAsia="仿宋_GB2312" w:cs="仿宋_GB2312"/>
          <w:i w:val="0"/>
          <w:iCs w:val="0"/>
          <w:caps w:val="0"/>
          <w:color w:val="333333"/>
          <w:spacing w:val="0"/>
          <w:sz w:val="31"/>
          <w:szCs w:val="31"/>
          <w:shd w:val="clear" w:fill="FFFFFF"/>
        </w:rPr>
      </w:pPr>
      <w:r>
        <w:rPr>
          <w:rFonts w:hint="eastAsia" w:ascii="仿宋_GB2312" w:hAnsi="Arial" w:eastAsia="仿宋_GB2312" w:cs="仿宋_GB2312"/>
          <w:i w:val="0"/>
          <w:iCs w:val="0"/>
          <w:caps w:val="0"/>
          <w:color w:val="333333"/>
          <w:spacing w:val="0"/>
          <w:sz w:val="31"/>
          <w:szCs w:val="31"/>
          <w:shd w:val="clear" w:fill="FFFFFF"/>
          <w:lang w:eastAsia="zh-CN"/>
        </w:rPr>
        <w:t>理及公开工作的通知》等。</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ightChars="0" w:firstLine="620" w:firstLineChars="200"/>
        <w:jc w:val="left"/>
        <w:rPr>
          <w:rFonts w:hint="eastAsia" w:ascii="仿宋_GB2312" w:hAnsi="Arial" w:eastAsia="仿宋_GB2312" w:cs="仿宋_GB2312"/>
          <w:i w:val="0"/>
          <w:iCs w:val="0"/>
          <w:caps w:val="0"/>
          <w:color w:val="333333"/>
          <w:spacing w:val="0"/>
          <w:sz w:val="31"/>
          <w:szCs w:val="31"/>
          <w:shd w:val="clear" w:fill="FFFFFF"/>
          <w:lang w:eastAsia="zh-CN"/>
        </w:rPr>
      </w:pPr>
      <w:r>
        <w:rPr>
          <w:rFonts w:hint="eastAsia" w:ascii="仿宋_GB2312" w:hAnsi="Arial" w:eastAsia="仿宋_GB2312" w:cs="仿宋_GB2312"/>
          <w:i w:val="0"/>
          <w:iCs w:val="0"/>
          <w:caps w:val="0"/>
          <w:color w:val="333333"/>
          <w:spacing w:val="0"/>
          <w:sz w:val="31"/>
          <w:szCs w:val="31"/>
          <w:shd w:val="clear" w:fill="FFFFFF"/>
          <w:lang w:eastAsia="zh-CN"/>
        </w:rPr>
        <w:t>三、主要内容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0" w:firstLineChars="200"/>
        <w:jc w:val="left"/>
        <w:rPr>
          <w:rFonts w:hint="eastAsia" w:ascii="仿宋_GB2312" w:hAnsi="Arial" w:eastAsia="仿宋_GB2312" w:cs="仿宋_GB2312"/>
          <w:i w:val="0"/>
          <w:iCs w:val="0"/>
          <w:caps w:val="0"/>
          <w:color w:val="333333"/>
          <w:spacing w:val="0"/>
          <w:sz w:val="31"/>
          <w:szCs w:val="31"/>
          <w:shd w:val="clear" w:fill="FFFFFF"/>
          <w:lang w:eastAsia="zh-CN"/>
        </w:rPr>
      </w:pPr>
      <w:r>
        <w:rPr>
          <w:rFonts w:hint="eastAsia" w:ascii="仿宋_GB2312" w:hAnsi="Arial" w:eastAsia="仿宋_GB2312" w:cs="仿宋_GB2312"/>
          <w:i w:val="0"/>
          <w:iCs w:val="0"/>
          <w:caps w:val="0"/>
          <w:color w:val="333333"/>
          <w:spacing w:val="0"/>
          <w:sz w:val="31"/>
          <w:szCs w:val="31"/>
          <w:shd w:val="clear" w:fill="FFFFFF"/>
        </w:rPr>
        <w:t>根据《温州市瓯海区人民政府办公室关于做好行政规范性文件清理及公开工作的通知》要求，我</w:t>
      </w:r>
      <w:r>
        <w:rPr>
          <w:rFonts w:hint="eastAsia" w:ascii="仿宋_GB2312" w:hAnsi="Arial" w:eastAsia="仿宋_GB2312" w:cs="仿宋_GB2312"/>
          <w:i w:val="0"/>
          <w:iCs w:val="0"/>
          <w:caps w:val="0"/>
          <w:color w:val="333333"/>
          <w:spacing w:val="0"/>
          <w:sz w:val="31"/>
          <w:szCs w:val="31"/>
          <w:shd w:val="clear" w:fill="FFFFFF"/>
          <w:lang w:eastAsia="zh-CN"/>
        </w:rPr>
        <w:t>局</w:t>
      </w:r>
      <w:r>
        <w:rPr>
          <w:rFonts w:hint="eastAsia" w:ascii="仿宋_GB2312" w:hAnsi="Arial" w:eastAsia="仿宋_GB2312" w:cs="仿宋_GB2312"/>
          <w:i w:val="0"/>
          <w:iCs w:val="0"/>
          <w:caps w:val="0"/>
          <w:color w:val="333333"/>
          <w:spacing w:val="0"/>
          <w:sz w:val="31"/>
          <w:szCs w:val="31"/>
          <w:shd w:val="clear" w:fill="FFFFFF"/>
        </w:rPr>
        <w:t>对行政规范性文件进行了全面清理。本次纳入清理范围的规范性文件共计</w:t>
      </w:r>
      <w:r>
        <w:rPr>
          <w:rFonts w:hint="eastAsia" w:ascii="仿宋_GB2312" w:hAnsi="Arial" w:eastAsia="仿宋_GB2312" w:cs="仿宋_GB2312"/>
          <w:i w:val="0"/>
          <w:iCs w:val="0"/>
          <w:caps w:val="0"/>
          <w:color w:val="333333"/>
          <w:spacing w:val="0"/>
          <w:sz w:val="31"/>
          <w:szCs w:val="31"/>
          <w:shd w:val="clear" w:fill="FFFFFF"/>
          <w:lang w:val="en-US" w:eastAsia="zh-CN"/>
        </w:rPr>
        <w:t>4</w:t>
      </w:r>
      <w:r>
        <w:rPr>
          <w:rFonts w:hint="eastAsia" w:ascii="仿宋_GB2312" w:hAnsi="Arial" w:eastAsia="仿宋_GB2312" w:cs="仿宋_GB2312"/>
          <w:i w:val="0"/>
          <w:iCs w:val="0"/>
          <w:caps w:val="0"/>
          <w:color w:val="333333"/>
          <w:spacing w:val="0"/>
          <w:sz w:val="31"/>
          <w:szCs w:val="31"/>
          <w:shd w:val="clear" w:fill="FFFFFF"/>
        </w:rPr>
        <w:t>件，保留行政规范性文件</w:t>
      </w:r>
      <w:r>
        <w:rPr>
          <w:rFonts w:hint="eastAsia" w:ascii="仿宋_GB2312" w:hAnsi="Arial" w:eastAsia="仿宋_GB2312" w:cs="仿宋_GB2312"/>
          <w:i w:val="0"/>
          <w:iCs w:val="0"/>
          <w:caps w:val="0"/>
          <w:color w:val="333333"/>
          <w:spacing w:val="0"/>
          <w:sz w:val="31"/>
          <w:szCs w:val="31"/>
          <w:shd w:val="clear" w:fill="FFFFFF"/>
          <w:lang w:val="en-US" w:eastAsia="zh-CN"/>
        </w:rPr>
        <w:t>3</w:t>
      </w:r>
      <w:r>
        <w:rPr>
          <w:rFonts w:hint="eastAsia" w:ascii="仿宋_GB2312" w:hAnsi="Arial" w:eastAsia="仿宋_GB2312" w:cs="仿宋_GB2312"/>
          <w:i w:val="0"/>
          <w:iCs w:val="0"/>
          <w:caps w:val="0"/>
          <w:color w:val="333333"/>
          <w:spacing w:val="0"/>
          <w:sz w:val="31"/>
          <w:szCs w:val="31"/>
          <w:shd w:val="clear" w:fill="FFFFFF"/>
        </w:rPr>
        <w:t>件，废止</w:t>
      </w:r>
      <w:r>
        <w:rPr>
          <w:rFonts w:hint="eastAsia" w:ascii="仿宋_GB2312" w:hAnsi="Arial" w:eastAsia="仿宋_GB2312" w:cs="仿宋_GB2312"/>
          <w:i w:val="0"/>
          <w:iCs w:val="0"/>
          <w:caps w:val="0"/>
          <w:color w:val="333333"/>
          <w:spacing w:val="0"/>
          <w:sz w:val="31"/>
          <w:szCs w:val="31"/>
          <w:shd w:val="clear" w:fill="FFFFFF"/>
          <w:lang w:val="en-US" w:eastAsia="zh-CN"/>
        </w:rPr>
        <w:t>1</w:t>
      </w:r>
      <w:r>
        <w:rPr>
          <w:rFonts w:hint="eastAsia" w:ascii="仿宋_GB2312" w:hAnsi="Arial" w:eastAsia="仿宋_GB2312" w:cs="仿宋_GB2312"/>
          <w:i w:val="0"/>
          <w:iCs w:val="0"/>
          <w:caps w:val="0"/>
          <w:color w:val="333333"/>
          <w:spacing w:val="0"/>
          <w:sz w:val="31"/>
          <w:szCs w:val="31"/>
          <w:shd w:val="clear" w:fill="FFFFFF"/>
        </w:rPr>
        <w:t>件</w:t>
      </w:r>
      <w:r>
        <w:rPr>
          <w:rFonts w:hint="eastAsia" w:ascii="仿宋_GB2312" w:hAnsi="Arial" w:eastAsia="仿宋_GB2312" w:cs="仿宋_GB2312"/>
          <w:i w:val="0"/>
          <w:iCs w:val="0"/>
          <w:caps w:val="0"/>
          <w:color w:val="333333"/>
          <w:spacing w:val="0"/>
          <w:sz w:val="31"/>
          <w:szCs w:val="31"/>
          <w:shd w:val="clear" w:fill="FFFFFF"/>
          <w:lang w:eastAsia="zh-CN"/>
        </w:rPr>
        <w:t>，并在中国瓯海网上公开征求意见。</w:t>
      </w:r>
    </w:p>
    <w:p>
      <w: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2" w:firstLineChars="200"/>
        <w:jc w:val="left"/>
        <w:rPr>
          <w:rFonts w:hint="eastAsia" w:ascii="仿宋_GB2312" w:hAnsi="Arial" w:eastAsia="仿宋_GB2312" w:cs="仿宋_GB2312"/>
          <w:b/>
          <w:bCs/>
          <w:i w:val="0"/>
          <w:iCs w:val="0"/>
          <w:caps w:val="0"/>
          <w:color w:val="333333"/>
          <w:spacing w:val="0"/>
          <w:sz w:val="31"/>
          <w:szCs w:val="31"/>
          <w:shd w:val="clear" w:fill="FFFFFF"/>
          <w:lang w:eastAsia="zh-CN"/>
        </w:rPr>
      </w:pPr>
    </w:p>
    <w:p>
      <w:pPr>
        <w:rPr>
          <w:rFonts w:ascii="Arial" w:hAnsi="Arial" w:eastAsia="Arial" w:cs="Arial"/>
          <w:sz w:val="21"/>
          <w:szCs w:val="21"/>
        </w:rPr>
        <w:sectPr>
          <w:headerReference r:id="rId3" w:type="default"/>
          <w:footerReference r:id="rId4" w:type="default"/>
          <w:pgSz w:w="11906" w:h="16839"/>
          <w:pgMar w:top="400" w:right="1516" w:bottom="1414" w:left="1611" w:header="0" w:footer="1248" w:gutter="0"/>
          <w:cols w:space="720" w:num="1"/>
        </w:sectPr>
      </w:pPr>
    </w:p>
    <w:p>
      <w:pPr>
        <w:tabs>
          <w:tab w:val="left" w:pos="5691"/>
        </w:tabs>
        <w:bidi w:val="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62"/>
      <w:rPr>
        <w:rFonts w:ascii="Calibri" w:hAnsi="Calibri" w:eastAsia="Calibri" w:cs="Calibri"/>
        <w:sz w:val="18"/>
        <w:szCs w:val="18"/>
      </w:rPr>
    </w:pPr>
    <w:r>
      <w:rPr>
        <w:rFonts w:ascii="Calibri" w:hAnsi="Calibri" w:eastAsia="Calibri" w:cs="Calibri"/>
        <w:sz w:val="18"/>
        <w:szCs w:val="18"/>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C78B8"/>
    <w:multiLevelType w:val="singleLevel"/>
    <w:tmpl w:val="7F8C78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YTI2YjJjMDI0ZjQyMjRhMjA3NzUxOTBkNjI0OTkifQ=="/>
  </w:docVars>
  <w:rsids>
    <w:rsidRoot w:val="00000000"/>
    <w:rsid w:val="12107727"/>
    <w:rsid w:val="15F66C34"/>
    <w:rsid w:val="23D329BA"/>
    <w:rsid w:val="353D63B0"/>
    <w:rsid w:val="61A9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574</Words>
  <Characters>616</Characters>
  <Lines>0</Lines>
  <Paragraphs>0</Paragraphs>
  <TotalTime>5</TotalTime>
  <ScaleCrop>false</ScaleCrop>
  <LinksUpToDate>false</LinksUpToDate>
  <CharactersWithSpaces>617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2023-12-28T06:34:00Z</dcterms:created>
  <dc:creator>Administrator</dc:creator>
  <cp:lastModifiedBy>WPS_1692611585</cp:lastModifiedBy>
  <dcterms:modified xsi:type="dcterms:W3CDTF">2024-06-13T09:31:12Z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6641DF165A4D4CAE8A09BDF0111A73E3_13</vt:lpwstr>
  </property>
</Properties>
</file>