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15A75">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征求意见和采纳情况汇总表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3480"/>
        <w:gridCol w:w="1446"/>
        <w:gridCol w:w="8109"/>
      </w:tblGrid>
      <w:tr w14:paraId="722F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164EB778">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序号</w:t>
            </w:r>
          </w:p>
        </w:tc>
        <w:tc>
          <w:tcPr>
            <w:tcW w:w="3480" w:type="dxa"/>
            <w:vAlign w:val="top"/>
          </w:tcPr>
          <w:p w14:paraId="73974735">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提出的修改意见</w:t>
            </w:r>
          </w:p>
        </w:tc>
        <w:tc>
          <w:tcPr>
            <w:tcW w:w="1446" w:type="dxa"/>
            <w:vAlign w:val="top"/>
          </w:tcPr>
          <w:p w14:paraId="639FA164">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采纳情况</w:t>
            </w:r>
          </w:p>
        </w:tc>
        <w:tc>
          <w:tcPr>
            <w:tcW w:w="8109" w:type="dxa"/>
            <w:vAlign w:val="top"/>
          </w:tcPr>
          <w:p w14:paraId="3EA93C27">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采纳与否的理由</w:t>
            </w:r>
          </w:p>
        </w:tc>
      </w:tr>
      <w:tr w14:paraId="20DC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1DDB5332">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3480" w:type="dxa"/>
            <w:vAlign w:val="top"/>
          </w:tcPr>
          <w:p w14:paraId="322C3F73">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我们对实施方案的合法性、合理性均提出怀疑，并要求不予通过，理由如下：</w:t>
            </w:r>
          </w:p>
          <w:p w14:paraId="4CCF3274">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1.实施方案违反《浙江省家畜屠宰管理办法》的19条的规定。</w:t>
            </w:r>
          </w:p>
          <w:p w14:paraId="7218FD49">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浙江省家畜屠宰管理办法》的19条规定：“本办法实施前已经依法开业的小型生猪屠宰场点和牛羊屠宰场点不符合家畜屠宰行业发展规划和实施方案的，设区的市人民政府应当合理设置过渡期，指导其按照要求改造提升”，该办法已经设计“改造提升”的办法，并不是实施办法中要求“关停”的简单一刀切的做法，实施方案作为下位法，已经违反上位法的规定。</w:t>
            </w:r>
          </w:p>
          <w:p w14:paraId="7622AD5F">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2.实施方案与浙江省农业农村厅、浙江省生态环境厅颁发的《浙江省家畜屠宰行业发展规划实施方案（2023-2027）的通知》的精神不符。</w:t>
            </w:r>
          </w:p>
          <w:p w14:paraId="2975BD53">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浙江省家畜屠宰行业发展规划实施方案（2023-2027）的通知》第三条“主要任务”规定“合理设置加快小型屠宰点的光停并转过渡期，原则上在2025年底前完成”。实施方案要求小型屠宰点在2024年12月31日前关停的做法，明显与省厅的通知精神不一致。</w:t>
            </w:r>
          </w:p>
          <w:p w14:paraId="4214DB6B">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3.平阳县人民政府无权立法收回我县屠宰企业的屠宰许可证。</w:t>
            </w:r>
          </w:p>
          <w:p w14:paraId="70D055A4">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我县屠宰企业持有合法的屠宰许可证，，平阳县人民政府无权收回屠宰企业的屠宰许可证。根据《行政许可法》第十五条规定： 地方性法规和省、自治区、直辖市人民政府规章，...不得设定企业或者其他组织的设立登记及其前置性行政许可。贵单位拟出台的实施方案，它属于地方性的规范性文件，根据《行政许可法》的规定，也无权对行政许可进行立法。</w:t>
            </w:r>
          </w:p>
        </w:tc>
        <w:tc>
          <w:tcPr>
            <w:tcW w:w="1446" w:type="dxa"/>
            <w:vAlign w:val="top"/>
          </w:tcPr>
          <w:p w14:paraId="34E18EBE">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不予采纳</w:t>
            </w:r>
          </w:p>
        </w:tc>
        <w:tc>
          <w:tcPr>
            <w:tcW w:w="8109" w:type="dxa"/>
            <w:vAlign w:val="top"/>
          </w:tcPr>
          <w:p w14:paraId="3FE498D4">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浙江省家畜屠宰管理办法》19条规定“本办法实施前已经依法开业的小型生猪屠宰场点和牛、羊屠宰场点不符合家畜屠宰行业发展规划和实施方案的，设区的市人民政府应当合理设置过渡期，指导其按照要求改造提升。经改造提升符合家畜屠宰行业发展规划和实施方案，且达到家畜屠宰企业设立条件的，可以依照本办法规定，向设区的市人民政府申请家畜定点屠宰证书。在过渡期满后未改造提升或者经改造提升仍未达到规定要求的，由原发证机关依法撤回小型生猪屠宰场点和牛、羊屠宰场点证书。由此造成财产损失的，应当依法给予补偿。过渡期自本办法施行之日起计算。”因此根据管理办法在过渡期满后经改造提升符合家畜屠宰行业发展规划和实施方案，且达到家畜屠宰企业设立条件的，可以依照本办法规定，向设区的市人民政府申请家畜定点屠宰证书。《平阳县家畜屠宰行业转型升级实施方案》规定的是对到2024年底完成对已取得B证但不具备改造提升条件的小型生猪屠宰点的清退关停，而非提出意见人所陈述的一刀切全部清退关停，因此未违反《浙江省家畜屠宰管理办法》规定。</w:t>
            </w:r>
          </w:p>
          <w:p w14:paraId="05666BB4">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浙江省家畜屠宰行业发展规划实施方案（2023-2027）的通知》第三条“主要任务”规定的完成表述是“各设区市要结合实际，合理设置加快小型屠宰点的光停并转过渡期，原则上在2025年底前完成。”也就是说设区市有权利根据实际情况制定适合本市的一个具体实施方案，而根据《温州市人民政府办公室关于印发温州市家畜行业发展规划实施方案（2024-2027年）的通知》（温政办[2024]46号）第三点“主要任务”第三项“加快推进屠宰场点分类整治”中的规定“对小型生猪屠宰场点的关停并转设置过渡期，过渡期到2024年12月31日，所有小型生猪屠宰场点要在过渡期内完成关停并转。对下步需要整合的生猪屠宰场，原则上要在2025年12月31日前完成。”</w:t>
            </w:r>
          </w:p>
          <w:p w14:paraId="4D7A0D2C">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3.《浙江省家畜屠宰管理办法》19条第2款“在过渡期满后未改造提升或者经改造提升仍未达到规定要求的，由原发证机关依法撤回小型生猪屠宰场点和牛、羊屠宰场点证书。由此造成财产损失的，应当依法给予补偿。”</w:t>
            </w:r>
            <w:bookmarkStart w:id="0" w:name="_GoBack"/>
            <w:bookmarkEnd w:id="0"/>
          </w:p>
          <w:p w14:paraId="1655F527">
            <w:pPr>
              <w:pStyle w:val="2"/>
              <w:spacing w:line="240" w:lineRule="auto"/>
              <w:jc w:val="both"/>
              <w:rPr>
                <w:rFonts w:hint="eastAsia"/>
                <w:sz w:val="21"/>
                <w:szCs w:val="21"/>
              </w:rPr>
            </w:pPr>
            <w:r>
              <w:rPr>
                <w:rFonts w:hint="eastAsia" w:ascii="仿宋_GB2312" w:hAnsi="仿宋_GB2312" w:eastAsia="仿宋_GB2312" w:cs="仿宋_GB2312"/>
                <w:color w:val="000000"/>
                <w:kern w:val="0"/>
                <w:sz w:val="21"/>
                <w:szCs w:val="21"/>
                <w:lang w:val="en-US" w:eastAsia="zh-CN" w:bidi="ar"/>
              </w:rPr>
              <w:t>提出意见人所提出的《行政许可法》第15条与本次事项无关，该条规定的是设立行政许可的相关规定，而这里是撤回行政许可。根据《行政许可法》第8条第2款，“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14:paraId="6E10FF9B">
            <w:pPr>
              <w:jc w:val="center"/>
              <w:rPr>
                <w:rFonts w:hint="eastAsia" w:ascii="仿宋_GB2312" w:hAnsi="仿宋_GB2312" w:eastAsia="仿宋_GB2312" w:cs="仿宋_GB2312"/>
                <w:sz w:val="21"/>
                <w:szCs w:val="21"/>
                <w:vertAlign w:val="baseline"/>
                <w:lang w:val="en-US" w:eastAsia="zh-CN"/>
              </w:rPr>
            </w:pPr>
          </w:p>
        </w:tc>
      </w:tr>
      <w:tr w14:paraId="3FFA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969" w:type="dxa"/>
            <w:vAlign w:val="top"/>
          </w:tcPr>
          <w:p w14:paraId="3AB50E17">
            <w:pPr>
              <w:pStyle w:val="2"/>
              <w:spacing w:line="24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w:t>
            </w:r>
          </w:p>
        </w:tc>
        <w:tc>
          <w:tcPr>
            <w:tcW w:w="3480" w:type="dxa"/>
            <w:vAlign w:val="top"/>
          </w:tcPr>
          <w:p w14:paraId="0A7F014B">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1.省政府令394号文件，省23-27年规划允许屠宰企业25年12月前关停。2.平阳县25年屠宰中心未能开业，市场有空档。3.关停文件下达时间过急，企业，数百员工再就业有困难。4.要求企业关停延迟到25年底。</w:t>
            </w:r>
          </w:p>
        </w:tc>
        <w:tc>
          <w:tcPr>
            <w:tcW w:w="1446" w:type="dxa"/>
            <w:vAlign w:val="top"/>
          </w:tcPr>
          <w:p w14:paraId="00C61A12">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不予采纳</w:t>
            </w:r>
          </w:p>
        </w:tc>
        <w:tc>
          <w:tcPr>
            <w:tcW w:w="8109" w:type="dxa"/>
            <w:vAlign w:val="top"/>
          </w:tcPr>
          <w:p w14:paraId="36BF57FD">
            <w:pPr>
              <w:pStyle w:val="2"/>
              <w:numPr>
                <w:ilvl w:val="0"/>
                <w:numId w:val="1"/>
              </w:numPr>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根据省政府令394号即《浙江省家畜屠宰管理办法》、《浙江省家畜屠宰行业发展规划实施方案（2023-2027）的通知》、《温州市人民政府办公室关于印发温州市家畜行业发展规划实施方案（2024-2027年）的通知》等规定，对小型生猪屠宰场点的关停并转过渡期到2024年12月31日。</w:t>
            </w:r>
          </w:p>
          <w:p w14:paraId="424CAF2C">
            <w:pPr>
              <w:pStyle w:val="2"/>
              <w:numPr>
                <w:ilvl w:val="0"/>
                <w:numId w:val="1"/>
              </w:numPr>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整个温州地区屠宰产能充足，可以从周报县市区供应。</w:t>
            </w:r>
          </w:p>
          <w:p w14:paraId="3CF08D6A">
            <w:pPr>
              <w:pStyle w:val="2"/>
              <w:numPr>
                <w:ilvl w:val="0"/>
                <w:numId w:val="1"/>
              </w:numPr>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企业造成的损失将依法补偿。</w:t>
            </w:r>
          </w:p>
        </w:tc>
      </w:tr>
      <w:tr w14:paraId="4024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5DE277C1">
            <w:pPr>
              <w:pStyle w:val="2"/>
              <w:spacing w:line="24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3</w:t>
            </w:r>
          </w:p>
        </w:tc>
        <w:tc>
          <w:tcPr>
            <w:tcW w:w="3480" w:type="dxa"/>
            <w:vAlign w:val="top"/>
          </w:tcPr>
          <w:p w14:paraId="2F549ABE">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原屠宰公司怎么升级（标准）？</w:t>
            </w:r>
          </w:p>
          <w:p w14:paraId="4A2723D2">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股东、职工（在册）怎么安置（平稳分流）</w:t>
            </w:r>
          </w:p>
          <w:p w14:paraId="675E81DA">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屠宰中心什么时间可以建成运营？</w:t>
            </w:r>
          </w:p>
          <w:p w14:paraId="52957DC9">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怎么确保市场有序供应（不乱）？</w:t>
            </w:r>
          </w:p>
          <w:p w14:paraId="1CBEE4FB">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原屠宰公司“三角债”怎么处理？</w:t>
            </w:r>
          </w:p>
          <w:p w14:paraId="6B7CD960">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原屠宰公司损失，怎么赔偿？原退税政策，什么时间兑现？</w:t>
            </w:r>
          </w:p>
          <w:p w14:paraId="6015BE34">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发生“群体性”事件，由贵局负责。</w:t>
            </w:r>
          </w:p>
          <w:p w14:paraId="0677EC64">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p>
        </w:tc>
        <w:tc>
          <w:tcPr>
            <w:tcW w:w="1446" w:type="dxa"/>
            <w:vAlign w:val="top"/>
          </w:tcPr>
          <w:p w14:paraId="7C92D246">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不予采纳</w:t>
            </w:r>
          </w:p>
        </w:tc>
        <w:tc>
          <w:tcPr>
            <w:tcW w:w="8109" w:type="dxa"/>
            <w:vAlign w:val="top"/>
          </w:tcPr>
          <w:p w14:paraId="1EE08A03">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生猪屠宰管理条例》第九条规定，“生猪定点屠宰厂（场）由设区的市级人民政府根据生猪屠宰行业发展规划，组织农业农村、生态环境主管部门以及其他有关部门，依照本条例规定的条件进行审查，经征求省、自治区、直辖市人民政府农业农村主管部门的意见确定，并颁发生猪定点屠宰证书和生猪定点屠宰标志牌。”</w:t>
            </w:r>
          </w:p>
          <w:p w14:paraId="08670015">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浙江省家畜屠宰管理办法》第十九条规定，“本办法实施前已经依法开业的小型生猪屠宰场点和牛、羊屠宰场点不符合家畜屠宰行业发展规划和实施方案的，设区的市人民政府应当合理设置过渡期，指导其按照要求改造提升。经改造提升符合家畜屠宰行业发展规划和实施方案，且达到家畜屠宰企业设立条件的，可以依照本办法规定，向设区的市人民政府申请家畜定点屠宰证书。</w:t>
            </w:r>
          </w:p>
          <w:p w14:paraId="556F8A6D">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xml:space="preserve">在过渡期满后未改造提升或者经改造提升仍未达到规定要求的，由原发证机关依法撤回小型生猪屠宰场点和牛、羊屠宰场点证书。由此造成财产损失的，应当依法给予补偿。 </w:t>
            </w:r>
          </w:p>
          <w:p w14:paraId="435B9AE0">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过渡期自本办法施行之日起计算。”</w:t>
            </w:r>
          </w:p>
          <w:p w14:paraId="424C1350">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kern w:val="2"/>
                <w:sz w:val="21"/>
                <w:szCs w:val="21"/>
                <w:vertAlign w:val="baseline"/>
                <w:lang w:val="en-US" w:eastAsia="zh-CN" w:bidi="ar-SA"/>
              </w:rPr>
              <w:t>如要求改造提升，必须在过渡期内完成并符合《生猪屠宰质量管理规范》要求</w:t>
            </w:r>
            <w:r>
              <w:rPr>
                <w:rFonts w:hint="eastAsia" w:ascii="仿宋_GB2312" w:hAnsi="仿宋_GB2312" w:eastAsia="仿宋_GB2312" w:cs="仿宋_GB2312"/>
                <w:kern w:val="2"/>
                <w:sz w:val="21"/>
                <w:szCs w:val="21"/>
                <w:vertAlign w:val="baseline"/>
                <w:lang w:val="en-US" w:eastAsia="zh-CN" w:bidi="ar-SA"/>
              </w:rPr>
              <w:t>。</w:t>
            </w:r>
          </w:p>
          <w:p w14:paraId="7EB9EE59">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根据《行政许可法》第8条第2款，“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14:paraId="61B67218">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3、按照近三年的年平均屠宰量一次性补偿12元/头。</w:t>
            </w:r>
          </w:p>
          <w:p w14:paraId="03A8E627">
            <w:pPr>
              <w:pStyle w:val="2"/>
              <w:spacing w:line="240" w:lineRule="auto"/>
              <w:jc w:val="both"/>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4、屠宰场应妥善解处理好股东经济分配与职工劳动薪酬结算，确保内部人员的合法权益不受侵害。</w:t>
            </w:r>
          </w:p>
        </w:tc>
      </w:tr>
      <w:tr w14:paraId="67FB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71840912">
            <w:pPr>
              <w:pStyle w:val="2"/>
              <w:spacing w:line="240" w:lineRule="auto"/>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4</w:t>
            </w:r>
          </w:p>
        </w:tc>
        <w:tc>
          <w:tcPr>
            <w:tcW w:w="3480" w:type="dxa"/>
            <w:vAlign w:val="top"/>
          </w:tcPr>
          <w:p w14:paraId="0D46531E">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各位领导，你们好，我叫林荣港，从小到大一直以杀猪为生，已经三十多年了。现在让我去干其他工作，我也不会。卖猪肉收入养育了孩子孙子，现听闻统一的屠宰场还没建设完成，就要关停益众屠宰场，希望等建设完成后再关停屠宰场。而且一直以来我们都是从事手工屠宰，机器屠宰的猪肉我们这边农村人不喜欢，怕之后销售不出去。希望能妥善考虑我们的请求，希望等建设完成之后再关停，再统一安排屠宰。</w:t>
            </w:r>
          </w:p>
        </w:tc>
        <w:tc>
          <w:tcPr>
            <w:tcW w:w="1446" w:type="dxa"/>
            <w:vAlign w:val="top"/>
          </w:tcPr>
          <w:p w14:paraId="210F3260">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不予采纳</w:t>
            </w:r>
          </w:p>
        </w:tc>
        <w:tc>
          <w:tcPr>
            <w:tcW w:w="8109" w:type="dxa"/>
            <w:vAlign w:val="top"/>
          </w:tcPr>
          <w:p w14:paraId="7AD5D58F">
            <w:pPr>
              <w:pStyle w:val="2"/>
              <w:numPr>
                <w:ilvl w:val="0"/>
                <w:numId w:val="2"/>
              </w:numPr>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国家发展改革委牵头会同相关部门共同修订形成的《产业结构调整指导目录</w:t>
            </w:r>
            <w:r>
              <w:rPr>
                <w:rFonts w:hint="eastAsia" w:ascii="仿宋_GB2312" w:hAnsi="仿宋_GB2312" w:eastAsia="仿宋_GB2312" w:cs="仿宋_GB2312"/>
                <w:kern w:val="2"/>
                <w:sz w:val="21"/>
                <w:szCs w:val="21"/>
                <w:vertAlign w:val="baseline"/>
                <w:lang w:val="en-US" w:eastAsia="zh-CN" w:bidi="ar-SA"/>
              </w:rPr>
              <w:br w:type="textWrapping"/>
            </w:r>
            <w:r>
              <w:rPr>
                <w:rFonts w:hint="eastAsia" w:ascii="仿宋_GB2312" w:hAnsi="仿宋_GB2312" w:eastAsia="仿宋_GB2312" w:cs="仿宋_GB2312"/>
                <w:kern w:val="2"/>
                <w:sz w:val="21"/>
                <w:szCs w:val="21"/>
                <w:vertAlign w:val="baseline"/>
                <w:lang w:val="en-US" w:eastAsia="zh-CN" w:bidi="ar-SA"/>
              </w:rPr>
              <w:t>（2024年本）》已经将猪手工屠宰列为淘汰类目录。</w:t>
            </w:r>
            <w:r>
              <w:rPr>
                <w:rFonts w:hint="eastAsia" w:ascii="仿宋_GB2312" w:hAnsi="仿宋_GB2312" w:eastAsia="仿宋_GB2312" w:cs="仿宋_GB2312"/>
                <w:kern w:val="2"/>
                <w:sz w:val="21"/>
                <w:szCs w:val="21"/>
                <w:vertAlign w:val="baseline"/>
                <w:lang w:val="en-US" w:eastAsia="zh-CN" w:bidi="ar-SA"/>
              </w:rPr>
              <w:br w:type="textWrapping"/>
            </w:r>
            <w:r>
              <w:rPr>
                <w:rFonts w:hint="eastAsia" w:ascii="仿宋_GB2312" w:hAnsi="仿宋_GB2312" w:eastAsia="仿宋_GB2312" w:cs="仿宋_GB2312"/>
                <w:kern w:val="2"/>
                <w:sz w:val="21"/>
                <w:szCs w:val="21"/>
                <w:vertAlign w:val="baseline"/>
                <w:lang w:val="en-US" w:eastAsia="zh-CN" w:bidi="ar-SA"/>
              </w:rPr>
              <w:t>淘汰类主要是不符合有关法律法规，严重浪费资源、污染环境，</w:t>
            </w:r>
            <w:r>
              <w:rPr>
                <w:rFonts w:hint="eastAsia" w:ascii="仿宋_GB2312" w:hAnsi="仿宋_GB2312" w:eastAsia="仿宋_GB2312" w:cs="仿宋_GB2312"/>
                <w:kern w:val="2"/>
                <w:sz w:val="21"/>
                <w:szCs w:val="21"/>
                <w:vertAlign w:val="baseline"/>
                <w:lang w:val="en-US" w:eastAsia="zh-CN" w:bidi="ar-SA"/>
              </w:rPr>
              <w:br w:type="textWrapping"/>
            </w:r>
            <w:r>
              <w:rPr>
                <w:rFonts w:hint="eastAsia" w:ascii="仿宋_GB2312" w:hAnsi="仿宋_GB2312" w:eastAsia="仿宋_GB2312" w:cs="仿宋_GB2312"/>
                <w:kern w:val="2"/>
                <w:sz w:val="21"/>
                <w:szCs w:val="21"/>
                <w:vertAlign w:val="baseline"/>
                <w:lang w:val="en-US" w:eastAsia="zh-CN" w:bidi="ar-SA"/>
              </w:rPr>
              <w:t>安全生产隐患严重，阻碍实现碳达峰碳中和目标，需要淘汰的落后</w:t>
            </w:r>
            <w:r>
              <w:rPr>
                <w:rFonts w:hint="eastAsia" w:ascii="仿宋_GB2312" w:hAnsi="仿宋_GB2312" w:eastAsia="仿宋_GB2312" w:cs="仿宋_GB2312"/>
                <w:kern w:val="2"/>
                <w:sz w:val="21"/>
                <w:szCs w:val="21"/>
                <w:vertAlign w:val="baseline"/>
                <w:lang w:val="en-US" w:eastAsia="zh-CN" w:bidi="ar-SA"/>
              </w:rPr>
              <w:br w:type="textWrapping"/>
            </w:r>
            <w:r>
              <w:rPr>
                <w:rFonts w:hint="eastAsia" w:ascii="仿宋_GB2312" w:hAnsi="仿宋_GB2312" w:eastAsia="仿宋_GB2312" w:cs="仿宋_GB2312"/>
                <w:kern w:val="2"/>
                <w:sz w:val="21"/>
                <w:szCs w:val="21"/>
                <w:vertAlign w:val="baseline"/>
                <w:lang w:val="en-US" w:eastAsia="zh-CN" w:bidi="ar-SA"/>
              </w:rPr>
              <w:t>工艺技术、装备及产品。</w:t>
            </w:r>
          </w:p>
          <w:p w14:paraId="5936F07F">
            <w:pPr>
              <w:pStyle w:val="2"/>
              <w:numPr>
                <w:ilvl w:val="0"/>
                <w:numId w:val="2"/>
              </w:numPr>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关停依据为《浙江省家畜屠宰管理办法》、《浙江省家畜屠宰行业发展规划实施方案（2023-2027）的通知》、《温州市人民政府办公室关于印发温州市家畜行业发展规划实施方案（2024-2027年）的通知》等。</w:t>
            </w:r>
          </w:p>
        </w:tc>
      </w:tr>
      <w:tr w14:paraId="3A69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63E53C2F">
            <w:pPr>
              <w:pStyle w:val="2"/>
              <w:spacing w:line="240" w:lineRule="auto"/>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5</w:t>
            </w:r>
          </w:p>
        </w:tc>
        <w:tc>
          <w:tcPr>
            <w:tcW w:w="3480" w:type="dxa"/>
            <w:vAlign w:val="top"/>
          </w:tcPr>
          <w:p w14:paraId="30BA2A39">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保持原状，民生需求，不需要改革。</w:t>
            </w:r>
          </w:p>
        </w:tc>
        <w:tc>
          <w:tcPr>
            <w:tcW w:w="1446" w:type="dxa"/>
            <w:vAlign w:val="top"/>
          </w:tcPr>
          <w:p w14:paraId="14B47083">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不予采纳</w:t>
            </w:r>
          </w:p>
        </w:tc>
        <w:tc>
          <w:tcPr>
            <w:tcW w:w="8109" w:type="dxa"/>
            <w:vAlign w:val="top"/>
          </w:tcPr>
          <w:p w14:paraId="420E365C">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关停依据为《浙江省家畜屠宰管理办法》、《浙江省家畜屠宰行业发展规划实施方案（2023-2027）的通知》、《温州市人民政府办公室关于印发温州市家畜行业发展规划实施方案（2024-2027年）的通知》等。</w:t>
            </w:r>
          </w:p>
        </w:tc>
      </w:tr>
      <w:tr w14:paraId="2E2D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32D49BC1">
            <w:pPr>
              <w:pStyle w:val="2"/>
              <w:spacing w:line="240" w:lineRule="auto"/>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6</w:t>
            </w:r>
          </w:p>
        </w:tc>
        <w:tc>
          <w:tcPr>
            <w:tcW w:w="3480" w:type="dxa"/>
            <w:vAlign w:val="top"/>
          </w:tcPr>
          <w:p w14:paraId="6F5495D7">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不能关闭，为了当地的发展和农民工就业问题，建议政府不要关闭，谢谢！</w:t>
            </w:r>
          </w:p>
        </w:tc>
        <w:tc>
          <w:tcPr>
            <w:tcW w:w="1446" w:type="dxa"/>
            <w:vAlign w:val="top"/>
          </w:tcPr>
          <w:p w14:paraId="2E8A4E79">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不予采纳</w:t>
            </w:r>
          </w:p>
        </w:tc>
        <w:tc>
          <w:tcPr>
            <w:tcW w:w="8109" w:type="dxa"/>
            <w:vAlign w:val="top"/>
          </w:tcPr>
          <w:p w14:paraId="10A92839">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关停依据为《浙江省家畜屠宰管理办法》、《浙江省家畜屠宰行业发展规划实施方案（2023-2027）的通知》、《温州市人民政府办公室关于印发温州市家畜行业发展规划实施方案（2024-2027年）的通知》等。</w:t>
            </w:r>
          </w:p>
        </w:tc>
      </w:tr>
      <w:tr w14:paraId="2192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3923C62B">
            <w:pPr>
              <w:pStyle w:val="2"/>
              <w:spacing w:line="240" w:lineRule="auto"/>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7</w:t>
            </w:r>
          </w:p>
        </w:tc>
        <w:tc>
          <w:tcPr>
            <w:tcW w:w="3480" w:type="dxa"/>
            <w:vAlign w:val="top"/>
          </w:tcPr>
          <w:p w14:paraId="73DD0CF4">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不能关闭，请政府领导给农民工一条求生之路，谢谢！</w:t>
            </w:r>
          </w:p>
        </w:tc>
        <w:tc>
          <w:tcPr>
            <w:tcW w:w="1446" w:type="dxa"/>
            <w:vAlign w:val="top"/>
          </w:tcPr>
          <w:p w14:paraId="78C67EF6">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不予采纳</w:t>
            </w:r>
          </w:p>
        </w:tc>
        <w:tc>
          <w:tcPr>
            <w:tcW w:w="8109" w:type="dxa"/>
            <w:vAlign w:val="top"/>
          </w:tcPr>
          <w:p w14:paraId="7256A179">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关停依据为《浙江省家畜屠宰管理办法》、《浙江省家畜屠宰行业发展规划实施方案（2023-2027）的通知》、《温州市人民政府办公室关于印发温州市家畜行业发展规划实施方案（2024-2027年）的通知》等。</w:t>
            </w:r>
          </w:p>
        </w:tc>
      </w:tr>
      <w:tr w14:paraId="0694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433AFB4C">
            <w:pPr>
              <w:pStyle w:val="2"/>
              <w:spacing w:line="240" w:lineRule="auto"/>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8</w:t>
            </w:r>
          </w:p>
        </w:tc>
        <w:tc>
          <w:tcPr>
            <w:tcW w:w="3480" w:type="dxa"/>
            <w:vAlign w:val="top"/>
          </w:tcPr>
          <w:p w14:paraId="76D6FF15">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肯请政府部门领导不要关闭，给农民工一条求生之路谢谢！</w:t>
            </w:r>
          </w:p>
        </w:tc>
        <w:tc>
          <w:tcPr>
            <w:tcW w:w="1446" w:type="dxa"/>
            <w:vAlign w:val="top"/>
          </w:tcPr>
          <w:p w14:paraId="41B118BA">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不予采纳</w:t>
            </w:r>
          </w:p>
        </w:tc>
        <w:tc>
          <w:tcPr>
            <w:tcW w:w="8109" w:type="dxa"/>
            <w:vAlign w:val="top"/>
          </w:tcPr>
          <w:p w14:paraId="3B358619">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关停依据为《浙江省家畜屠宰管理办法》、《浙江省家畜屠宰行业发展规划实施方案（2023-2027）的通知》、《温州市人民政府办公室关于印发温州市家畜行业发展规划实施方案（2024-2027年）的通知》等。</w:t>
            </w:r>
          </w:p>
        </w:tc>
      </w:tr>
      <w:tr w14:paraId="4DE4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1F86638F">
            <w:pPr>
              <w:pStyle w:val="2"/>
              <w:spacing w:line="240" w:lineRule="auto"/>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9</w:t>
            </w:r>
          </w:p>
        </w:tc>
        <w:tc>
          <w:tcPr>
            <w:tcW w:w="3480" w:type="dxa"/>
            <w:vAlign w:val="top"/>
          </w:tcPr>
          <w:p w14:paraId="50FD6DE0">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民生工程就要为人民着想，不能说一刀切。也要为企业提供服务保障措施。</w:t>
            </w:r>
          </w:p>
          <w:p w14:paraId="3EB1B5A4">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p>
        </w:tc>
        <w:tc>
          <w:tcPr>
            <w:tcW w:w="1446" w:type="dxa"/>
            <w:vAlign w:val="top"/>
          </w:tcPr>
          <w:p w14:paraId="38502DDF">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不予采纳</w:t>
            </w:r>
          </w:p>
        </w:tc>
        <w:tc>
          <w:tcPr>
            <w:tcW w:w="8109" w:type="dxa"/>
            <w:vAlign w:val="top"/>
          </w:tcPr>
          <w:p w14:paraId="38CB3D65">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浙江省家畜屠宰管理办法》19条规定“本办法实施前已经依法开业的小型生猪屠宰场点和牛、羊屠宰场点不符合家畜屠宰行业发展规划和实施方案的，设区的市人民政府应当合理设置过渡期，指导其按照要求改造提升。经改造提升符合家畜屠宰行业发展规划和实施方案，且达到家畜屠宰企业设立条件的，可以依照本办法规定，向设区的市人民政府申请家畜定点屠宰证书。在过渡期满后未改造提升或者经改造提升仍未达到规定要求的，由原发证机关依法撤回小型生猪屠宰场点和牛、羊屠宰场点证书。由此造成财产损失的，应当依法给予补偿。过渡期自本办法施行之日起计算。”因此根据管理办法在过渡期满后经改造提升符合家畜屠宰行业发展规划和实施方案，且达到家畜屠宰企业设立条件的，可以依照本办法规定，向设区的市人民政府申请家畜定点屠宰证书。《平阳县家畜屠宰行业转型升级实施方案》规定的是对到2024年底完成对已取得B证但不具备改造提升条件的小型生猪屠宰点的清退关停，而非提出意见人所陈述的一刀切全部清退关停，因此未违反《浙江省家畜屠宰管理办法》规定。</w:t>
            </w:r>
          </w:p>
        </w:tc>
      </w:tr>
      <w:tr w14:paraId="21BC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61F5A854">
            <w:pPr>
              <w:pStyle w:val="2"/>
              <w:spacing w:line="240" w:lineRule="auto"/>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10</w:t>
            </w:r>
          </w:p>
        </w:tc>
        <w:tc>
          <w:tcPr>
            <w:tcW w:w="3480" w:type="dxa"/>
            <w:vAlign w:val="top"/>
          </w:tcPr>
          <w:p w14:paraId="7B619643">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我是一名益众屠宰场里的杀猪人，名叫陈祖伍，从18岁开始以杀猪为生，上有七十多岁老人需要赡养，下有还在读书的孩子需要抚养，家庭生活开支全靠猪肉贩卖所得。在益众屠宰场杀了几十年的猪，也从未出现任何问题过，用手工杀出的猪肉很受群众喜欢的，口感很好。现在听闻要关停益众屠宰场，不知往后要如何生存，从事猪肉批发，名下还有5名员工以工资为生，不知道该如何和他们开口，也不知道关停之后他们要如何生存。希望领导能知晓我们的难处，考虑实际情况，妥善安排。为建设屠宰场，我们投入了很多的血汗钱，现突然关停，投入的资金希望政府领导也能合理赔付。</w:t>
            </w:r>
          </w:p>
        </w:tc>
        <w:tc>
          <w:tcPr>
            <w:tcW w:w="1446" w:type="dxa"/>
            <w:vAlign w:val="top"/>
          </w:tcPr>
          <w:p w14:paraId="728379BE">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不予采纳</w:t>
            </w:r>
          </w:p>
        </w:tc>
        <w:tc>
          <w:tcPr>
            <w:tcW w:w="8109" w:type="dxa"/>
            <w:vAlign w:val="top"/>
          </w:tcPr>
          <w:p w14:paraId="57D698BE">
            <w:pPr>
              <w:pStyle w:val="2"/>
              <w:numPr>
                <w:ilvl w:val="0"/>
                <w:numId w:val="3"/>
              </w:numPr>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国家发展改革委牵头会同相关部门共同修订形成的《产业结构调整指导目录</w:t>
            </w:r>
            <w:r>
              <w:rPr>
                <w:rFonts w:hint="eastAsia" w:ascii="仿宋_GB2312" w:hAnsi="仿宋_GB2312" w:eastAsia="仿宋_GB2312" w:cs="仿宋_GB2312"/>
                <w:kern w:val="2"/>
                <w:sz w:val="21"/>
                <w:szCs w:val="21"/>
                <w:vertAlign w:val="baseline"/>
                <w:lang w:val="en-US" w:eastAsia="zh-CN" w:bidi="ar-SA"/>
              </w:rPr>
              <w:br w:type="textWrapping"/>
            </w:r>
            <w:r>
              <w:rPr>
                <w:rFonts w:hint="eastAsia" w:ascii="仿宋_GB2312" w:hAnsi="仿宋_GB2312" w:eastAsia="仿宋_GB2312" w:cs="仿宋_GB2312"/>
                <w:kern w:val="2"/>
                <w:sz w:val="21"/>
                <w:szCs w:val="21"/>
                <w:vertAlign w:val="baseline"/>
                <w:lang w:val="en-US" w:eastAsia="zh-CN" w:bidi="ar-SA"/>
              </w:rPr>
              <w:t>（2024年本）》已经将猪手工屠宰列为淘汰类目录。</w:t>
            </w:r>
            <w:r>
              <w:rPr>
                <w:rFonts w:hint="eastAsia" w:ascii="仿宋_GB2312" w:hAnsi="仿宋_GB2312" w:eastAsia="仿宋_GB2312" w:cs="仿宋_GB2312"/>
                <w:kern w:val="2"/>
                <w:sz w:val="21"/>
                <w:szCs w:val="21"/>
                <w:vertAlign w:val="baseline"/>
                <w:lang w:val="en-US" w:eastAsia="zh-CN" w:bidi="ar-SA"/>
              </w:rPr>
              <w:br w:type="textWrapping"/>
            </w:r>
            <w:r>
              <w:rPr>
                <w:rFonts w:hint="eastAsia" w:ascii="仿宋_GB2312" w:hAnsi="仿宋_GB2312" w:eastAsia="仿宋_GB2312" w:cs="仿宋_GB2312"/>
                <w:kern w:val="2"/>
                <w:sz w:val="21"/>
                <w:szCs w:val="21"/>
                <w:vertAlign w:val="baseline"/>
                <w:lang w:val="en-US" w:eastAsia="zh-CN" w:bidi="ar-SA"/>
              </w:rPr>
              <w:t>淘汰类主要是不符合有关法律法规，严重浪费资源、污染环境，</w:t>
            </w:r>
            <w:r>
              <w:rPr>
                <w:rFonts w:hint="eastAsia" w:ascii="仿宋_GB2312" w:hAnsi="仿宋_GB2312" w:eastAsia="仿宋_GB2312" w:cs="仿宋_GB2312"/>
                <w:kern w:val="2"/>
                <w:sz w:val="21"/>
                <w:szCs w:val="21"/>
                <w:vertAlign w:val="baseline"/>
                <w:lang w:val="en-US" w:eastAsia="zh-CN" w:bidi="ar-SA"/>
              </w:rPr>
              <w:br w:type="textWrapping"/>
            </w:r>
            <w:r>
              <w:rPr>
                <w:rFonts w:hint="eastAsia" w:ascii="仿宋_GB2312" w:hAnsi="仿宋_GB2312" w:eastAsia="仿宋_GB2312" w:cs="仿宋_GB2312"/>
                <w:kern w:val="2"/>
                <w:sz w:val="21"/>
                <w:szCs w:val="21"/>
                <w:vertAlign w:val="baseline"/>
                <w:lang w:val="en-US" w:eastAsia="zh-CN" w:bidi="ar-SA"/>
              </w:rPr>
              <w:t>安全生产隐患严重，阻碍实现碳达峰碳中和目标，需要淘汰的落后</w:t>
            </w:r>
            <w:r>
              <w:rPr>
                <w:rFonts w:hint="eastAsia" w:ascii="仿宋_GB2312" w:hAnsi="仿宋_GB2312" w:eastAsia="仿宋_GB2312" w:cs="仿宋_GB2312"/>
                <w:kern w:val="2"/>
                <w:sz w:val="21"/>
                <w:szCs w:val="21"/>
                <w:vertAlign w:val="baseline"/>
                <w:lang w:val="en-US" w:eastAsia="zh-CN" w:bidi="ar-SA"/>
              </w:rPr>
              <w:br w:type="textWrapping"/>
            </w:r>
            <w:r>
              <w:rPr>
                <w:rFonts w:hint="eastAsia" w:ascii="仿宋_GB2312" w:hAnsi="仿宋_GB2312" w:eastAsia="仿宋_GB2312" w:cs="仿宋_GB2312"/>
                <w:kern w:val="2"/>
                <w:sz w:val="21"/>
                <w:szCs w:val="21"/>
                <w:vertAlign w:val="baseline"/>
                <w:lang w:val="en-US" w:eastAsia="zh-CN" w:bidi="ar-SA"/>
              </w:rPr>
              <w:t>工艺技术、装备及产品。</w:t>
            </w:r>
          </w:p>
          <w:p w14:paraId="05308173">
            <w:pPr>
              <w:pStyle w:val="2"/>
              <w:numPr>
                <w:ilvl w:val="0"/>
                <w:numId w:val="3"/>
              </w:numPr>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关停依据为《浙江省家畜屠宰管理办法》、《浙江省家畜屠宰行业发展规划实施方案（2023-2027）的通知》、《温州市人民政府办公室关于印发温州市家畜行业发展规划实施方案（2024-2027年）的通知》等。</w:t>
            </w:r>
          </w:p>
          <w:p w14:paraId="7B5776A7">
            <w:pPr>
              <w:pStyle w:val="2"/>
              <w:numPr>
                <w:ilvl w:val="0"/>
                <w:numId w:val="3"/>
              </w:numPr>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关停造成的损失政府将依法补偿。</w:t>
            </w:r>
          </w:p>
        </w:tc>
      </w:tr>
      <w:tr w14:paraId="154C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46004B24">
            <w:pPr>
              <w:pStyle w:val="2"/>
              <w:spacing w:line="240" w:lineRule="auto"/>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11</w:t>
            </w:r>
          </w:p>
        </w:tc>
        <w:tc>
          <w:tcPr>
            <w:tcW w:w="3480" w:type="dxa"/>
            <w:vAlign w:val="top"/>
          </w:tcPr>
          <w:p w14:paraId="753DC317">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我是在益民屠宰场打工的人，你们为什么要关益民屠宰场，关了让我们这些打工人怎么办啊！我在益民屠宰场干了好几年了，一家老小都靠我在益民屠宰场打工赚的一点小钱过生活的，关了我一家老小要怎么过啊！三根半夜的起来打工赚点小钱，你们这样做可以吗？有没有为我们打工人想过吗？我们只靠这点手益活</w:t>
            </w:r>
          </w:p>
        </w:tc>
        <w:tc>
          <w:tcPr>
            <w:tcW w:w="1446" w:type="dxa"/>
            <w:vAlign w:val="top"/>
          </w:tcPr>
          <w:p w14:paraId="4CB8AF2F">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不予采纳</w:t>
            </w:r>
          </w:p>
        </w:tc>
        <w:tc>
          <w:tcPr>
            <w:tcW w:w="8109" w:type="dxa"/>
            <w:vAlign w:val="top"/>
          </w:tcPr>
          <w:p w14:paraId="0A4FF6A9">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关停依据为《浙江省家畜屠宰管理办法》、《浙江省家畜屠宰行业发展规划实施方案（2023-2027）的通知》、《温州市人民政府办公室关于印发温州市家畜行业发展规划实施方案（2024-2027年）的通知》等。</w:t>
            </w:r>
          </w:p>
        </w:tc>
      </w:tr>
      <w:tr w14:paraId="62BC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1CF5AF7A">
            <w:pPr>
              <w:pStyle w:val="2"/>
              <w:spacing w:line="240" w:lineRule="auto"/>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12</w:t>
            </w:r>
          </w:p>
        </w:tc>
        <w:tc>
          <w:tcPr>
            <w:tcW w:w="3480" w:type="dxa"/>
            <w:vAlign w:val="top"/>
          </w:tcPr>
          <w:p w14:paraId="3FB1C716">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平阳北港片区40几万人民为了吃上热鲜肉，北港片区人民需要属于一个自己的屠宰点，建议不应该关停。</w:t>
            </w:r>
          </w:p>
        </w:tc>
        <w:tc>
          <w:tcPr>
            <w:tcW w:w="1446" w:type="dxa"/>
            <w:vAlign w:val="top"/>
          </w:tcPr>
          <w:p w14:paraId="3D8E68B7">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不予采纳</w:t>
            </w:r>
          </w:p>
        </w:tc>
        <w:tc>
          <w:tcPr>
            <w:tcW w:w="8109" w:type="dxa"/>
            <w:vAlign w:val="top"/>
          </w:tcPr>
          <w:p w14:paraId="608301E4">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关停依据为《浙江省家畜屠宰管理办法》、《浙江省家畜屠宰行业发展规划实施方案（2023-2027）的通知》、《温州市人民政府办公室关于印发温州市家畜行业发展规划实施方案（2024-2027年）的通知》等。</w:t>
            </w:r>
          </w:p>
        </w:tc>
      </w:tr>
      <w:tr w14:paraId="55F9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3488127E">
            <w:pPr>
              <w:pStyle w:val="2"/>
              <w:spacing w:line="240" w:lineRule="auto"/>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13</w:t>
            </w:r>
          </w:p>
        </w:tc>
        <w:tc>
          <w:tcPr>
            <w:tcW w:w="3480" w:type="dxa"/>
            <w:vAlign w:val="top"/>
          </w:tcPr>
          <w:p w14:paraId="10F2ABEA">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平阳县益众屠宰公司担起提供北港片区40几万人民能吃上放心肉的重大责任，建议提升改造不应该关停。</w:t>
            </w:r>
          </w:p>
        </w:tc>
        <w:tc>
          <w:tcPr>
            <w:tcW w:w="1446" w:type="dxa"/>
            <w:vAlign w:val="top"/>
          </w:tcPr>
          <w:p w14:paraId="1C4367B1">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不予采纳</w:t>
            </w:r>
          </w:p>
        </w:tc>
        <w:tc>
          <w:tcPr>
            <w:tcW w:w="8109" w:type="dxa"/>
            <w:vAlign w:val="top"/>
          </w:tcPr>
          <w:p w14:paraId="783D5F2E">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生猪屠宰管理条例》第九条规定，“生猪定点屠宰厂（场）由设区的市级人民政府根据生猪屠宰行业发展规划，组织农业农村、生态环境主管部门以及其他有关部门，依照本条例规定的条件进行审查，经征求省、自治区、直辖市人民政府农业农村主管部门的意见确定，并颁发生猪定点屠宰证书和生猪定点屠宰标志牌。”</w:t>
            </w:r>
          </w:p>
          <w:p w14:paraId="1D4AF8E7">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浙江省家畜屠宰管理办法》第十九条规定，“本办法实施前已经依法开业的小型生猪屠宰场点和牛、羊屠宰场点不符合家畜屠宰行业发展规划和实施方案的，设区的市人民政府应当合理设置过渡期，指导其按照要求改造提升。经改造提升符合家畜屠宰行业发展规划和实施方案，且达到家畜屠宰企业设立条件的，可以依照本办法规定，向设区的市人民政府申请家畜定点屠宰证书。</w:t>
            </w:r>
          </w:p>
          <w:p w14:paraId="47F76FAD">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xml:space="preserve">在过渡期满后未改造提升或者经改造提升仍未达到规定要求的，由原发证机关依法撤回小型生猪屠宰场点和牛、羊屠宰场点证书。由此造成财产损失的，应当依法给予补偿。 </w:t>
            </w:r>
          </w:p>
          <w:p w14:paraId="243DE7E7">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过渡期自本办法施行之日起计算。”</w:t>
            </w:r>
          </w:p>
          <w:p w14:paraId="7F85BD05">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根据相关规定，如你公司要求改造提升，需在过渡期内完成。</w:t>
            </w:r>
          </w:p>
        </w:tc>
      </w:tr>
      <w:tr w14:paraId="4697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 w:type="dxa"/>
            <w:vAlign w:val="top"/>
          </w:tcPr>
          <w:p w14:paraId="054F842B">
            <w:pPr>
              <w:pStyle w:val="2"/>
              <w:spacing w:line="240" w:lineRule="auto"/>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14</w:t>
            </w:r>
          </w:p>
        </w:tc>
        <w:tc>
          <w:tcPr>
            <w:tcW w:w="3480" w:type="dxa"/>
            <w:vAlign w:val="top"/>
          </w:tcPr>
          <w:p w14:paraId="5D4CDC00">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诉  求  书</w:t>
            </w:r>
          </w:p>
          <w:p w14:paraId="7A4345CE">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关于平阳县家畜屠宰行业转型升级实施方案征求意见稿</w:t>
            </w:r>
          </w:p>
          <w:p w14:paraId="0A4DC36B">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p>
          <w:p w14:paraId="59329E14">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平阳县益众屠宰有限公司的诉求意见如下：</w:t>
            </w:r>
          </w:p>
          <w:p w14:paraId="52B2F540">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我公司是平阳县北港片区唯一一个生猪屠宰点是保证北港几十万市民的民生工程，我们公司一直以来以民以食为天的概念，把控国家屠宰行业的各种指标，使北港市民吃上放心肉，保驾护航，随着社会的进步和发展平阳县要建立屠宰中心，关停现有屠宰点，我们公司表示理解，但是在屠宰中心未建设完成以前我们公司150个员工的生活出路，小孩上学面临严峻挑战和考验，为了不影响社会的安定团结，和造成社会的混乱，我们公司要求给我们一个平安过渡的时间，在县屠宰，到屠宰中心建设完成我们公司马上和县屠宰进行合并和交接，能够使150个员工的生活出路，平安过渡到屠宰中心，在这个期间不会对社会的安定团结造成影响到时益众屠宰公司平安自动关停，请求上级领导认真合议，准予诉求。</w:t>
            </w:r>
          </w:p>
          <w:p w14:paraId="41A8D138">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p>
          <w:p w14:paraId="38FD5512">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p>
          <w:p w14:paraId="6E60A6E4">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益众屠宰有限公司</w:t>
            </w:r>
          </w:p>
          <w:p w14:paraId="79F928D8">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2024年10月14日</w:t>
            </w:r>
          </w:p>
        </w:tc>
        <w:tc>
          <w:tcPr>
            <w:tcW w:w="1446" w:type="dxa"/>
            <w:vAlign w:val="top"/>
          </w:tcPr>
          <w:p w14:paraId="1CE74969">
            <w:pPr>
              <w:pStyle w:val="2"/>
              <w:spacing w:line="240" w:lineRule="auto"/>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不予采纳</w:t>
            </w:r>
          </w:p>
        </w:tc>
        <w:tc>
          <w:tcPr>
            <w:tcW w:w="8109" w:type="dxa"/>
            <w:vAlign w:val="top"/>
          </w:tcPr>
          <w:p w14:paraId="424AE4CA">
            <w:pPr>
              <w:tabs>
                <w:tab w:val="left" w:pos="2318"/>
              </w:tabs>
              <w:bidi w:val="0"/>
              <w:jc w:val="left"/>
              <w:rPr>
                <w:rFonts w:hint="eastAsia"/>
                <w:lang w:val="en-US" w:eastAsia="zh-CN"/>
              </w:rPr>
            </w:pPr>
            <w:r>
              <w:rPr>
                <w:rFonts w:hint="eastAsia" w:ascii="仿宋_GB2312" w:hAnsi="仿宋_GB2312" w:eastAsia="仿宋_GB2312" w:cs="仿宋_GB2312"/>
                <w:kern w:val="2"/>
                <w:sz w:val="21"/>
                <w:szCs w:val="21"/>
                <w:vertAlign w:val="baseline"/>
                <w:lang w:val="en-US" w:eastAsia="zh-CN" w:bidi="ar-SA"/>
              </w:rPr>
              <w:t>关停依据为《浙江省家畜屠宰管理办法》、《浙江省家畜屠宰行业发展规划实施方案（2023-2027）的通知》、《温州市人民政府办公室关于印发温州市家畜行业发展规划实施方案（2024-2027年）的通知》等。</w:t>
            </w:r>
          </w:p>
        </w:tc>
      </w:tr>
    </w:tbl>
    <w:p w14:paraId="28A416A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1E2AD"/>
    <w:multiLevelType w:val="singleLevel"/>
    <w:tmpl w:val="9001E2AD"/>
    <w:lvl w:ilvl="0" w:tentative="0">
      <w:start w:val="1"/>
      <w:numFmt w:val="decimal"/>
      <w:suff w:val="nothing"/>
      <w:lvlText w:val="%1、"/>
      <w:lvlJc w:val="left"/>
    </w:lvl>
  </w:abstractNum>
  <w:abstractNum w:abstractNumId="1">
    <w:nsid w:val="DA5682A6"/>
    <w:multiLevelType w:val="singleLevel"/>
    <w:tmpl w:val="DA5682A6"/>
    <w:lvl w:ilvl="0" w:tentative="0">
      <w:start w:val="1"/>
      <w:numFmt w:val="decimal"/>
      <w:suff w:val="nothing"/>
      <w:lvlText w:val="%1、"/>
      <w:lvlJc w:val="left"/>
    </w:lvl>
  </w:abstractNum>
  <w:abstractNum w:abstractNumId="2">
    <w:nsid w:val="684D582D"/>
    <w:multiLevelType w:val="singleLevel"/>
    <w:tmpl w:val="684D582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ZTkwODIyODliYzZmYzczODdlOWUxNzE4NTc1NjkifQ=="/>
  </w:docVars>
  <w:rsids>
    <w:rsidRoot w:val="00000000"/>
    <w:rsid w:val="0A406A4C"/>
    <w:rsid w:val="0BA176EB"/>
    <w:rsid w:val="0E2C013C"/>
    <w:rsid w:val="11A021F8"/>
    <w:rsid w:val="1C0B650A"/>
    <w:rsid w:val="1C781EC9"/>
    <w:rsid w:val="1CEA0518"/>
    <w:rsid w:val="1D6009B0"/>
    <w:rsid w:val="1E2933E8"/>
    <w:rsid w:val="1EF124EF"/>
    <w:rsid w:val="28F57442"/>
    <w:rsid w:val="4A610BBF"/>
    <w:rsid w:val="4D836650"/>
    <w:rsid w:val="531C5675"/>
    <w:rsid w:val="58206F31"/>
    <w:rsid w:val="5B6016C1"/>
    <w:rsid w:val="71715100"/>
    <w:rsid w:val="7872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jc w:val="center"/>
    </w:pPr>
    <w:rPr>
      <w:rFonts w:hint="eastAsia" w:ascii="楷体_GB2312" w:hAnsi="Times New Roman" w:eastAsia="楷体_GB2312" w:cs="Times New Roman"/>
      <w:kern w:val="2"/>
      <w:sz w:val="24"/>
    </w:rPr>
  </w:style>
  <w:style w:type="paragraph" w:styleId="3">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styleId="4">
    <w:name w:val="Body Text First Indent"/>
    <w:basedOn w:val="2"/>
    <w:next w:val="1"/>
    <w:unhideWhenUsed/>
    <w:qFormat/>
    <w:uiPriority w:val="0"/>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5944</Words>
  <Characters>6234</Characters>
  <Lines>0</Lines>
  <Paragraphs>0</Paragraphs>
  <TotalTime>6</TotalTime>
  <ScaleCrop>false</ScaleCrop>
  <LinksUpToDate>false</LinksUpToDate>
  <CharactersWithSpaces>6241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2024-10-21T03:30:00Z</dcterms:created>
  <dc:creator>Administrator</dc:creator>
  <cp:lastModifiedBy>允</cp:lastModifiedBy>
  <dcterms:modified xsi:type="dcterms:W3CDTF">2024-11-22T07:05:45Z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69CE58AE02A247A0B90C523D5EABA037_12</vt:lpwstr>
  </property>
</Properties>
</file>