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bCs w:val="0"/>
          <w:sz w:val="48"/>
          <w:szCs w:val="48"/>
        </w:rPr>
      </w:pPr>
      <w:r>
        <w:rPr>
          <w:rFonts w:hint="eastAsia" w:ascii="仿宋" w:hAnsi="仿宋" w:eastAsia="仿宋" w:cs="仿宋"/>
          <w:b/>
          <w:bCs w:val="0"/>
          <w:color w:val="000000"/>
          <w:spacing w:val="-20"/>
          <w:sz w:val="48"/>
          <w:szCs w:val="48"/>
        </w:rPr>
        <w:t>关于金华市婺城区财政补助商品有机肥推广项目管理办法的</w:t>
      </w:r>
      <w:r>
        <w:rPr>
          <w:rFonts w:hint="eastAsia" w:ascii="仿宋" w:hAnsi="仿宋" w:eastAsia="仿宋" w:cs="仿宋"/>
          <w:b/>
          <w:bCs w:val="0"/>
          <w:sz w:val="48"/>
          <w:szCs w:val="48"/>
        </w:rPr>
        <w:t>起草说明</w:t>
      </w:r>
    </w:p>
    <w:p>
      <w:pPr>
        <w:pStyle w:val="4"/>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bCs w:val="0"/>
          <w:sz w:val="48"/>
          <w:szCs w:val="48"/>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制定本文件的必要性和可行性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仿宋_GB2312" w:eastAsia="仿宋_GB2312"/>
          <w:sz w:val="28"/>
          <w:szCs w:val="28"/>
        </w:rPr>
      </w:pPr>
      <w:r>
        <w:rPr>
          <w:rFonts w:hint="eastAsia" w:ascii="仿宋" w:hAnsi="仿宋" w:eastAsia="仿宋" w:cs="仿宋"/>
          <w:sz w:val="32"/>
          <w:szCs w:val="32"/>
        </w:rPr>
        <w:t>为加快推进农业投入化肥定额制实施，减少化肥施用量，提高耕地土壤肥力、农产品品质和质量安全水平，促进绿色农业高质量发展，根据《浙江省商品有机肥推广应用实施办法》(浙农专发〔2020〕10号)文件精神，结合本区实际，特制定本办法。</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制定本文件的法律和政策依据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rPr>
      </w:pPr>
      <w:r>
        <w:rPr>
          <w:rFonts w:hint="eastAsia" w:ascii="仿宋_GB2312" w:hAnsi="仿宋_GB2312" w:eastAsia="仿宋_GB2312" w:cs="仿宋_GB2312"/>
          <w:sz w:val="32"/>
          <w:szCs w:val="32"/>
          <w:lang w:eastAsia="zh-CN"/>
        </w:rPr>
        <w:t>根据</w:t>
      </w:r>
      <w:r>
        <w:rPr>
          <w:rFonts w:hint="eastAsia" w:eastAsia="仿宋_GB2312" w:cs="宋体"/>
          <w:kern w:val="0"/>
          <w:sz w:val="32"/>
          <w:szCs w:val="32"/>
        </w:rPr>
        <w:t>《浙江省商品有机肥推广应用实施办法》（浙农专发〔2020〕10号）、《金华市婺城区人民政府关于</w:t>
      </w:r>
      <w:r>
        <w:rPr>
          <w:rFonts w:hint="eastAsia" w:eastAsia="仿宋_GB2312" w:cs="宋体"/>
          <w:kern w:val="0"/>
          <w:sz w:val="32"/>
          <w:szCs w:val="32"/>
          <w:lang w:eastAsia="zh-CN"/>
        </w:rPr>
        <w:t>印发婺城区加快现代农业高质量发展若干政策意见的通知</w:t>
      </w:r>
      <w:r>
        <w:rPr>
          <w:rFonts w:hint="eastAsia" w:eastAsia="仿宋_GB2312" w:cs="宋体"/>
          <w:kern w:val="0"/>
          <w:sz w:val="32"/>
          <w:szCs w:val="32"/>
        </w:rPr>
        <w:t>》（婺区政发〔20</w:t>
      </w:r>
      <w:r>
        <w:rPr>
          <w:rFonts w:hint="eastAsia" w:eastAsia="仿宋_GB2312" w:cs="宋体"/>
          <w:kern w:val="0"/>
          <w:sz w:val="32"/>
          <w:szCs w:val="32"/>
          <w:lang w:val="en-US" w:eastAsia="zh-CN"/>
        </w:rPr>
        <w:t>22</w:t>
      </w:r>
      <w:r>
        <w:rPr>
          <w:rFonts w:hint="eastAsia" w:eastAsia="仿宋_GB2312" w:cs="宋体"/>
          <w:kern w:val="0"/>
          <w:sz w:val="32"/>
          <w:szCs w:val="32"/>
        </w:rPr>
        <w:t>〕1</w:t>
      </w:r>
      <w:r>
        <w:rPr>
          <w:rFonts w:hint="eastAsia" w:eastAsia="仿宋_GB2312" w:cs="宋体"/>
          <w:kern w:val="0"/>
          <w:sz w:val="32"/>
          <w:szCs w:val="32"/>
          <w:lang w:val="en-US" w:eastAsia="zh-CN"/>
        </w:rPr>
        <w:t>6</w:t>
      </w:r>
      <w:r>
        <w:rPr>
          <w:rFonts w:hint="eastAsia" w:eastAsia="仿宋_GB2312" w:cs="宋体"/>
          <w:kern w:val="0"/>
          <w:sz w:val="32"/>
          <w:szCs w:val="32"/>
        </w:rPr>
        <w:t>号）</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三、本文件拟解决的主要问题以及拟采取的主要措施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1.拟解决的主要问题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仿宋_GB2312" w:eastAsia="仿宋_GB2312"/>
          <w:sz w:val="32"/>
          <w:szCs w:val="32"/>
          <w:lang w:val="en-US" w:eastAsia="zh-CN"/>
        </w:rPr>
      </w:pPr>
      <w:r>
        <w:rPr>
          <w:rFonts w:hint="eastAsia" w:ascii="仿宋_GB2312" w:eastAsia="仿宋_GB2312"/>
          <w:sz w:val="32"/>
          <w:szCs w:val="32"/>
        </w:rPr>
        <w:t>为</w:t>
      </w:r>
      <w:r>
        <w:rPr>
          <w:rFonts w:hint="eastAsia" w:ascii="仿宋_GB2312" w:eastAsia="仿宋_GB2312"/>
          <w:sz w:val="32"/>
          <w:szCs w:val="32"/>
          <w:lang w:eastAsia="zh-CN"/>
        </w:rPr>
        <w:t>促进农业绿色发展和畜禽养殖等农业废弃物资源化利用，改善婺城区生态环境，有效减少化肥使用量，推进测土配方施肥和化肥定额制实施</w:t>
      </w:r>
      <w:r>
        <w:rPr>
          <w:rFonts w:hint="eastAsia" w:ascii="仿宋_GB2312" w:eastAsia="仿宋_GB2312"/>
          <w:sz w:val="32"/>
          <w:szCs w:val="32"/>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拟采取的主要措施</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区农业农村部门需加强供肥企业和所供商品有机肥产品质量的监管，依法组织对供肥企业和产品质量的监督检查，并建立商品有机肥产品投诉举报机制。金华市婺城区植物保护和耕肥管理站需做到对供肥企业进行每年至少两次随机抽样核查。区农业农村局应当建立供肥企业、补贴对象监管清单，有下列情形之一的，供肥企业或补贴对象将被纳入监管清单，供肥企业三年内不得参与各级补贴肥料产品供肥，补贴对象三年内不得享受商品有机肥补贴政策，并将相关信息报送省农业农村厅。</w:t>
      </w:r>
    </w:p>
    <w:p>
      <w:pPr>
        <w:spacing w:line="560" w:lineRule="exact"/>
        <w:ind w:firstLine="420"/>
        <w:rPr>
          <w:rFonts w:ascii="仿宋_GB2312" w:eastAsia="仿宋_GB2312"/>
          <w:sz w:val="32"/>
          <w:szCs w:val="32"/>
        </w:rPr>
      </w:pPr>
      <w:r>
        <w:rPr>
          <w:rFonts w:hint="eastAsia" w:ascii="仿宋_GB2312" w:eastAsia="仿宋_GB2312"/>
          <w:sz w:val="32"/>
          <w:szCs w:val="32"/>
        </w:rPr>
        <w:t>(一) 供肥企业或补贴对象实施过程中伪造材料、弄虚作假的;</w:t>
      </w:r>
    </w:p>
    <w:p>
      <w:pPr>
        <w:spacing w:line="560" w:lineRule="exact"/>
        <w:ind w:firstLine="420"/>
        <w:rPr>
          <w:rFonts w:ascii="仿宋_GB2312" w:eastAsia="仿宋_GB2312"/>
          <w:sz w:val="32"/>
          <w:szCs w:val="32"/>
        </w:rPr>
      </w:pPr>
      <w:r>
        <w:rPr>
          <w:rFonts w:hint="eastAsia" w:ascii="仿宋_GB2312" w:eastAsia="仿宋_GB2312"/>
          <w:sz w:val="32"/>
          <w:szCs w:val="32"/>
        </w:rPr>
        <w:t>(二) 一年内在各类监督抽查和供货产品抽查中，供肥企业累计出现2次产品质量不合格的，或因产品质量不达标被投诉举报并核实的;</w:t>
      </w:r>
    </w:p>
    <w:p>
      <w:pPr>
        <w:spacing w:line="560" w:lineRule="exact"/>
        <w:ind w:firstLine="420"/>
        <w:rPr>
          <w:rFonts w:ascii="仿宋_GB2312" w:eastAsia="仿宋_GB2312"/>
          <w:sz w:val="32"/>
          <w:szCs w:val="32"/>
        </w:rPr>
      </w:pPr>
      <w:r>
        <w:rPr>
          <w:rFonts w:hint="eastAsia" w:ascii="仿宋_GB2312" w:eastAsia="仿宋_GB2312"/>
          <w:sz w:val="32"/>
          <w:szCs w:val="32"/>
        </w:rPr>
        <w:t>(三) 供肥企业伙同补贴对象套取骗取补贴资金的;</w:t>
      </w:r>
    </w:p>
    <w:p>
      <w:pPr>
        <w:spacing w:line="560" w:lineRule="exact"/>
        <w:ind w:firstLine="420"/>
        <w:rPr>
          <w:rFonts w:ascii="仿宋_GB2312" w:eastAsia="仿宋_GB2312"/>
          <w:sz w:val="32"/>
          <w:szCs w:val="32"/>
        </w:rPr>
      </w:pPr>
      <w:r>
        <w:rPr>
          <w:rFonts w:hint="eastAsia" w:ascii="仿宋_GB2312" w:eastAsia="仿宋_GB2312"/>
          <w:sz w:val="32"/>
          <w:szCs w:val="32"/>
        </w:rPr>
        <w:t>(四) 补贴对象将商品有机肥产品作为指标买卖和变相套购享受补贴肥料外流的。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四、起草过程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仿宋_GB2312" w:eastAsia="仿宋_GB2312"/>
          <w:color w:val="auto"/>
          <w:sz w:val="32"/>
          <w:szCs w:val="32"/>
        </w:rPr>
      </w:pPr>
      <w:r>
        <w:rPr>
          <w:rFonts w:hint="eastAsia" w:ascii="仿宋_GB2312" w:eastAsia="仿宋_GB2312"/>
          <w:color w:val="auto"/>
          <w:sz w:val="32"/>
          <w:szCs w:val="32"/>
        </w:rPr>
        <w:t>1、调研论证情况。文</w:t>
      </w:r>
      <w:r>
        <w:rPr>
          <w:rFonts w:hint="eastAsia" w:ascii="仿宋_GB2312" w:eastAsia="仿宋_GB2312"/>
          <w:color w:val="auto"/>
          <w:sz w:val="32"/>
          <w:szCs w:val="32"/>
          <w:lang w:eastAsia="zh-CN"/>
        </w:rPr>
        <w:t>件</w:t>
      </w:r>
      <w:r>
        <w:rPr>
          <w:rFonts w:hint="eastAsia" w:ascii="仿宋_GB2312" w:eastAsia="仿宋_GB2312"/>
          <w:color w:val="auto"/>
          <w:sz w:val="32"/>
          <w:szCs w:val="32"/>
          <w:lang w:val="en-US" w:eastAsia="zh-CN"/>
        </w:rPr>
        <w:t>2023</w:t>
      </w:r>
      <w:r>
        <w:rPr>
          <w:rFonts w:hint="eastAsia" w:ascii="仿宋_GB2312" w:eastAsia="仿宋_GB2312"/>
          <w:color w:val="auto"/>
          <w:sz w:val="32"/>
          <w:szCs w:val="32"/>
          <w:lang w:eastAsia="zh-CN"/>
        </w:rPr>
        <w:t>年</w:t>
      </w:r>
      <w:r>
        <w:rPr>
          <w:rFonts w:hint="eastAsia" w:ascii="仿宋_GB2312" w:eastAsia="仿宋_GB2312"/>
          <w:color w:val="auto"/>
          <w:sz w:val="32"/>
          <w:szCs w:val="32"/>
          <w:lang w:val="en-US" w:eastAsia="zh-CN"/>
        </w:rPr>
        <w:t>5</w:t>
      </w:r>
      <w:r>
        <w:rPr>
          <w:rFonts w:hint="eastAsia" w:ascii="仿宋_GB2312" w:eastAsia="仿宋_GB2312"/>
          <w:color w:val="auto"/>
          <w:sz w:val="32"/>
          <w:szCs w:val="32"/>
          <w:lang w:eastAsia="zh-CN"/>
        </w:rPr>
        <w:t>月</w:t>
      </w:r>
      <w:r>
        <w:rPr>
          <w:rFonts w:hint="eastAsia" w:ascii="仿宋_GB2312" w:eastAsia="仿宋_GB2312"/>
          <w:color w:val="auto"/>
          <w:sz w:val="32"/>
          <w:szCs w:val="32"/>
          <w:lang w:val="en-US" w:eastAsia="zh-CN"/>
        </w:rPr>
        <w:t>6</w:t>
      </w:r>
      <w:r>
        <w:rPr>
          <w:rFonts w:hint="eastAsia" w:ascii="仿宋_GB2312" w:eastAsia="仿宋_GB2312"/>
          <w:color w:val="auto"/>
          <w:sz w:val="32"/>
          <w:szCs w:val="32"/>
          <w:lang w:eastAsia="zh-CN"/>
        </w:rPr>
        <w:t>日由区农业农村局相关单位进行必要性、可行性等内容的调研论证。</w:t>
      </w:r>
      <w:r>
        <w:rPr>
          <w:rFonts w:hint="eastAsia" w:ascii="仿宋_GB2312" w:eastAsia="仿宋_GB2312"/>
          <w:color w:val="auto"/>
          <w:sz w:val="32"/>
          <w:szCs w:val="32"/>
          <w:lang w:val="en-US" w:eastAsia="zh-CN"/>
        </w:rPr>
        <w:t>2023</w:t>
      </w:r>
      <w:r>
        <w:rPr>
          <w:rFonts w:hint="eastAsia" w:ascii="仿宋_GB2312" w:eastAsia="仿宋_GB2312"/>
          <w:color w:val="auto"/>
          <w:sz w:val="32"/>
          <w:szCs w:val="32"/>
          <w:lang w:eastAsia="zh-CN"/>
        </w:rPr>
        <w:t>年</w:t>
      </w:r>
      <w:r>
        <w:rPr>
          <w:rFonts w:hint="eastAsia" w:ascii="仿宋_GB2312" w:eastAsia="仿宋_GB2312"/>
          <w:color w:val="auto"/>
          <w:sz w:val="32"/>
          <w:szCs w:val="32"/>
          <w:lang w:val="en-US" w:eastAsia="zh-CN"/>
        </w:rPr>
        <w:t>4</w:t>
      </w:r>
      <w:r>
        <w:rPr>
          <w:rFonts w:hint="eastAsia" w:ascii="仿宋_GB2312" w:eastAsia="仿宋_GB2312"/>
          <w:color w:val="auto"/>
          <w:sz w:val="32"/>
          <w:szCs w:val="32"/>
          <w:lang w:eastAsia="zh-CN"/>
        </w:rPr>
        <w:t>月</w:t>
      </w:r>
      <w:r>
        <w:rPr>
          <w:rFonts w:hint="eastAsia" w:ascii="仿宋_GB2312" w:eastAsia="仿宋_GB2312"/>
          <w:color w:val="auto"/>
          <w:sz w:val="32"/>
          <w:szCs w:val="32"/>
          <w:lang w:val="en-US" w:eastAsia="zh-CN"/>
        </w:rPr>
        <w:t>26</w:t>
      </w:r>
      <w:r>
        <w:rPr>
          <w:rFonts w:hint="eastAsia" w:ascii="仿宋_GB2312" w:eastAsia="仿宋_GB2312"/>
          <w:color w:val="auto"/>
          <w:sz w:val="32"/>
          <w:szCs w:val="32"/>
          <w:lang w:eastAsia="zh-CN"/>
        </w:rPr>
        <w:t>日征求相关部门意见，收到意见</w:t>
      </w:r>
      <w:r>
        <w:rPr>
          <w:rFonts w:hint="eastAsia" w:ascii="仿宋_GB2312" w:eastAsia="仿宋_GB2312"/>
          <w:color w:val="auto"/>
          <w:sz w:val="32"/>
          <w:szCs w:val="32"/>
          <w:lang w:val="en-US" w:eastAsia="zh-CN"/>
        </w:rPr>
        <w:t>0</w:t>
      </w:r>
      <w:r>
        <w:rPr>
          <w:rFonts w:hint="eastAsia" w:ascii="仿宋_GB2312" w:eastAsia="仿宋_GB2312"/>
          <w:color w:val="auto"/>
          <w:sz w:val="32"/>
          <w:szCs w:val="32"/>
          <w:lang w:eastAsia="zh-CN"/>
        </w:rPr>
        <w:t>条，采纳</w:t>
      </w:r>
      <w:r>
        <w:rPr>
          <w:rFonts w:hint="eastAsia" w:ascii="仿宋_GB2312" w:eastAsia="仿宋_GB2312"/>
          <w:color w:val="auto"/>
          <w:sz w:val="32"/>
          <w:szCs w:val="32"/>
          <w:lang w:val="en-US" w:eastAsia="zh-CN"/>
        </w:rPr>
        <w:t>0</w:t>
      </w:r>
      <w:r>
        <w:rPr>
          <w:rFonts w:hint="eastAsia" w:ascii="仿宋_GB2312" w:eastAsia="仿宋_GB2312"/>
          <w:color w:val="auto"/>
          <w:sz w:val="32"/>
          <w:szCs w:val="32"/>
          <w:lang w:eastAsia="zh-CN"/>
        </w:rPr>
        <w:t>条，不采纳</w:t>
      </w:r>
      <w:r>
        <w:rPr>
          <w:rFonts w:hint="eastAsia" w:ascii="仿宋_GB2312" w:eastAsia="仿宋_GB2312"/>
          <w:color w:val="auto"/>
          <w:sz w:val="32"/>
          <w:szCs w:val="32"/>
          <w:lang w:val="en-US" w:eastAsia="zh-CN"/>
        </w:rPr>
        <w:t>0</w:t>
      </w:r>
      <w:r>
        <w:rPr>
          <w:rFonts w:hint="eastAsia" w:ascii="仿宋_GB2312" w:eastAsia="仿宋_GB2312"/>
          <w:color w:val="auto"/>
          <w:sz w:val="32"/>
          <w:szCs w:val="32"/>
          <w:lang w:eastAsia="zh-CN"/>
        </w:rPr>
        <w:t xml:space="preserve">条。  </w:t>
      </w:r>
      <w:r>
        <w:rPr>
          <w:rFonts w:hint="eastAsia" w:ascii="仿宋_GB2312" w:eastAsia="仿宋_GB2312"/>
          <w:color w:val="auto"/>
          <w:sz w:val="32"/>
          <w:szCs w:val="32"/>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color w:val="auto"/>
          <w:sz w:val="32"/>
          <w:szCs w:val="32"/>
        </w:rPr>
      </w:pPr>
      <w:r>
        <w:rPr>
          <w:rFonts w:hint="eastAsia" w:ascii="仿宋_GB2312" w:eastAsia="仿宋_GB2312"/>
          <w:color w:val="auto"/>
          <w:sz w:val="32"/>
          <w:szCs w:val="32"/>
        </w:rPr>
        <w:t>2、征求意见情况。</w:t>
      </w:r>
      <w:r>
        <w:rPr>
          <w:rFonts w:hint="eastAsia" w:ascii="仿宋_GB2312" w:eastAsia="仿宋_GB2312"/>
          <w:color w:val="auto"/>
          <w:sz w:val="32"/>
          <w:szCs w:val="32"/>
          <w:lang w:val="en-US" w:eastAsia="zh-CN"/>
        </w:rPr>
        <w:t>2023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26</w:t>
      </w:r>
      <w:r>
        <w:rPr>
          <w:rFonts w:hint="eastAsia" w:ascii="仿宋_GB2312" w:eastAsia="仿宋_GB2312"/>
          <w:color w:val="auto"/>
          <w:sz w:val="32"/>
          <w:szCs w:val="32"/>
        </w:rPr>
        <w:t>日在区政府门户网站公开征求意见，</w:t>
      </w:r>
      <w:r>
        <w:rPr>
          <w:rFonts w:hint="eastAsia" w:ascii="仿宋_GB2312" w:eastAsia="仿宋_GB2312"/>
          <w:color w:val="auto"/>
          <w:sz w:val="32"/>
          <w:szCs w:val="32"/>
          <w:lang w:val="en-US" w:eastAsia="zh-CN"/>
        </w:rPr>
        <w:t>未</w:t>
      </w:r>
      <w:r>
        <w:rPr>
          <w:rFonts w:hint="eastAsia" w:ascii="仿宋_GB2312" w:eastAsia="仿宋_GB2312"/>
          <w:color w:val="auto"/>
          <w:sz w:val="32"/>
          <w:szCs w:val="32"/>
        </w:rPr>
        <w:t>收到</w:t>
      </w:r>
      <w:r>
        <w:rPr>
          <w:rFonts w:hint="eastAsia" w:ascii="仿宋_GB2312" w:eastAsia="仿宋_GB2312"/>
          <w:color w:val="auto"/>
          <w:sz w:val="32"/>
          <w:szCs w:val="32"/>
          <w:lang w:val="en-US" w:eastAsia="zh-CN"/>
        </w:rPr>
        <w:t>反对</w:t>
      </w:r>
      <w:r>
        <w:rPr>
          <w:rFonts w:hint="eastAsia" w:ascii="仿宋_GB2312" w:eastAsia="仿宋_GB2312"/>
          <w:color w:val="auto"/>
          <w:sz w:val="32"/>
          <w:szCs w:val="32"/>
        </w:rPr>
        <w:t>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color w:val="auto"/>
          <w:sz w:val="32"/>
          <w:szCs w:val="32"/>
        </w:rPr>
      </w:pPr>
      <w:r>
        <w:rPr>
          <w:rFonts w:hint="eastAsia" w:ascii="仿宋_GB2312" w:eastAsia="仿宋_GB2312"/>
          <w:color w:val="auto"/>
          <w:sz w:val="32"/>
          <w:szCs w:val="32"/>
        </w:rPr>
        <w:t>3、本部门对文件的法制审查情况。文件202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11</w:t>
      </w:r>
      <w:r>
        <w:rPr>
          <w:rFonts w:hint="eastAsia" w:ascii="仿宋_GB2312" w:eastAsia="仿宋_GB2312"/>
          <w:color w:val="auto"/>
          <w:sz w:val="32"/>
          <w:szCs w:val="32"/>
        </w:rPr>
        <w:t>日已经由本机关法制部门审核（法制部门审核意见附后）。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color w:val="auto"/>
          <w:sz w:val="32"/>
          <w:szCs w:val="32"/>
        </w:rPr>
      </w:pPr>
      <w:r>
        <w:rPr>
          <w:rFonts w:hint="eastAsia" w:ascii="仿宋_GB2312" w:eastAsia="仿宋_GB2312"/>
          <w:color w:val="auto"/>
          <w:sz w:val="32"/>
          <w:szCs w:val="32"/>
        </w:rPr>
        <w:t>4、法律顾问的法律审查意见。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color w:val="auto"/>
          <w:sz w:val="32"/>
          <w:szCs w:val="32"/>
        </w:rPr>
      </w:pPr>
      <w:r>
        <w:rPr>
          <w:rFonts w:hint="eastAsia" w:ascii="仿宋_GB2312" w:eastAsia="仿宋_GB2312"/>
          <w:color w:val="auto"/>
          <w:sz w:val="32"/>
          <w:szCs w:val="32"/>
        </w:rPr>
        <w:t>5、本通知自发布之日起生效施行。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 xml:space="preserve">                起草部门：金华市婺城区农业农村局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11</w:t>
      </w:r>
      <w:r>
        <w:rPr>
          <w:rFonts w:hint="eastAsia" w:ascii="仿宋_GB2312"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22FACC"/>
    <w:multiLevelType w:val="singleLevel"/>
    <w:tmpl w:val="F322FACC"/>
    <w:lvl w:ilvl="0" w:tentative="0">
      <w:start w:val="1"/>
      <w:numFmt w:val="chineseCounting"/>
      <w:suff w:val="nothing"/>
      <w:lvlText w:val="%1、"/>
      <w:lvlJc w:val="left"/>
      <w:rPr>
        <w:rFonts w:hint="eastAsia"/>
      </w:rPr>
    </w:lvl>
  </w:abstractNum>
  <w:abstractNum w:abstractNumId="1">
    <w:nsid w:val="7251E80E"/>
    <w:multiLevelType w:val="singleLevel"/>
    <w:tmpl w:val="7251E80E"/>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k5YzRhZGNhNmNjN2FhYTIzOWQwY2Y4ODMzMTE0OWQifQ=="/>
  </w:docVars>
  <w:rsids>
    <w:rsidRoot w:val="00F44BE9"/>
    <w:rsid w:val="000747FE"/>
    <w:rsid w:val="00082AD2"/>
    <w:rsid w:val="000A5A93"/>
    <w:rsid w:val="001E326D"/>
    <w:rsid w:val="001F782C"/>
    <w:rsid w:val="00224EAC"/>
    <w:rsid w:val="002A05A3"/>
    <w:rsid w:val="00354756"/>
    <w:rsid w:val="00370136"/>
    <w:rsid w:val="00395960"/>
    <w:rsid w:val="00431133"/>
    <w:rsid w:val="00490F62"/>
    <w:rsid w:val="005C6C58"/>
    <w:rsid w:val="00632397"/>
    <w:rsid w:val="006624F4"/>
    <w:rsid w:val="0066425B"/>
    <w:rsid w:val="00704B4D"/>
    <w:rsid w:val="007C4C0D"/>
    <w:rsid w:val="0084329B"/>
    <w:rsid w:val="008F2E8B"/>
    <w:rsid w:val="009326B0"/>
    <w:rsid w:val="00941F75"/>
    <w:rsid w:val="009523AF"/>
    <w:rsid w:val="00982276"/>
    <w:rsid w:val="009A7D92"/>
    <w:rsid w:val="00A37E9E"/>
    <w:rsid w:val="00AC7A40"/>
    <w:rsid w:val="00AD2EC0"/>
    <w:rsid w:val="00BF1306"/>
    <w:rsid w:val="00C70EEB"/>
    <w:rsid w:val="00CB6DE3"/>
    <w:rsid w:val="00D6453A"/>
    <w:rsid w:val="00DA00D6"/>
    <w:rsid w:val="00DA0787"/>
    <w:rsid w:val="00F358D2"/>
    <w:rsid w:val="00F44BE9"/>
    <w:rsid w:val="00FE174B"/>
    <w:rsid w:val="0297204E"/>
    <w:rsid w:val="0323750A"/>
    <w:rsid w:val="03D211F2"/>
    <w:rsid w:val="04955ACF"/>
    <w:rsid w:val="0AAA2069"/>
    <w:rsid w:val="0B5C3E34"/>
    <w:rsid w:val="0D3F57BC"/>
    <w:rsid w:val="0D906017"/>
    <w:rsid w:val="0DE71044"/>
    <w:rsid w:val="0E9464BB"/>
    <w:rsid w:val="1152557B"/>
    <w:rsid w:val="13422ADA"/>
    <w:rsid w:val="13E26EA1"/>
    <w:rsid w:val="17A80AC8"/>
    <w:rsid w:val="1F0E3240"/>
    <w:rsid w:val="1FAB1B84"/>
    <w:rsid w:val="23E05DA9"/>
    <w:rsid w:val="25B12B77"/>
    <w:rsid w:val="27E3714D"/>
    <w:rsid w:val="2FB86128"/>
    <w:rsid w:val="32F154A5"/>
    <w:rsid w:val="342805F4"/>
    <w:rsid w:val="386C12AB"/>
    <w:rsid w:val="38964294"/>
    <w:rsid w:val="3EAA53CF"/>
    <w:rsid w:val="404E3D3D"/>
    <w:rsid w:val="451F1453"/>
    <w:rsid w:val="47BA3D93"/>
    <w:rsid w:val="4B6B6CE9"/>
    <w:rsid w:val="4BAD0B1F"/>
    <w:rsid w:val="4BED7D2E"/>
    <w:rsid w:val="4ED908C5"/>
    <w:rsid w:val="4F554DBC"/>
    <w:rsid w:val="50770396"/>
    <w:rsid w:val="52FA6F22"/>
    <w:rsid w:val="531D5A98"/>
    <w:rsid w:val="56002BDB"/>
    <w:rsid w:val="5AB32879"/>
    <w:rsid w:val="5B152754"/>
    <w:rsid w:val="5BDF28A1"/>
    <w:rsid w:val="5D3D1D72"/>
    <w:rsid w:val="6AA933EA"/>
    <w:rsid w:val="6AF16B81"/>
    <w:rsid w:val="6D8D7B6E"/>
    <w:rsid w:val="6E573D84"/>
    <w:rsid w:val="6F5401A1"/>
    <w:rsid w:val="70670CE1"/>
    <w:rsid w:val="717402AD"/>
    <w:rsid w:val="735A6FCC"/>
    <w:rsid w:val="74E06D69"/>
    <w:rsid w:val="7625601A"/>
    <w:rsid w:val="7AAE6A84"/>
    <w:rsid w:val="7B046121"/>
    <w:rsid w:val="7C4F1C04"/>
    <w:rsid w:val="7E0E3609"/>
    <w:rsid w:val="7ED95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Body Text 2"/>
    <w:basedOn w:val="1"/>
    <w:qFormat/>
    <w:uiPriority w:val="0"/>
    <w:pPr>
      <w:spacing w:line="500" w:lineRule="exact"/>
      <w:jc w:val="center"/>
    </w:pPr>
    <w:rPr>
      <w:rFonts w:ascii="新宋体" w:hAnsi="新宋体" w:eastAsia="新宋体"/>
      <w:b/>
      <w:sz w:val="36"/>
    </w:rPr>
  </w:style>
  <w:style w:type="paragraph" w:styleId="7">
    <w:name w:val="List Paragraph"/>
    <w:basedOn w:val="1"/>
    <w:qFormat/>
    <w:uiPriority w:val="34"/>
    <w:pPr>
      <w:ind w:firstLine="420" w:firstLineChars="200"/>
    </w:p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 w:type="paragraph" w:customStyle="1" w:styleId="10">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937</Words>
  <Characters>970</Characters>
  <Lines>7</Lines>
  <Paragraphs>2</Paragraphs>
  <TotalTime>2</TotalTime>
  <ScaleCrop>false</ScaleCrop>
  <LinksUpToDate>false</LinksUpToDate>
  <CharactersWithSpaces>1026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2018-08-28T09:13:00Z</dcterms:created>
  <dc:creator>金丽超</dc:creator>
  <cp:lastModifiedBy>蒋敏华</cp:lastModifiedBy>
  <cp:lastPrinted>2023-03-17T06:53:00Z</cp:lastPrinted>
  <dcterms:modified xsi:type="dcterms:W3CDTF">2023-05-11T08:49:25Z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326E5D2190E74DB1BD4C17A88D02F454_12</vt:lpwstr>
  </property>
</Properties>
</file>