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《乐清市海军91428部队11分队阵地公路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(白云尖道路建设)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整修建设项目计划征求意见稿》起草说明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乐清市海军91428部队11分队阵地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现状无混凝土路面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山体水系较为丰富，对开展工作时道路通行造成影响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随着乐清市海军91428部队11分队开展工作需要，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为进一步响应工作需求，破解工作出行难题，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保障道路交通安全，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因此开展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乐清市海军91428部队11分队阵地公路整修建设项目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根据《中共乐清市委专题会议纪要》〔2023〕3 号文件要求精神，开展本次项目程序。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三、法律政策依据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40"/>
          <w:lang w:eastAsia="zh-CN"/>
        </w:rPr>
        <w:t>）《国家新型城镇化规划（2014－2020年）》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40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40"/>
          <w:lang w:eastAsia="zh-CN"/>
        </w:rPr>
        <w:t>）《国家综合立体交通网规划纲要》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40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40"/>
          <w:lang w:eastAsia="zh-CN"/>
        </w:rPr>
        <w:t>）《农村公路中长期发展纲要》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（4）</w:t>
      </w:r>
      <w:r>
        <w:rPr>
          <w:rFonts w:ascii="Times New Roman" w:hAnsi="Times New Roman" w:eastAsia="仿宋_GB2312" w:cs="Times New Roman"/>
          <w:color w:val="auto"/>
          <w:sz w:val="32"/>
          <w:szCs w:val="40"/>
          <w:lang w:eastAsia="zh-CN"/>
        </w:rPr>
        <w:t>《浙江省村镇规划建设管理条例》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（5）《浙江交通服务高质量发展建设共同富裕示范区专项行动方案（2021–2025年）》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（6）《乐清市高水平建设“四好农村公路”中长期发展规划（2018-2035）》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（7）《乐清市人民政府专题会议纪要》（〔2023〕3号）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基本框架及内容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乐成街道地处乐清市中部偏南，东与城东街道毗连，东南与城南街道接壤，南邻柳市镇，西傍白石街道，西北接永嘉县东城街道，北与淡溪镇、石帆街道相依，总面积67.04平方千米。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本次项目建设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依照等外级公路标准，在原有路基基础上改造提升，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打造一条预计全线长约0.68公里(其中0.21公里完全利用)，宽5.0米的双向单车道，在不占用永农的前提下，并对局部路段线性进行优化调整。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项目建成后能够进一步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响应工作需求，破解工作出行难题，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保障道路交通安全，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乐清市海军91428部队11分队开展工作需要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具有十分重要的意义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WI3YWY0OWE1MWI5MTRjZmM5NGY5ODNhZmM1NzVmNDIifQ=="/>
  </w:docVars>
  <w:rsids>
    <w:rsidRoot w:val="00000000"/>
    <w:rsid w:val="19E44DD9"/>
    <w:rsid w:val="7AAF4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0832149-A0DA-419F-8853-A3C0E6821A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634</Words>
  <Characters>699</Characters>
  <Lines>0</Lines>
  <Paragraphs>20</Paragraphs>
  <TotalTime>7</TotalTime>
  <ScaleCrop>false</ScaleCrop>
  <LinksUpToDate>false</LinksUpToDate>
  <CharactersWithSpaces>700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2024-03-18T07:35:00Z</dcterms:created>
  <dc:creator>Administrator</dc:creator>
  <cp:lastModifiedBy>喵小姐  </cp:lastModifiedBy>
  <cp:lastPrinted>2024-05-10T02:33:00Z</cp:lastPrinted>
  <dcterms:modified xsi:type="dcterms:W3CDTF">2024-07-19T02:29:43Z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458CFE028E5C4C50A84C3D4AFE630EC5_13</vt:lpwstr>
  </property>
</Properties>
</file>