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/>
        <w:jc w:val="both"/>
        <w:rPr>
          <w:rStyle w:val="aa"/>
          <w:rFonts w:ascii="方正大标宋简体" w:eastAsia="方正大标宋简体" w:hAnsi="方正大标宋简体" w:cs="方正大标宋简体"/>
          <w:b w:val="0"/>
          <w:bCs/>
          <w:color w:val="000000"/>
          <w:sz w:val="40"/>
          <w:szCs w:val="40"/>
        </w:rPr>
      </w:pPr>
      <w:r>
        <w:rPr>
          <w:rFonts w:ascii="仿宋_GB2312" w:eastAsia="仿宋_GB2312" w:hAnsi="仿宋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929765" cy="587375"/>
                <wp:effectExtent l="9525" t="9525" r="13335" b="12700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56141" w:rsidRDefault="00F677C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楷体_GB2312" w:eastAsia="楷体_GB2312"/>
                                <w:spacing w:val="1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pacing w:val="10"/>
                                <w:sz w:val="30"/>
                                <w:szCs w:val="30"/>
                              </w:rPr>
                              <w:t>市</w:t>
                            </w:r>
                            <w:r>
                              <w:rPr>
                                <w:rFonts w:ascii="楷体_GB2312" w:eastAsia="楷体_GB2312" w:hint="eastAsia"/>
                                <w:spacing w:val="1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楷体_GB2312" w:eastAsia="楷体_GB2312" w:hint="eastAsia"/>
                                <w:spacing w:val="10"/>
                                <w:sz w:val="30"/>
                                <w:szCs w:val="30"/>
                              </w:rPr>
                              <w:t>届政府第</w:t>
                            </w:r>
                            <w:r>
                              <w:rPr>
                                <w:rFonts w:ascii="楷体_GB2312" w:eastAsia="楷体_GB2312" w:hint="eastAsia"/>
                                <w:spacing w:val="1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楷体_GB2312" w:eastAsia="楷体_GB2312" w:hint="eastAsia"/>
                                <w:spacing w:val="10"/>
                                <w:sz w:val="30"/>
                                <w:szCs w:val="30"/>
                              </w:rPr>
                              <w:t>次常务会议议题之</w:t>
                            </w:r>
                            <w:r>
                              <w:rPr>
                                <w:rFonts w:ascii="楷体_GB2312" w:eastAsia="楷体_GB2312" w:hint="eastAsia"/>
                                <w:spacing w:val="1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style="width:151.95pt;height: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">
                <v:textbox>
                  <w:txbxContent>
                    <w:p w:rsidR="00F56141" w:rsidRDefault="00F677C8">
                      <w:pPr>
                        <w:adjustRightInd w:val="0"/>
                        <w:snapToGrid w:val="0"/>
                        <w:jc w:val="left"/>
                        <w:rPr>
                          <w:rFonts w:ascii="楷体_GB2312" w:eastAsia="楷体_GB2312"/>
                          <w:spacing w:val="10"/>
                          <w:sz w:val="30"/>
                          <w:szCs w:val="30"/>
                        </w:rPr>
                      </w:pPr>
                      <w:r>
                        <w:rPr>
                          <w:rFonts w:ascii="楷体_GB2312" w:eastAsia="楷体_GB2312" w:hint="eastAsia"/>
                          <w:spacing w:val="10"/>
                          <w:sz w:val="30"/>
                          <w:szCs w:val="30"/>
                        </w:rPr>
                        <w:t>市</w:t>
                      </w:r>
                      <w:r>
                        <w:rPr>
                          <w:rFonts w:ascii="楷体_GB2312" w:eastAsia="楷体_GB2312" w:hint="eastAsia"/>
                          <w:spacing w:val="10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楷体_GB2312" w:eastAsia="楷体_GB2312" w:hint="eastAsia"/>
                          <w:spacing w:val="10"/>
                          <w:sz w:val="30"/>
                          <w:szCs w:val="30"/>
                        </w:rPr>
                        <w:t>届政府第</w:t>
                      </w:r>
                      <w:r>
                        <w:rPr>
                          <w:rFonts w:ascii="楷体_GB2312" w:eastAsia="楷体_GB2312" w:hint="eastAsia"/>
                          <w:spacing w:val="10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楷体_GB2312" w:eastAsia="楷体_GB2312" w:hint="eastAsia"/>
                          <w:spacing w:val="10"/>
                          <w:sz w:val="30"/>
                          <w:szCs w:val="30"/>
                        </w:rPr>
                        <w:t>次常务会议议题之</w:t>
                      </w:r>
                      <w:r>
                        <w:rPr>
                          <w:rFonts w:ascii="楷体_GB2312" w:eastAsia="楷体_GB2312" w:hint="eastAsia"/>
                          <w:spacing w:val="10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56141" w:rsidRDefault="00F56141">
      <w:pPr>
        <w:pStyle w:val="a8"/>
        <w:widowControl/>
        <w:adjustRightInd w:val="0"/>
        <w:snapToGrid w:val="0"/>
        <w:spacing w:before="0" w:beforeAutospacing="0" w:after="0" w:afterAutospacing="0"/>
        <w:jc w:val="center"/>
        <w:rPr>
          <w:rStyle w:val="aa"/>
          <w:rFonts w:ascii="方正小标宋简体" w:eastAsia="方正小标宋简体" w:hAnsi="方正大标宋简体" w:cs="方正大标宋简体" w:hint="eastAsia"/>
          <w:b w:val="0"/>
          <w:bCs/>
          <w:color w:val="000000"/>
          <w:sz w:val="44"/>
          <w:szCs w:val="44"/>
        </w:rPr>
      </w:pP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/>
        <w:jc w:val="center"/>
        <w:rPr>
          <w:rStyle w:val="aa"/>
          <w:rFonts w:ascii="方正小标宋简体" w:eastAsia="方正小标宋简体" w:hAnsi="方正大标宋简体" w:cs="方正大标宋简体" w:hint="eastAsia"/>
          <w:b w:val="0"/>
          <w:bCs/>
          <w:color w:val="000000"/>
          <w:sz w:val="44"/>
          <w:szCs w:val="44"/>
        </w:rPr>
      </w:pPr>
      <w:r>
        <w:rPr>
          <w:rStyle w:val="aa"/>
          <w:rFonts w:ascii="方正小标宋简体" w:eastAsia="方正小标宋简体" w:hAnsi="方正大标宋简体" w:cs="方正大标宋简体" w:hint="eastAsia"/>
          <w:b w:val="0"/>
          <w:bCs/>
          <w:color w:val="000000"/>
          <w:sz w:val="44"/>
          <w:szCs w:val="44"/>
        </w:rPr>
        <w:t>《东阳市行政奖励实施细则（试行）》</w:t>
      </w: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/>
        <w:jc w:val="center"/>
        <w:rPr>
          <w:rStyle w:val="aa"/>
          <w:rFonts w:ascii="方正小标宋简体" w:eastAsia="方正小标宋简体" w:hAnsi="方正大标宋简体" w:cs="方正大标宋简体" w:hint="eastAsia"/>
          <w:b w:val="0"/>
          <w:bCs/>
          <w:color w:val="000000"/>
          <w:sz w:val="44"/>
          <w:szCs w:val="44"/>
        </w:rPr>
      </w:pPr>
      <w:r>
        <w:rPr>
          <w:rStyle w:val="aa"/>
          <w:rFonts w:ascii="方正小标宋简体" w:eastAsia="方正小标宋简体" w:hAnsi="方正大标宋简体" w:cs="方正大标宋简体" w:hint="eastAsia"/>
          <w:b w:val="0"/>
          <w:bCs/>
          <w:color w:val="000000"/>
          <w:sz w:val="44"/>
          <w:szCs w:val="44"/>
        </w:rPr>
        <w:t>起草说明</w:t>
      </w:r>
    </w:p>
    <w:p w:rsidR="00F56141" w:rsidRDefault="00F56141">
      <w:pPr>
        <w:pStyle w:val="a8"/>
        <w:widowControl/>
        <w:adjustRightInd w:val="0"/>
        <w:snapToGrid w:val="0"/>
        <w:spacing w:before="0" w:beforeAutospacing="0" w:after="0" w:afterAutospacing="0"/>
        <w:jc w:val="center"/>
        <w:rPr>
          <w:rStyle w:val="aa"/>
          <w:rFonts w:ascii="方正小标宋简体" w:eastAsia="方正小标宋简体" w:hAnsi="方正大标宋简体" w:cs="方正大标宋简体" w:hint="eastAsia"/>
          <w:b w:val="0"/>
          <w:bCs/>
          <w:color w:val="000000"/>
          <w:sz w:val="44"/>
          <w:szCs w:val="44"/>
        </w:rPr>
      </w:pP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Style w:val="aa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一、基本情况</w:t>
      </w: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Style w:val="aa"/>
          <w:rFonts w:ascii="仿宋" w:eastAsia="仿宋" w:hAnsi="仿宋" w:cs="黑体"/>
          <w:b w:val="0"/>
          <w:bCs/>
          <w:color w:val="000000"/>
          <w:sz w:val="32"/>
          <w:szCs w:val="32"/>
        </w:rPr>
      </w:pP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为规范行政奖励工作，更好地发挥行政奖励的激励和引导作用，鼓励全市干部群众攻坚破难、创先争优，根据《浙江省行政奖励暂行办法》（浙政发〔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2014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〕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27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号）等文件规定，结合我市实际，制定《东阳市行政奖励实施细则（试行）》。</w:t>
      </w: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Style w:val="aa"/>
          <w:rFonts w:ascii="黑体" w:eastAsia="黑体" w:hAnsi="黑体" w:cs="黑体"/>
          <w:b w:val="0"/>
          <w:bCs/>
          <w:color w:val="000000"/>
          <w:sz w:val="32"/>
          <w:szCs w:val="32"/>
        </w:rPr>
      </w:pPr>
      <w:r>
        <w:rPr>
          <w:rStyle w:val="aa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二、制定文件的必要性和可行性</w:t>
      </w: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Style w:val="aa"/>
          <w:rFonts w:ascii="仿宋" w:eastAsia="仿宋" w:hAnsi="仿宋" w:cs="黑体"/>
          <w:b w:val="0"/>
          <w:bCs/>
          <w:color w:val="000000"/>
          <w:sz w:val="32"/>
          <w:szCs w:val="32"/>
        </w:rPr>
      </w:pP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2014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年，省政府出台《浙江省行政奖励暂行办法》（浙政发〔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2014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〕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27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号），我市一直以来直接根据省政府文件开展行政奖励工作，本地没有出台过有关行政奖励办法或实施细则。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2022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年，我市对公安局等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8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个集体和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23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名个人进行了通报嘉奖。为突出时代性、地域性，体现东阳特色，今年根据市委市政府的要求，由市人力社保局牵头制定我市有关行政奖励实施细则。</w:t>
      </w: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Style w:val="aa"/>
          <w:rFonts w:ascii="黑体" w:eastAsia="黑体" w:hAnsi="黑体" w:cs="黑体"/>
          <w:b w:val="0"/>
          <w:bCs/>
          <w:color w:val="000000"/>
          <w:sz w:val="32"/>
          <w:szCs w:val="32"/>
        </w:rPr>
      </w:pPr>
      <w:r>
        <w:rPr>
          <w:rStyle w:val="aa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三</w:t>
      </w:r>
      <w:r>
        <w:rPr>
          <w:rStyle w:val="aa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、</w:t>
      </w:r>
      <w:r>
        <w:rPr>
          <w:rStyle w:val="aa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起草情况和前期</w:t>
      </w:r>
      <w:r>
        <w:rPr>
          <w:rStyle w:val="aa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协调情况</w:t>
      </w: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Style w:val="aa"/>
          <w:rFonts w:ascii="黑体" w:eastAsia="黑体" w:hAnsi="黑体" w:cs="黑体"/>
          <w:b w:val="0"/>
          <w:bCs/>
          <w:color w:val="000000"/>
          <w:sz w:val="32"/>
          <w:szCs w:val="32"/>
        </w:rPr>
      </w:pP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根据要求，结合我市实际，我局于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2023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年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4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月拟定行政奖励相关事项的情况汇报，于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5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月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5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日向中共东阳市第十六届委员会常务委员会第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55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次会议进行了专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门汇报。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5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月根据会议意见形成《东阳市行政奖励实施细则（试行）》征求意见稿，并于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5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月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11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日向各相关单位征求意见建议，收到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lastRenderedPageBreak/>
        <w:t>意见建议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8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条，均已采纳。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2023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年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5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月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29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日我局统一相关意见，形成《东阳市行政奖励实施细则（试行）》送审稿。</w:t>
      </w: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Style w:val="aa"/>
          <w:rFonts w:ascii="黑体" w:eastAsia="黑体" w:hAnsi="黑体" w:cs="黑体"/>
          <w:b w:val="0"/>
          <w:bCs/>
          <w:color w:val="000000"/>
          <w:sz w:val="32"/>
          <w:szCs w:val="32"/>
        </w:rPr>
      </w:pPr>
      <w:r>
        <w:rPr>
          <w:rStyle w:val="aa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四、主要内容</w:t>
      </w: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Style w:val="aa"/>
          <w:rFonts w:ascii="仿宋" w:eastAsia="仿宋" w:hAnsi="仿宋" w:cs="黑体"/>
          <w:b w:val="0"/>
          <w:bCs/>
          <w:color w:val="000000"/>
          <w:sz w:val="32"/>
          <w:szCs w:val="32"/>
        </w:rPr>
      </w:pP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（一）工作原则：坚持注重实绩，从严掌握；坚持一事一奖，不重复奖励；坚持公开、公平、公正；坚持精神奖励与物质奖励相结合、以精神奖励为主。</w:t>
      </w: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Style w:val="aa"/>
          <w:rFonts w:ascii="仿宋" w:eastAsia="仿宋" w:hAnsi="仿宋" w:cs="黑体"/>
          <w:b w:val="0"/>
          <w:bCs/>
          <w:color w:val="000000"/>
          <w:sz w:val="32"/>
          <w:szCs w:val="32"/>
        </w:rPr>
      </w:pP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（二）对集体和个人的行政奖励由低到高依次为：嘉奖、记三等功。</w:t>
      </w: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Style w:val="aa"/>
          <w:rFonts w:ascii="仿宋" w:eastAsia="仿宋" w:hAnsi="仿宋" w:cs="黑体"/>
          <w:b w:val="0"/>
          <w:bCs/>
          <w:color w:val="000000"/>
          <w:sz w:val="32"/>
          <w:szCs w:val="32"/>
        </w:rPr>
      </w:pP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（三）奖励条件：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1.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在数字化改革、自由贸易试验区建设、共同富裕示范区建设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等工作中，取得突出成绩的；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2.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在招商引资、优化营商环境、打造人才和科创高地等方面，取得突出成绩的；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3.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专项工作获国家、省级正向激励，争取到重大政策、资金支持，有力助推全市经济社会发展的；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4.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在推动传统产业提升、支持企业发展，推动市场和制造升级，构建现代化数字经济体系等方面，取得突出成绩的；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5.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在创新社会管理、提高公共服务水平、推进文化繁荣发展、保障和改善民生等方面，取得突出成绩的；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6.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在依法查处违法犯罪活动、矛盾纠纷化解、平安建设等基层治理方面，取得突出成绩的；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7.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在践行社会主义核心价值观，促进社会公平正义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中，见义勇为、诚实守信、爱岗敬业，取得突出成绩的；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8.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在其他领域取得突出成绩、做出突出贡献的。</w:t>
      </w: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Style w:val="aa"/>
          <w:rFonts w:ascii="仿宋" w:eastAsia="仿宋" w:hAnsi="仿宋" w:cs="黑体"/>
          <w:b w:val="0"/>
          <w:bCs/>
          <w:color w:val="000000"/>
          <w:sz w:val="32"/>
          <w:szCs w:val="32"/>
        </w:rPr>
      </w:pP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（四）奖励程序：由所在单位主管部门推荐，提出奖励申报意见，经市人力社保局审核汇总后报市府办。市府办会同市委办、组织部、财政局、人力社保局进行会审，重点对申报依据、名额等进行核实。会审通过后，由市人力社保局通知相关申报单位组织实施。申报对象为机关事业单位或其工作人员的，申报单位应按管理权限，征求组织人事、公检法等部门意见；申报对象为企业或其工作人员的，申报单位应征求市场监管、税务、审计、公检法、环境保护、安全生产和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行业主管等部门意见。申报单位将拟奖励对象基本情况、主要事迹，采取适当方式在本单位或本地区范围内公示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7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个工作日。如涉及国家秘密不宜公开的，经市政府同意可不进行公示。由主管部门向市人力社保局报送行政奖励申报材料。市人力社保局报市政府常务会议研究确定后，由市政府予以公布表彰。</w:t>
      </w: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Style w:val="aa"/>
          <w:rFonts w:ascii="黑体" w:eastAsia="黑体" w:hAnsi="黑体" w:cs="黑体"/>
          <w:b w:val="0"/>
          <w:bCs/>
          <w:color w:val="000000"/>
          <w:sz w:val="32"/>
          <w:szCs w:val="32"/>
        </w:rPr>
      </w:pPr>
      <w:r>
        <w:rPr>
          <w:rStyle w:val="aa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五</w:t>
      </w:r>
      <w:r>
        <w:rPr>
          <w:rStyle w:val="aa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、</w:t>
      </w:r>
      <w:r>
        <w:rPr>
          <w:rStyle w:val="aa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提请决策事项</w:t>
      </w: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Style w:val="aa"/>
          <w:rFonts w:ascii="仿宋" w:eastAsia="仿宋" w:hAnsi="仿宋" w:cs="黑体"/>
          <w:b w:val="0"/>
          <w:bCs/>
          <w:color w:val="000000"/>
          <w:sz w:val="32"/>
          <w:szCs w:val="32"/>
        </w:rPr>
      </w:pP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提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请市政府常务会议审议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同意该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《东阳市行政奖励实施细则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(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试行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)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》，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并以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市府办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名义发文实施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。</w:t>
      </w:r>
    </w:p>
    <w:p w:rsidR="00F56141" w:rsidRDefault="00F56141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Style w:val="aa"/>
          <w:rFonts w:ascii="仿宋" w:eastAsia="仿宋" w:hAnsi="仿宋" w:cs="黑体"/>
          <w:b w:val="0"/>
          <w:bCs/>
          <w:color w:val="000000"/>
          <w:sz w:val="32"/>
          <w:szCs w:val="32"/>
        </w:rPr>
      </w:pPr>
    </w:p>
    <w:p w:rsidR="00F56141" w:rsidRDefault="00F56141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Style w:val="aa"/>
          <w:rFonts w:ascii="仿宋" w:eastAsia="仿宋" w:hAnsi="仿宋" w:cs="黑体"/>
          <w:b w:val="0"/>
          <w:bCs/>
          <w:color w:val="000000"/>
          <w:sz w:val="32"/>
          <w:szCs w:val="32"/>
        </w:rPr>
      </w:pP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Style w:val="aa"/>
          <w:rFonts w:ascii="仿宋" w:eastAsia="仿宋" w:hAnsi="仿宋" w:cs="黑体"/>
          <w:b w:val="0"/>
          <w:bCs/>
          <w:color w:val="000000"/>
          <w:sz w:val="32"/>
          <w:szCs w:val="32"/>
        </w:rPr>
      </w:pP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 xml:space="preserve">                           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汇报人：黄正明</w:t>
      </w: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Style w:val="aa"/>
          <w:rFonts w:ascii="仿宋" w:eastAsia="仿宋" w:hAnsi="仿宋" w:cs="黑体"/>
          <w:b w:val="0"/>
          <w:bCs/>
          <w:color w:val="000000"/>
          <w:sz w:val="32"/>
          <w:szCs w:val="32"/>
        </w:rPr>
      </w:pP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 xml:space="preserve">                          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东阳市人力社保局</w:t>
      </w:r>
    </w:p>
    <w:p w:rsidR="00F56141" w:rsidRDefault="00F677C8">
      <w:pPr>
        <w:pStyle w:val="a8"/>
        <w:widowControl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Style w:val="aa"/>
          <w:rFonts w:ascii="仿宋" w:eastAsia="仿宋" w:hAnsi="仿宋" w:cs="黑体"/>
          <w:b w:val="0"/>
          <w:bCs/>
          <w:color w:val="000000"/>
          <w:sz w:val="32"/>
          <w:szCs w:val="32"/>
        </w:rPr>
      </w:pP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 xml:space="preserve">                           2023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年</w:t>
      </w:r>
      <w:r w:rsidR="00967E86">
        <w:rPr>
          <w:rStyle w:val="aa"/>
          <w:rFonts w:ascii="仿宋" w:eastAsia="仿宋" w:hAnsi="仿宋" w:cs="黑体"/>
          <w:b w:val="0"/>
          <w:bCs/>
          <w:color w:val="000000"/>
          <w:sz w:val="32"/>
          <w:szCs w:val="32"/>
        </w:rPr>
        <w:t xml:space="preserve">  </w:t>
      </w:r>
      <w:bookmarkStart w:id="0" w:name="_GoBack"/>
      <w:bookmarkEnd w:id="0"/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月</w:t>
      </w:r>
      <w:r w:rsidR="00967E86">
        <w:rPr>
          <w:rStyle w:val="aa"/>
          <w:rFonts w:ascii="仿宋" w:eastAsia="仿宋" w:hAnsi="仿宋" w:cs="黑体"/>
          <w:b w:val="0"/>
          <w:bCs/>
          <w:color w:val="000000"/>
          <w:sz w:val="32"/>
          <w:szCs w:val="32"/>
        </w:rPr>
        <w:t xml:space="preserve">  </w:t>
      </w:r>
      <w:r>
        <w:rPr>
          <w:rStyle w:val="aa"/>
          <w:rFonts w:ascii="仿宋" w:eastAsia="仿宋" w:hAnsi="仿宋" w:cs="黑体" w:hint="eastAsia"/>
          <w:b w:val="0"/>
          <w:bCs/>
          <w:color w:val="000000"/>
          <w:sz w:val="32"/>
          <w:szCs w:val="32"/>
        </w:rPr>
        <w:t>日</w:t>
      </w:r>
    </w:p>
    <w:sectPr w:rsidR="00F56141">
      <w:footerReference w:type="default" r:id="rId7"/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C8" w:rsidRDefault="00F677C8">
      <w:r>
        <w:separator/>
      </w:r>
    </w:p>
  </w:endnote>
  <w:endnote w:type="continuationSeparator" w:id="0">
    <w:p w:rsidR="00F677C8" w:rsidRDefault="00F6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41" w:rsidRDefault="00F677C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6141" w:rsidRDefault="00F677C8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GvFfVfDAQAAZQ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:rsidR="00F56141" w:rsidRDefault="00F677C8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C8" w:rsidRDefault="00F677C8">
      <w:r>
        <w:separator/>
      </w:r>
    </w:p>
  </w:footnote>
  <w:footnote w:type="continuationSeparator" w:id="0">
    <w:p w:rsidR="00F677C8" w:rsidRDefault="00F67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OGJiNjcyMTI2MGY0MmFiOGM0OWExMjYzZTI3YWEifQ=="/>
  </w:docVars>
  <w:rsids>
    <w:rsidRoot w:val="DDFFAA03"/>
    <w:rsid w:val="DDFFAA03"/>
    <w:rsid w:val="DEFF5C44"/>
    <w:rsid w:val="EEFFA6F6"/>
    <w:rsid w:val="F7FFFD09"/>
    <w:rsid w:val="FADF475A"/>
    <w:rsid w:val="FBFFF436"/>
    <w:rsid w:val="FCFF03AB"/>
    <w:rsid w:val="FF5FD243"/>
    <w:rsid w:val="FF7E5D02"/>
    <w:rsid w:val="FF97FB59"/>
    <w:rsid w:val="FFDF64D1"/>
    <w:rsid w:val="003227DD"/>
    <w:rsid w:val="00677658"/>
    <w:rsid w:val="00967E86"/>
    <w:rsid w:val="00E31C64"/>
    <w:rsid w:val="00F56141"/>
    <w:rsid w:val="00F677C8"/>
    <w:rsid w:val="08FD577A"/>
    <w:rsid w:val="09BF12C6"/>
    <w:rsid w:val="0CC31126"/>
    <w:rsid w:val="14337945"/>
    <w:rsid w:val="15686BDC"/>
    <w:rsid w:val="15836E7A"/>
    <w:rsid w:val="16053D04"/>
    <w:rsid w:val="16E047AE"/>
    <w:rsid w:val="1C26399B"/>
    <w:rsid w:val="1C327270"/>
    <w:rsid w:val="1CE554E5"/>
    <w:rsid w:val="1F8218C5"/>
    <w:rsid w:val="1FEFD856"/>
    <w:rsid w:val="224317BF"/>
    <w:rsid w:val="237E62EB"/>
    <w:rsid w:val="27940A45"/>
    <w:rsid w:val="298A3E0B"/>
    <w:rsid w:val="2FB859E5"/>
    <w:rsid w:val="30152B4C"/>
    <w:rsid w:val="3A7336F5"/>
    <w:rsid w:val="3AC64B29"/>
    <w:rsid w:val="3F5FE93E"/>
    <w:rsid w:val="4535205C"/>
    <w:rsid w:val="46714879"/>
    <w:rsid w:val="4CE96A1C"/>
    <w:rsid w:val="533A4C28"/>
    <w:rsid w:val="542E1E02"/>
    <w:rsid w:val="547278FA"/>
    <w:rsid w:val="5B7B2A10"/>
    <w:rsid w:val="62D90ED2"/>
    <w:rsid w:val="63872858"/>
    <w:rsid w:val="65DB444D"/>
    <w:rsid w:val="67991FE5"/>
    <w:rsid w:val="6B1E52F9"/>
    <w:rsid w:val="6D73B359"/>
    <w:rsid w:val="6D741749"/>
    <w:rsid w:val="70EF6407"/>
    <w:rsid w:val="733B59BF"/>
    <w:rsid w:val="78E82116"/>
    <w:rsid w:val="78FFF0E9"/>
    <w:rsid w:val="79187184"/>
    <w:rsid w:val="7B5FE03E"/>
    <w:rsid w:val="7EEBE9B9"/>
    <w:rsid w:val="7EEF2BFE"/>
    <w:rsid w:val="7F6FC94A"/>
    <w:rsid w:val="7FBF0F65"/>
    <w:rsid w:val="7FE36013"/>
    <w:rsid w:val="7FF5CE4A"/>
    <w:rsid w:val="7FFEDB9D"/>
    <w:rsid w:val="B7574148"/>
    <w:rsid w:val="B87FC39E"/>
    <w:rsid w:val="BA7B23C6"/>
    <w:rsid w:val="BAEF4FA8"/>
    <w:rsid w:val="BFE6509F"/>
    <w:rsid w:val="BFF91EC0"/>
    <w:rsid w:val="CAF7C20F"/>
    <w:rsid w:val="CB3BC78D"/>
    <w:rsid w:val="CFB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53CE25C-0574-432A-A234-54037F03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  <w:rPr>
      <w:rFonts w:eastAsia="仿宋_GB2312" w:cs="黑体"/>
      <w:sz w:val="32"/>
      <w:szCs w:val="22"/>
    </w:rPr>
  </w:style>
  <w:style w:type="paragraph" w:styleId="a4">
    <w:name w:val="Body Text"/>
    <w:basedOn w:val="a"/>
    <w:next w:val="a"/>
    <w:uiPriority w:val="99"/>
    <w:unhideWhenUsed/>
    <w:qFormat/>
    <w:pPr>
      <w:spacing w:after="120"/>
    </w:pPr>
    <w:rPr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table of figures"/>
    <w:basedOn w:val="a"/>
    <w:next w:val="a"/>
    <w:qFormat/>
    <w:pPr>
      <w:ind w:leftChars="200" w:left="400" w:hangingChars="200" w:hanging="200"/>
    </w:pPr>
    <w:rPr>
      <w:rFonts w:ascii="仿宋_GB2312" w:eastAsia="仿宋_GB2312"/>
      <w:sz w:val="32"/>
      <w:szCs w:val="32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qFormat/>
    <w:rPr>
      <w:b/>
    </w:rPr>
  </w:style>
  <w:style w:type="character" w:styleId="ab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王璇</dc:creator>
  <cp:lastModifiedBy>吴 航</cp:lastModifiedBy>
  <cp:revision>4</cp:revision>
  <cp:lastPrinted>2022-02-11T00:41:00Z</cp:lastPrinted>
  <dcterms:created xsi:type="dcterms:W3CDTF">2022-01-15T01:09:00Z</dcterms:created>
  <dcterms:modified xsi:type="dcterms:W3CDTF">2023-05-30T00:18:00Z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4BB72EBAA0254C79827968A96A14A2F2_13</vt:lpwstr>
  </property>
</Properties>
</file>