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义乌市人民政府办公室关于废止《义乌市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bookmarkStart w:id="3" w:name="_GoBack"/>
      <w:bookmarkEnd w:id="3"/>
      <w:r>
        <w:rPr>
          <w:rFonts w:hint="eastAsia" w:ascii="方正小标宋简体" w:eastAsia="方正小标宋简体" w:cs="方正小标宋简体"/>
          <w:sz w:val="44"/>
          <w:szCs w:val="44"/>
        </w:rPr>
        <w:t>互联网租赁电动自行车投放运营实施方案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（征求意见稿）</w:t>
      </w:r>
      <w:r>
        <w:rPr>
          <w:rFonts w:hint="eastAsia" w:ascii="方正小标宋简体" w:eastAsia="方正小标宋简体" w:cs="方正小标宋简体"/>
          <w:sz w:val="44"/>
          <w:szCs w:val="44"/>
        </w:rPr>
        <w:t>》的通知</w:t>
      </w:r>
    </w:p>
    <w:p>
      <w:pPr>
        <w:rPr>
          <w:rFonts w:ascii="仿宋_GB2312" w:eastAsia="仿宋_GB2312" w:cs="仿宋_GB2312"/>
          <w:spacing w:val="-6"/>
          <w:sz w:val="32"/>
          <w:szCs w:val="32"/>
        </w:rPr>
      </w:pPr>
    </w:p>
    <w:p>
      <w:pP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各镇人民政府，各街道办事处，市政府各部门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：</w:t>
      </w:r>
    </w:p>
    <w:p>
      <w:pPr>
        <w:ind w:firstLine="616" w:firstLineChars="200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为贯彻落实《公平竞争审查条例》，根据《浙江省行政规范性文件管理办法》，经市政府同意，决定废止《义乌市互联网租赁电动自行车投放运营实施方案》（</w:t>
      </w:r>
      <w:bookmarkStart w:id="0" w:name="filecode"/>
      <w:bookmarkEnd w:id="0"/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义政办发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〔</w:t>
      </w:r>
      <w:bookmarkStart w:id="1" w:name="fileyear"/>
      <w:bookmarkEnd w:id="1"/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〕</w:t>
      </w:r>
      <w:bookmarkStart w:id="2" w:name="fileno"/>
      <w:bookmarkEnd w:id="2"/>
      <w:r>
        <w:rPr>
          <w:rFonts w:hint="eastAsia" w:ascii="仿宋_GB2312" w:eastAsia="仿宋_GB2312" w:cs="仿宋_GB2312"/>
          <w:spacing w:val="-6"/>
          <w:sz w:val="32"/>
          <w:szCs w:val="32"/>
        </w:rPr>
        <w:t>16号）。</w:t>
      </w:r>
    </w:p>
    <w:p>
      <w:pPr>
        <w:ind w:firstLine="616" w:firstLineChars="20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本通知自2025年7月*日起施行。</w:t>
      </w:r>
    </w:p>
    <w:p>
      <w:pPr>
        <w:ind w:firstLine="616" w:firstLineChars="200"/>
        <w:rPr>
          <w:rFonts w:ascii="仿宋_GB2312" w:eastAsia="仿宋_GB2312" w:cs="仿宋_GB2312"/>
          <w:spacing w:val="-6"/>
          <w:sz w:val="32"/>
          <w:szCs w:val="32"/>
        </w:rPr>
      </w:pPr>
    </w:p>
    <w:p>
      <w:pPr>
        <w:ind w:firstLine="4466" w:firstLineChars="145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/>
          <w:spacing w:val="-6"/>
          <w:sz w:val="32"/>
          <w:szCs w:val="32"/>
        </w:rPr>
        <w:t>义乌市人民政府办公室</w:t>
      </w:r>
    </w:p>
    <w:p>
      <w:pPr>
        <w:ind w:firstLine="4928" w:firstLineChars="160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2025年7月*日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34B48"/>
    <w:rsid w:val="0F834B48"/>
    <w:rsid w:val="1C20395C"/>
    <w:rsid w:val="572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2025-07-02T09:08:00Z</dcterms:created>
  <dc:creator>Administrator</dc:creator>
  <cp:lastModifiedBy>Administrator</cp:lastModifiedBy>
  <dcterms:modified xsi:type="dcterms:W3CDTF">2025-07-28T01:40:34Z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89636FDC05FF489BAE361363ED48A699</vt:lpwstr>
  </property>
</Properties>
</file>