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关于公开征求《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温州市瓯海区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仙岩街道印记渔潭未来乡村建设工程（征求意见稿）》的起草说明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为浙江省第二批未来乡村创建项目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，建设地点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瓯海区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仙岩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渔潭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社帆村、自力村</w:t>
      </w:r>
      <w:r>
        <w:rPr>
          <w:rFonts w:hint="eastAsia" w:ascii="仿宋_GB2312" w:hAnsi="仿宋_GB2312" w:eastAsia="仿宋_GB2312" w:cs="仿宋_GB2312"/>
          <w:sz w:val="32"/>
          <w:szCs w:val="32"/>
        </w:rPr>
        <w:t>，建设内容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包括滨水自然课堂、塘河水乡风貌提升、社帆村沿路民居风貌提升、道路白改黑、溪流整治、综合云诊室、乡贤会客厅及党员教育中心改造提升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，对加快周边地块发展、提高村民幸福感具有重要的意义。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1.《中国人民共和国公路法》（2017年修正）；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2.《中华人民共和国环境影响评价法》（2018年第二次修订）；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3.《中国人民共和国建筑法》（2019年第二次修正）；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4.《公路安全保护条例》（国务院令第593号）；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5.《政府投资条例》（国务院令第712号）；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6.《城市道路管理条例》（2019年修订）；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7.《建设工程质量管理条例》（2019年修订）；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8.其他法律、法规及政策文件。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三、项目基本概况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1.拟建项目名称：温州市瓯海区仙岩街道印记渔潭未来乡村建设工程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2.建设单位：仙岩街道办事处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3.项目性质：规划新建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4.拟实施时间：2023年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5.拟建项目选址：本项目位于仙岩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渔潭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社帆村、自力村。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建设内容：项目主要涉及：滨水自然课堂（步道系统贯通、驳岸修复提升、景观绿化提升、拦水坝修复等），塘河水乡风貌提升（社帆村塘河沿线环境提升，自力村、社帆村的繁荣北路绿化提升、建筑立面管线整治），社帆村沿路民居风貌提升，自力村、社帆村道路白改黑，沿路环境提升，溪流整治，慢行道贯通，综合云诊室、乡贤会客厅及党员教育中心改造提升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7.项目投资：总投资估算1000万元，工程费用791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8.项目工期：预计3个月。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9.项目用地：国有土地。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以上各相关数据以最终成果及批复为准。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BE9DF3-5554-42A4-A55B-B85935CAA1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75E2EF7-EBFC-4F3B-9070-4DE05F56F57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4D981E8-2680-4079-864E-5E6F1379D3F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ODQ5YjRlZTczZjNmNzBkYTRjYjQxOTU2YTU4NWYifQ=="/>
  </w:docVars>
  <w:rsids>
    <w:rsidRoot w:val="1A243CF7"/>
    <w:rsid w:val="07967398"/>
    <w:rsid w:val="1A243CF7"/>
    <w:rsid w:val="262159FE"/>
    <w:rsid w:val="44D82272"/>
    <w:rsid w:val="47811F51"/>
    <w:rsid w:val="619960EE"/>
    <w:rsid w:val="6D8C5B7F"/>
    <w:rsid w:val="71B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631</Characters>
  <Lines>0</Lines>
  <Paragraphs>0</Paragraphs>
  <TotalTime>5</TotalTime>
  <ScaleCrop>false</ScaleCrop>
  <LinksUpToDate>false</LinksUpToDate>
  <CharactersWithSpaces>631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2023-06-28T03:19:00Z</dcterms:created>
  <dc:creator>admin</dc:creator>
  <cp:lastModifiedBy>17</cp:lastModifiedBy>
  <dcterms:modified xsi:type="dcterms:W3CDTF">2023-12-14T07:04:34Z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E914713CD5B144718F01F7027EDE650C_13</vt:lpwstr>
  </property>
</Properties>
</file>