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20" w:beforeLines="50" w:after="120" w:afterLines="50" w:line="640" w:lineRule="exact"/>
        <w:jc w:val="center"/>
        <w:textAlignment w:val="auto"/>
        <w:rPr>
          <w:rFonts w:hint="eastAsia" w:ascii="华文中宋" w:hAnsi="华文中宋" w:eastAsia="华文中宋" w:cs="华文中宋"/>
          <w:color w:val="FF0000"/>
          <w:sz w:val="44"/>
          <w:szCs w:val="44"/>
          <w14:ligatures w14:val="standardContextua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b/>
          <w:bCs/>
          <w:spacing w:val="-12"/>
          <w:sz w:val="44"/>
          <w:szCs w:val="44"/>
        </w:rPr>
      </w:pPr>
      <w:r>
        <w:rPr>
          <w:rFonts w:hint="eastAsia" w:ascii="华文中宋" w:hAnsi="华文中宋" w:eastAsia="华文中宋" w:cs="华文中宋"/>
          <w:b/>
          <w:bCs/>
          <w:spacing w:val="-12"/>
          <w:sz w:val="44"/>
          <w:szCs w:val="44"/>
        </w:rPr>
        <w:t>关于印发《武义县</w:t>
      </w:r>
      <w:r>
        <w:rPr>
          <w:rFonts w:hint="eastAsia" w:ascii="华文中宋" w:hAnsi="华文中宋" w:eastAsia="华文中宋" w:cs="华文中宋"/>
          <w:b/>
          <w:bCs/>
          <w:spacing w:val="-12"/>
          <w:sz w:val="44"/>
          <w:szCs w:val="44"/>
          <w:lang w:eastAsia="zh-CN"/>
        </w:rPr>
        <w:t>白洋街道</w:t>
      </w:r>
      <w:r>
        <w:rPr>
          <w:rFonts w:hint="eastAsia" w:ascii="华文中宋" w:hAnsi="华文中宋" w:eastAsia="华文中宋" w:cs="华文中宋"/>
          <w:b/>
          <w:bCs/>
          <w:spacing w:val="-12"/>
          <w:sz w:val="44"/>
          <w:szCs w:val="44"/>
        </w:rPr>
        <w:t>防汛防台应急预案》的通知</w:t>
      </w:r>
    </w:p>
    <w:p>
      <w:pPr>
        <w:pStyle w:val="3"/>
        <w:pageBreakBefore w:val="0"/>
        <w:kinsoku/>
        <w:overflowPunct/>
        <w:topLinePunct w:val="0"/>
        <w:autoSpaceDE/>
        <w:autoSpaceDN/>
        <w:bidi w:val="0"/>
        <w:spacing w:line="560" w:lineRule="exac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各行政村（社区）：</w:t>
      </w:r>
    </w:p>
    <w:p>
      <w:pPr>
        <w:pStyle w:val="3"/>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《武义县</w:t>
      </w:r>
      <w:r>
        <w:rPr>
          <w:rFonts w:hint="eastAsia" w:ascii="国标仿宋-GB/T 2312" w:hAnsi="国标仿宋-GB/T 2312" w:eastAsia="国标仿宋-GB/T 2312" w:cs="国标仿宋-GB/T 2312"/>
          <w:sz w:val="32"/>
          <w:szCs w:val="32"/>
          <w:highlight w:val="none"/>
          <w:lang w:eastAsia="zh-CN"/>
        </w:rPr>
        <w:t>白洋街道</w:t>
      </w:r>
      <w:r>
        <w:rPr>
          <w:rFonts w:hint="eastAsia" w:ascii="国标仿宋-GB/T 2312" w:hAnsi="国标仿宋-GB/T 2312" w:eastAsia="国标仿宋-GB/T 2312" w:cs="国标仿宋-GB/T 2312"/>
          <w:sz w:val="32"/>
          <w:szCs w:val="32"/>
          <w:highlight w:val="none"/>
        </w:rPr>
        <w:t>防汛防台应急预案</w:t>
      </w:r>
      <w:r>
        <w:rPr>
          <w:rFonts w:hint="eastAsia" w:ascii="国标仿宋-GB/T 2312" w:hAnsi="国标仿宋-GB/T 2312" w:eastAsia="国标仿宋-GB/T 2312" w:cs="国标仿宋-GB/T 2312"/>
          <w:sz w:val="32"/>
          <w:szCs w:val="32"/>
        </w:rPr>
        <w:t>》已经</w:t>
      </w:r>
      <w:r>
        <w:rPr>
          <w:rFonts w:hint="eastAsia" w:ascii="国标仿宋-GB/T 2312" w:hAnsi="国标仿宋-GB/T 2312" w:eastAsia="国标仿宋-GB/T 2312" w:cs="国标仿宋-GB/T 2312"/>
          <w:sz w:val="32"/>
          <w:szCs w:val="32"/>
          <w:lang w:eastAsia="zh-CN"/>
        </w:rPr>
        <w:t>街道党工委</w:t>
      </w:r>
      <w:r>
        <w:rPr>
          <w:rFonts w:hint="eastAsia" w:ascii="国标仿宋-GB/T 2312" w:hAnsi="国标仿宋-GB/T 2312" w:eastAsia="国标仿宋-GB/T 2312" w:cs="国标仿宋-GB/T 2312"/>
          <w:sz w:val="32"/>
          <w:szCs w:val="32"/>
        </w:rPr>
        <w:t>、政府同意，现印发给你们，请结合实际认真贯彻落实。</w:t>
      </w:r>
    </w:p>
    <w:p>
      <w:pPr>
        <w:pStyle w:val="3"/>
        <w:pageBreakBefore w:val="0"/>
        <w:kinsoku/>
        <w:overflowPunct/>
        <w:topLinePunct w:val="0"/>
        <w:autoSpaceDE/>
        <w:autoSpaceDN/>
        <w:bidi w:val="0"/>
        <w:spacing w:line="560" w:lineRule="exact"/>
        <w:rPr>
          <w:rFonts w:hint="eastAsia" w:ascii="国标仿宋-GB/T 2312" w:hAnsi="国标仿宋-GB/T 2312" w:eastAsia="国标仿宋-GB/T 2312" w:cs="国标仿宋-GB/T 2312"/>
          <w:sz w:val="32"/>
          <w:szCs w:val="32"/>
        </w:rPr>
      </w:pPr>
    </w:p>
    <w:p>
      <w:pPr>
        <w:pStyle w:val="3"/>
        <w:pageBreakBefore w:val="0"/>
        <w:kinsoku/>
        <w:overflowPunct/>
        <w:topLinePunct w:val="0"/>
        <w:autoSpaceDE/>
        <w:autoSpaceDN/>
        <w:bidi w:val="0"/>
        <w:spacing w:line="560" w:lineRule="exac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 xml:space="preserve">  </w:t>
      </w:r>
    </w:p>
    <w:p>
      <w:pPr>
        <w:pStyle w:val="3"/>
        <w:pageBreakBefore w:val="0"/>
        <w:kinsoku/>
        <w:overflowPunct/>
        <w:topLinePunct w:val="0"/>
        <w:autoSpaceDE/>
        <w:autoSpaceDN/>
        <w:bidi w:val="0"/>
        <w:spacing w:line="560" w:lineRule="exact"/>
        <w:rPr>
          <w:rFonts w:hint="eastAsia" w:ascii="国标仿宋-GB/T 2312" w:hAnsi="国标仿宋-GB/T 2312" w:eastAsia="国标仿宋-GB/T 2312" w:cs="国标仿宋-GB/T 2312"/>
          <w:sz w:val="32"/>
          <w:szCs w:val="32"/>
        </w:rPr>
      </w:pPr>
    </w:p>
    <w:p>
      <w:pPr>
        <w:pStyle w:val="3"/>
        <w:keepNext w:val="0"/>
        <w:keepLines w:val="0"/>
        <w:pageBreakBefore w:val="0"/>
        <w:widowControl w:val="0"/>
        <w:kinsoku/>
        <w:wordWrap/>
        <w:overflowPunct/>
        <w:topLinePunct w:val="0"/>
        <w:autoSpaceDE/>
        <w:autoSpaceDN/>
        <w:bidi w:val="0"/>
        <w:adjustRightInd/>
        <w:snapToGrid/>
        <w:spacing w:after="0" w:line="560" w:lineRule="exact"/>
        <w:jc w:val="right"/>
        <w:textAlignment w:val="auto"/>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lang w:eastAsia="zh-CN"/>
        </w:rPr>
        <w:t>武义县人民政府白洋街道办事处</w:t>
      </w:r>
    </w:p>
    <w:p>
      <w:pPr>
        <w:pStyle w:val="3"/>
        <w:keepNext w:val="0"/>
        <w:keepLines w:val="0"/>
        <w:pageBreakBefore w:val="0"/>
        <w:widowControl w:val="0"/>
        <w:kinsoku/>
        <w:wordWrap w:val="0"/>
        <w:overflowPunct/>
        <w:topLinePunct w:val="0"/>
        <w:autoSpaceDE/>
        <w:autoSpaceDN/>
        <w:bidi w:val="0"/>
        <w:adjustRightInd/>
        <w:snapToGrid/>
        <w:spacing w:after="0" w:line="560" w:lineRule="exact"/>
        <w:jc w:val="right"/>
        <w:textAlignment w:val="auto"/>
        <w:rPr>
          <w:rFonts w:hint="eastAsia"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rPr>
        <w:t>2025年</w:t>
      </w:r>
      <w:r>
        <w:rPr>
          <w:rFonts w:hint="eastAsia" w:ascii="国标仿宋-GB/T 2312" w:hAnsi="国标仿宋-GB/T 2312" w:eastAsia="国标仿宋-GB/T 2312" w:cs="国标仿宋-GB/T 2312"/>
          <w:sz w:val="32"/>
          <w:szCs w:val="32"/>
          <w:lang w:val="en-US" w:eastAsia="zh-CN"/>
        </w:rPr>
        <w:t>4</w:t>
      </w:r>
      <w:r>
        <w:rPr>
          <w:rFonts w:hint="eastAsia" w:ascii="国标仿宋-GB/T 2312" w:hAnsi="国标仿宋-GB/T 2312" w:eastAsia="国标仿宋-GB/T 2312" w:cs="国标仿宋-GB/T 2312"/>
          <w:sz w:val="32"/>
          <w:szCs w:val="32"/>
        </w:rPr>
        <w:t>月</w:t>
      </w:r>
      <w:r>
        <w:rPr>
          <w:rFonts w:hint="eastAsia" w:ascii="国标仿宋-GB/T 2312" w:hAnsi="国标仿宋-GB/T 2312" w:eastAsia="国标仿宋-GB/T 2312" w:cs="国标仿宋-GB/T 2312"/>
          <w:sz w:val="32"/>
          <w:szCs w:val="32"/>
          <w:lang w:val="en-US" w:eastAsia="zh-CN"/>
        </w:rPr>
        <w:t>20</w:t>
      </w:r>
      <w:r>
        <w:rPr>
          <w:rFonts w:hint="eastAsia" w:ascii="国标仿宋-GB/T 2312" w:hAnsi="国标仿宋-GB/T 2312" w:eastAsia="国标仿宋-GB/T 2312" w:cs="国标仿宋-GB/T 2312"/>
          <w:sz w:val="32"/>
          <w:szCs w:val="32"/>
        </w:rPr>
        <w:t>日</w:t>
      </w:r>
      <w:r>
        <w:rPr>
          <w:rFonts w:hint="eastAsia" w:ascii="国标仿宋-GB/T 2312" w:hAnsi="国标仿宋-GB/T 2312" w:eastAsia="国标仿宋-GB/T 2312" w:cs="国标仿宋-GB/T 2312"/>
          <w:sz w:val="32"/>
          <w:szCs w:val="32"/>
          <w:lang w:val="en-US" w:eastAsia="zh-CN"/>
        </w:rPr>
        <w:t xml:space="preserve">    </w:t>
      </w:r>
    </w:p>
    <w:p>
      <w:pPr>
        <w:pStyle w:val="3"/>
        <w:pageBreakBefore w:val="0"/>
        <w:kinsoku/>
        <w:overflowPunct/>
        <w:topLinePunct w:val="0"/>
        <w:autoSpaceDE/>
        <w:autoSpaceDN/>
        <w:bidi w:val="0"/>
        <w:spacing w:line="560" w:lineRule="exact"/>
        <w:rPr>
          <w:rFonts w:hint="eastAsia" w:ascii="国标仿宋-GB/T 2312" w:hAnsi="国标仿宋-GB/T 2312" w:eastAsia="国标仿宋-GB/T 2312" w:cs="国标仿宋-GB/T 2312"/>
          <w:sz w:val="32"/>
          <w:szCs w:val="32"/>
        </w:rPr>
      </w:pPr>
    </w:p>
    <w:p>
      <w:pPr>
        <w:pageBreakBefore w:val="0"/>
        <w:kinsoku/>
        <w:overflowPunct/>
        <w:topLinePunct w:val="0"/>
        <w:autoSpaceDE/>
        <w:autoSpaceDN/>
        <w:bidi w:val="0"/>
        <w:spacing w:before="120" w:beforeLines="50" w:after="120" w:afterLines="50" w:line="560" w:lineRule="exact"/>
        <w:jc w:val="center"/>
        <w:rPr>
          <w:rFonts w:hint="eastAsia" w:ascii="国标仿宋-GB/T 2312" w:hAnsi="国标仿宋-GB/T 2312" w:eastAsia="国标仿宋-GB/T 2312" w:cs="国标仿宋-GB/T 2312"/>
          <w:color w:val="FF0000"/>
          <w:sz w:val="32"/>
          <w:szCs w:val="32"/>
          <w14:ligatures w14:val="standardContextual"/>
        </w:rPr>
      </w:pPr>
    </w:p>
    <w:p>
      <w:pPr>
        <w:pageBreakBefore w:val="0"/>
        <w:kinsoku/>
        <w:overflowPunct/>
        <w:topLinePunct w:val="0"/>
        <w:autoSpaceDE/>
        <w:autoSpaceDN/>
        <w:bidi w:val="0"/>
        <w:spacing w:before="120" w:beforeLines="50" w:after="120" w:afterLines="50" w:line="560" w:lineRule="exact"/>
        <w:jc w:val="center"/>
        <w:rPr>
          <w:rFonts w:hint="eastAsia" w:ascii="国标仿宋-GB/T 2312" w:hAnsi="国标仿宋-GB/T 2312" w:eastAsia="国标仿宋-GB/T 2312" w:cs="国标仿宋-GB/T 2312"/>
          <w:color w:val="FF0000"/>
          <w:sz w:val="32"/>
          <w:szCs w:val="32"/>
          <w14:ligatures w14:val="standardContextual"/>
        </w:rPr>
      </w:pPr>
    </w:p>
    <w:p>
      <w:pPr>
        <w:pageBreakBefore w:val="0"/>
        <w:kinsoku/>
        <w:overflowPunct/>
        <w:topLinePunct w:val="0"/>
        <w:autoSpaceDE/>
        <w:autoSpaceDN/>
        <w:bidi w:val="0"/>
        <w:spacing w:before="120" w:beforeLines="50" w:after="120" w:afterLines="50" w:line="560" w:lineRule="exact"/>
        <w:jc w:val="center"/>
        <w:rPr>
          <w:rFonts w:hint="eastAsia" w:ascii="国标仿宋-GB/T 2312" w:hAnsi="国标仿宋-GB/T 2312" w:eastAsia="国标仿宋-GB/T 2312" w:cs="国标仿宋-GB/T 2312"/>
          <w:color w:val="FF0000"/>
          <w:sz w:val="32"/>
          <w:szCs w:val="32"/>
          <w14:ligatures w14:val="standardContextual"/>
        </w:rPr>
      </w:pPr>
    </w:p>
    <w:p>
      <w:pPr>
        <w:pageBreakBefore w:val="0"/>
        <w:kinsoku/>
        <w:overflowPunct/>
        <w:topLinePunct w:val="0"/>
        <w:autoSpaceDE/>
        <w:autoSpaceDN/>
        <w:bidi w:val="0"/>
        <w:spacing w:before="120" w:beforeLines="50" w:after="120" w:afterLines="50" w:line="560" w:lineRule="exact"/>
        <w:jc w:val="center"/>
        <w:rPr>
          <w:rFonts w:hint="eastAsia" w:ascii="国标仿宋-GB/T 2312" w:hAnsi="国标仿宋-GB/T 2312" w:eastAsia="国标仿宋-GB/T 2312" w:cs="国标仿宋-GB/T 2312"/>
          <w:color w:val="FF0000"/>
          <w:sz w:val="32"/>
          <w:szCs w:val="32"/>
          <w14:ligatures w14:val="standardContextual"/>
        </w:rPr>
      </w:pPr>
    </w:p>
    <w:p>
      <w:pPr>
        <w:pageBreakBefore w:val="0"/>
        <w:kinsoku/>
        <w:overflowPunct/>
        <w:topLinePunct w:val="0"/>
        <w:autoSpaceDE/>
        <w:autoSpaceDN/>
        <w:bidi w:val="0"/>
        <w:spacing w:before="120" w:beforeLines="50" w:after="120" w:afterLines="50" w:line="560" w:lineRule="exact"/>
        <w:jc w:val="center"/>
        <w:rPr>
          <w:rFonts w:hint="eastAsia" w:ascii="国标仿宋-GB/T 2312" w:hAnsi="国标仿宋-GB/T 2312" w:eastAsia="国标仿宋-GB/T 2312" w:cs="国标仿宋-GB/T 2312"/>
          <w:color w:val="FF0000"/>
          <w:sz w:val="32"/>
          <w:szCs w:val="32"/>
          <w14:ligatures w14:val="standardContextual"/>
        </w:rPr>
      </w:pPr>
    </w:p>
    <w:p>
      <w:pPr>
        <w:pageBreakBefore w:val="0"/>
        <w:kinsoku/>
        <w:overflowPunct/>
        <w:topLinePunct w:val="0"/>
        <w:autoSpaceDE/>
        <w:autoSpaceDN/>
        <w:bidi w:val="0"/>
        <w:spacing w:before="120" w:beforeLines="50" w:after="120" w:afterLines="50" w:line="560" w:lineRule="exact"/>
        <w:jc w:val="center"/>
        <w:rPr>
          <w:rFonts w:hint="eastAsia" w:ascii="国标仿宋-GB/T 2312" w:hAnsi="国标仿宋-GB/T 2312" w:eastAsia="国标仿宋-GB/T 2312" w:cs="国标仿宋-GB/T 2312"/>
          <w:color w:val="FF0000"/>
          <w:sz w:val="32"/>
          <w:szCs w:val="32"/>
          <w14:ligatures w14:val="standardContextual"/>
        </w:rPr>
      </w:pPr>
    </w:p>
    <w:p>
      <w:pPr>
        <w:pageBreakBefore w:val="0"/>
        <w:kinsoku/>
        <w:overflowPunct/>
        <w:topLinePunct w:val="0"/>
        <w:autoSpaceDE/>
        <w:autoSpaceDN/>
        <w:bidi w:val="0"/>
        <w:spacing w:before="120" w:beforeLines="50" w:after="120" w:afterLines="50" w:line="560" w:lineRule="exact"/>
        <w:jc w:val="center"/>
        <w:rPr>
          <w:rFonts w:hint="eastAsia" w:ascii="国标仿宋-GB/T 2312" w:hAnsi="国标仿宋-GB/T 2312" w:eastAsia="国标仿宋-GB/T 2312" w:cs="国标仿宋-GB/T 2312"/>
          <w:color w:val="FF0000"/>
          <w:sz w:val="32"/>
          <w:szCs w:val="32"/>
          <w14:ligatures w14:val="standardContextual"/>
        </w:rPr>
      </w:pPr>
    </w:p>
    <w:p>
      <w:pPr>
        <w:pageBreakBefore w:val="0"/>
        <w:kinsoku/>
        <w:overflowPunct/>
        <w:topLinePunct w:val="0"/>
        <w:autoSpaceDE/>
        <w:autoSpaceDN/>
        <w:bidi w:val="0"/>
        <w:spacing w:before="120" w:beforeLines="50" w:after="120" w:afterLines="50" w:line="560" w:lineRule="exact"/>
        <w:rPr>
          <w:rFonts w:hint="eastAsia" w:ascii="国标仿宋-GB/T 2312" w:hAnsi="国标仿宋-GB/T 2312" w:eastAsia="国标仿宋-GB/T 2312" w:cs="国标仿宋-GB/T 2312"/>
          <w:color w:val="FF0000"/>
          <w:sz w:val="32"/>
          <w:szCs w:val="32"/>
          <w14:ligatures w14:val="standardContextual"/>
        </w:rPr>
      </w:pPr>
    </w:p>
    <w:p>
      <w:pPr>
        <w:pageBreakBefore w:val="0"/>
        <w:kinsoku/>
        <w:overflowPunct/>
        <w:topLinePunct w:val="0"/>
        <w:autoSpaceDE/>
        <w:autoSpaceDN/>
        <w:bidi w:val="0"/>
        <w:spacing w:before="120" w:beforeLines="50" w:after="120" w:afterLines="50" w:line="560" w:lineRule="exact"/>
        <w:rPr>
          <w:rFonts w:hint="eastAsia" w:ascii="国标仿宋-GB/T 2312" w:hAnsi="国标仿宋-GB/T 2312" w:eastAsia="国标仿宋-GB/T 2312" w:cs="国标仿宋-GB/T 2312"/>
          <w:color w:val="FF0000"/>
          <w:sz w:val="32"/>
          <w:szCs w:val="32"/>
          <w14:ligatures w14:val="standardContextual"/>
        </w:rPr>
      </w:pPr>
    </w:p>
    <w:p>
      <w:pPr>
        <w:pageBreakBefore w:val="0"/>
        <w:kinsoku/>
        <w:overflowPunct/>
        <w:topLinePunct w:val="0"/>
        <w:autoSpaceDE/>
        <w:autoSpaceDN/>
        <w:bidi w:val="0"/>
        <w:spacing w:before="240" w:beforeLines="100" w:after="240" w:afterLines="100" w:line="560" w:lineRule="exact"/>
        <w:jc w:val="center"/>
        <w:rPr>
          <w:rFonts w:hint="eastAsia" w:ascii="国标仿宋-GB/T 2312" w:hAnsi="国标仿宋-GB/T 2312" w:eastAsia="国标仿宋-GB/T 2312" w:cs="国标仿宋-GB/T 2312"/>
          <w:sz w:val="32"/>
          <w:szCs w:val="32"/>
          <w:lang w:eastAsia="zh-CN"/>
          <w14:ligatures w14:val="standardContextual"/>
        </w:rPr>
      </w:pPr>
    </w:p>
    <w:p>
      <w:pPr>
        <w:pageBreakBefore w:val="0"/>
        <w:kinsoku/>
        <w:overflowPunct/>
        <w:topLinePunct w:val="0"/>
        <w:autoSpaceDE/>
        <w:autoSpaceDN/>
        <w:bidi w:val="0"/>
        <w:spacing w:before="240" w:beforeLines="100" w:after="240" w:afterLines="100" w:line="560" w:lineRule="exact"/>
        <w:jc w:val="center"/>
        <w:rPr>
          <w:rFonts w:hint="eastAsia" w:ascii="国标仿宋-GB/T 2312" w:hAnsi="国标仿宋-GB/T 2312" w:eastAsia="国标仿宋-GB/T 2312" w:cs="国标仿宋-GB/T 2312"/>
          <w:sz w:val="32"/>
          <w:szCs w:val="32"/>
          <w:lang w:eastAsia="zh-CN"/>
          <w14:ligatures w14:val="standardContextual"/>
        </w:rPr>
      </w:pPr>
    </w:p>
    <w:p>
      <w:pPr>
        <w:pageBreakBefore w:val="0"/>
        <w:kinsoku/>
        <w:overflowPunct/>
        <w:topLinePunct w:val="0"/>
        <w:autoSpaceDE/>
        <w:autoSpaceDN/>
        <w:bidi w:val="0"/>
        <w:spacing w:before="240" w:beforeLines="100" w:after="240" w:afterLines="100" w:line="560" w:lineRule="exact"/>
        <w:jc w:val="center"/>
        <w:rPr>
          <w:rFonts w:hint="eastAsia" w:ascii="国标仿宋-GB/T 2312" w:hAnsi="国标仿宋-GB/T 2312" w:eastAsia="国标仿宋-GB/T 2312" w:cs="国标仿宋-GB/T 2312"/>
          <w:sz w:val="32"/>
          <w:szCs w:val="32"/>
          <w:lang w:eastAsia="zh-CN"/>
          <w14:ligatures w14:val="standardContextual"/>
        </w:rPr>
      </w:pPr>
    </w:p>
    <w:p>
      <w:pPr>
        <w:pageBreakBefore w:val="0"/>
        <w:kinsoku/>
        <w:overflowPunct/>
        <w:topLinePunct w:val="0"/>
        <w:autoSpaceDE/>
        <w:autoSpaceDN/>
        <w:bidi w:val="0"/>
        <w:spacing w:before="240" w:beforeLines="100" w:after="240" w:afterLines="100" w:line="560" w:lineRule="exact"/>
        <w:jc w:val="center"/>
        <w:rPr>
          <w:rFonts w:hint="eastAsia" w:ascii="国标仿宋-GB/T 2312" w:hAnsi="国标仿宋-GB/T 2312" w:eastAsia="国标仿宋-GB/T 2312" w:cs="国标仿宋-GB/T 2312"/>
          <w:sz w:val="32"/>
          <w:szCs w:val="32"/>
          <w:lang w:eastAsia="zh-CN"/>
          <w14:ligatures w14:val="standardContextual"/>
        </w:rPr>
      </w:pPr>
    </w:p>
    <w:p>
      <w:pPr>
        <w:pageBreakBefore w:val="0"/>
        <w:kinsoku/>
        <w:overflowPunct/>
        <w:topLinePunct w:val="0"/>
        <w:autoSpaceDE/>
        <w:autoSpaceDN/>
        <w:bidi w:val="0"/>
        <w:spacing w:before="240" w:beforeLines="100" w:after="240" w:afterLines="100" w:line="560" w:lineRule="exact"/>
        <w:jc w:val="center"/>
        <w:rPr>
          <w:rFonts w:hint="eastAsia" w:ascii="国标黑体" w:hAnsi="国标黑体" w:eastAsia="国标黑体" w:cs="国标黑体"/>
          <w:sz w:val="52"/>
          <w:szCs w:val="52"/>
          <w14:ligatures w14:val="standardContextual"/>
        </w:rPr>
      </w:pPr>
      <w:r>
        <w:rPr>
          <w:rFonts w:hint="eastAsia" w:ascii="国标黑体" w:hAnsi="国标黑体" w:eastAsia="国标黑体" w:cs="国标黑体"/>
          <w:sz w:val="52"/>
          <w:szCs w:val="52"/>
          <w:lang w:eastAsia="zh-CN"/>
          <w14:ligatures w14:val="standardContextual"/>
        </w:rPr>
        <w:t>白洋</w:t>
      </w:r>
      <w:r>
        <w:rPr>
          <w:rFonts w:hint="eastAsia" w:ascii="国标黑体" w:hAnsi="国标黑体" w:eastAsia="国标黑体" w:cs="国标黑体"/>
          <w:sz w:val="52"/>
          <w:szCs w:val="52"/>
          <w14:ligatures w14:val="standardContextual"/>
        </w:rPr>
        <w:t>街道防汛防台应急预案</w:t>
      </w:r>
    </w:p>
    <w:p>
      <w:pPr>
        <w:pageBreakBefore w:val="0"/>
        <w:kinsoku/>
        <w:overflowPunct/>
        <w:topLinePunct w:val="0"/>
        <w:autoSpaceDE/>
        <w:autoSpaceDN/>
        <w:bidi w:val="0"/>
        <w:spacing w:before="240" w:beforeLines="100" w:after="240" w:afterLines="100" w:line="560" w:lineRule="exact"/>
        <w:jc w:val="center"/>
        <w:rPr>
          <w:rFonts w:hint="eastAsia" w:ascii="国标黑体" w:hAnsi="国标黑体" w:eastAsia="国标黑体" w:cs="国标黑体"/>
          <w:sz w:val="52"/>
          <w:szCs w:val="52"/>
          <w14:ligatures w14:val="standardContextual"/>
        </w:rPr>
      </w:pPr>
      <w:r>
        <w:rPr>
          <w:rFonts w:hint="eastAsia" w:ascii="国标黑体" w:hAnsi="国标黑体" w:eastAsia="国标黑体" w:cs="国标黑体"/>
          <w:sz w:val="52"/>
          <w:szCs w:val="52"/>
          <w14:ligatures w14:val="standardContextual"/>
        </w:rPr>
        <w:t>（2025年修编）</w:t>
      </w:r>
    </w:p>
    <w:p>
      <w:pPr>
        <w:pageBreakBefore w:val="0"/>
        <w:kinsoku/>
        <w:overflowPunct/>
        <w:topLinePunct w:val="0"/>
        <w:autoSpaceDE/>
        <w:autoSpaceDN/>
        <w:bidi w:val="0"/>
        <w:spacing w:before="120" w:beforeLines="50" w:after="120" w:afterLines="50" w:line="560" w:lineRule="exact"/>
        <w:jc w:val="center"/>
        <w:rPr>
          <w:rFonts w:hint="eastAsia" w:ascii="国标仿宋-GB/T 2312" w:hAnsi="国标仿宋-GB/T 2312" w:eastAsia="国标仿宋-GB/T 2312" w:cs="国标仿宋-GB/T 2312"/>
          <w:sz w:val="32"/>
          <w:szCs w:val="32"/>
          <w14:ligatures w14:val="standardContextual"/>
        </w:rPr>
      </w:pPr>
    </w:p>
    <w:p>
      <w:pPr>
        <w:pageBreakBefore w:val="0"/>
        <w:kinsoku/>
        <w:overflowPunct/>
        <w:topLinePunct w:val="0"/>
        <w:autoSpaceDE/>
        <w:autoSpaceDN/>
        <w:bidi w:val="0"/>
        <w:spacing w:before="120" w:beforeLines="50" w:after="120" w:afterLines="50" w:line="560" w:lineRule="exact"/>
        <w:jc w:val="center"/>
        <w:rPr>
          <w:rFonts w:hint="eastAsia" w:ascii="国标仿宋-GB/T 2312" w:hAnsi="国标仿宋-GB/T 2312" w:eastAsia="国标仿宋-GB/T 2312" w:cs="国标仿宋-GB/T 2312"/>
          <w:sz w:val="32"/>
          <w:szCs w:val="32"/>
          <w14:ligatures w14:val="standardContextual"/>
        </w:rPr>
      </w:pPr>
    </w:p>
    <w:p>
      <w:pPr>
        <w:pageBreakBefore w:val="0"/>
        <w:kinsoku/>
        <w:overflowPunct/>
        <w:topLinePunct w:val="0"/>
        <w:autoSpaceDE/>
        <w:autoSpaceDN/>
        <w:bidi w:val="0"/>
        <w:spacing w:before="120" w:beforeLines="50" w:after="120" w:afterLines="50" w:line="560" w:lineRule="exact"/>
        <w:jc w:val="center"/>
        <w:rPr>
          <w:rFonts w:hint="eastAsia" w:ascii="国标仿宋-GB/T 2312" w:hAnsi="国标仿宋-GB/T 2312" w:eastAsia="国标仿宋-GB/T 2312" w:cs="国标仿宋-GB/T 2312"/>
          <w:sz w:val="32"/>
          <w:szCs w:val="32"/>
          <w14:ligatures w14:val="standardContextual"/>
        </w:rPr>
      </w:pPr>
    </w:p>
    <w:p>
      <w:pPr>
        <w:pageBreakBefore w:val="0"/>
        <w:kinsoku/>
        <w:overflowPunct/>
        <w:topLinePunct w:val="0"/>
        <w:autoSpaceDE/>
        <w:autoSpaceDN/>
        <w:bidi w:val="0"/>
        <w:spacing w:before="120" w:beforeLines="50" w:after="120" w:afterLines="50" w:line="560" w:lineRule="exact"/>
        <w:jc w:val="center"/>
        <w:rPr>
          <w:rFonts w:hint="eastAsia" w:ascii="国标仿宋-GB/T 2312" w:hAnsi="国标仿宋-GB/T 2312" w:eastAsia="国标仿宋-GB/T 2312" w:cs="国标仿宋-GB/T 2312"/>
          <w:sz w:val="32"/>
          <w:szCs w:val="32"/>
          <w14:ligatures w14:val="standardContextual"/>
        </w:rPr>
      </w:pPr>
    </w:p>
    <w:p>
      <w:pPr>
        <w:pageBreakBefore w:val="0"/>
        <w:kinsoku/>
        <w:overflowPunct/>
        <w:topLinePunct w:val="0"/>
        <w:autoSpaceDE/>
        <w:autoSpaceDN/>
        <w:bidi w:val="0"/>
        <w:spacing w:before="120" w:beforeLines="50" w:after="120" w:afterLines="50" w:line="560" w:lineRule="exact"/>
        <w:jc w:val="center"/>
        <w:rPr>
          <w:rFonts w:hint="eastAsia" w:ascii="国标仿宋-GB/T 2312" w:hAnsi="国标仿宋-GB/T 2312" w:eastAsia="国标仿宋-GB/T 2312" w:cs="国标仿宋-GB/T 2312"/>
          <w:sz w:val="32"/>
          <w:szCs w:val="32"/>
          <w14:ligatures w14:val="standardContextual"/>
        </w:rPr>
      </w:pPr>
    </w:p>
    <w:p>
      <w:pPr>
        <w:pageBreakBefore w:val="0"/>
        <w:kinsoku/>
        <w:overflowPunct/>
        <w:topLinePunct w:val="0"/>
        <w:autoSpaceDE/>
        <w:autoSpaceDN/>
        <w:bidi w:val="0"/>
        <w:spacing w:before="120" w:beforeLines="50" w:after="120" w:afterLines="50" w:line="560" w:lineRule="exact"/>
        <w:jc w:val="center"/>
        <w:rPr>
          <w:rFonts w:hint="eastAsia" w:ascii="国标仿宋-GB/T 2312" w:hAnsi="国标仿宋-GB/T 2312" w:eastAsia="国标仿宋-GB/T 2312" w:cs="国标仿宋-GB/T 2312"/>
          <w:sz w:val="32"/>
          <w:szCs w:val="32"/>
          <w14:ligatures w14:val="standardContextual"/>
        </w:rPr>
      </w:pPr>
    </w:p>
    <w:p>
      <w:pPr>
        <w:pageBreakBefore w:val="0"/>
        <w:kinsoku/>
        <w:overflowPunct/>
        <w:topLinePunct w:val="0"/>
        <w:autoSpaceDE/>
        <w:autoSpaceDN/>
        <w:bidi w:val="0"/>
        <w:spacing w:before="120" w:beforeLines="50" w:after="120" w:afterLines="50" w:line="560" w:lineRule="exact"/>
        <w:jc w:val="center"/>
        <w:rPr>
          <w:rFonts w:hint="eastAsia" w:ascii="国标仿宋-GB/T 2312" w:hAnsi="国标仿宋-GB/T 2312" w:eastAsia="国标仿宋-GB/T 2312" w:cs="国标仿宋-GB/T 2312"/>
          <w:sz w:val="32"/>
          <w:szCs w:val="32"/>
          <w14:ligatures w14:val="standardContextual"/>
        </w:rPr>
      </w:pPr>
    </w:p>
    <w:p>
      <w:pPr>
        <w:pageBreakBefore w:val="0"/>
        <w:kinsoku/>
        <w:overflowPunct/>
        <w:topLinePunct w:val="0"/>
        <w:autoSpaceDE/>
        <w:autoSpaceDN/>
        <w:bidi w:val="0"/>
        <w:spacing w:before="120" w:beforeLines="50" w:after="120" w:afterLines="50" w:line="560" w:lineRule="exact"/>
        <w:jc w:val="center"/>
        <w:rPr>
          <w:rFonts w:hint="eastAsia" w:ascii="国标仿宋-GB/T 2312" w:hAnsi="国标仿宋-GB/T 2312" w:eastAsia="国标仿宋-GB/T 2312" w:cs="国标仿宋-GB/T 2312"/>
          <w:sz w:val="32"/>
          <w:szCs w:val="32"/>
          <w14:ligatures w14:val="standardContextual"/>
        </w:rPr>
      </w:pPr>
    </w:p>
    <w:p>
      <w:pPr>
        <w:pageBreakBefore w:val="0"/>
        <w:kinsoku/>
        <w:overflowPunct/>
        <w:topLinePunct w:val="0"/>
        <w:autoSpaceDE/>
        <w:autoSpaceDN/>
        <w:bidi w:val="0"/>
        <w:spacing w:before="120" w:beforeLines="50" w:after="120" w:afterLines="50" w:line="560" w:lineRule="exact"/>
        <w:jc w:val="center"/>
        <w:rPr>
          <w:rFonts w:hint="eastAsia" w:ascii="国标仿宋-GB/T 2312" w:hAnsi="国标仿宋-GB/T 2312" w:eastAsia="国标仿宋-GB/T 2312" w:cs="国标仿宋-GB/T 2312"/>
          <w:sz w:val="32"/>
          <w:szCs w:val="32"/>
          <w14:ligatures w14:val="standardContextual"/>
        </w:rPr>
      </w:pPr>
    </w:p>
    <w:p>
      <w:pPr>
        <w:pageBreakBefore w:val="0"/>
        <w:kinsoku/>
        <w:overflowPunct/>
        <w:topLinePunct w:val="0"/>
        <w:autoSpaceDE/>
        <w:autoSpaceDN/>
        <w:bidi w:val="0"/>
        <w:spacing w:before="120" w:beforeLines="50" w:after="120" w:afterLines="50" w:line="560" w:lineRule="exact"/>
        <w:jc w:val="center"/>
        <w:rPr>
          <w:rFonts w:hint="eastAsia" w:ascii="国标仿宋-GB/T 2312" w:hAnsi="国标仿宋-GB/T 2312" w:eastAsia="国标仿宋-GB/T 2312" w:cs="国标仿宋-GB/T 2312"/>
          <w:sz w:val="32"/>
          <w:szCs w:val="32"/>
          <w:lang w:eastAsia="zh-CN"/>
          <w14:ligatures w14:val="standardContextual"/>
        </w:rPr>
      </w:pPr>
      <w:r>
        <w:rPr>
          <w:rFonts w:hint="eastAsia" w:ascii="国标仿宋-GB/T 2312" w:hAnsi="国标仿宋-GB/T 2312" w:eastAsia="国标仿宋-GB/T 2312" w:cs="国标仿宋-GB/T 2312"/>
          <w:sz w:val="32"/>
          <w:szCs w:val="32"/>
          <w14:ligatures w14:val="standardContextual"/>
        </w:rPr>
        <w:t>编制单位：</w:t>
      </w:r>
      <w:r>
        <w:rPr>
          <w:rFonts w:hint="eastAsia" w:ascii="国标仿宋-GB/T 2312" w:hAnsi="国标仿宋-GB/T 2312" w:eastAsia="国标仿宋-GB/T 2312" w:cs="国标仿宋-GB/T 2312"/>
          <w:sz w:val="32"/>
          <w:szCs w:val="32"/>
          <w:lang w:eastAsia="zh-CN"/>
          <w14:ligatures w14:val="standardContextual"/>
        </w:rPr>
        <w:t>武义县人民政府白洋街道办事处</w:t>
      </w:r>
    </w:p>
    <w:p>
      <w:pPr>
        <w:pageBreakBefore w:val="0"/>
        <w:kinsoku/>
        <w:overflowPunct/>
        <w:topLinePunct w:val="0"/>
        <w:autoSpaceDE/>
        <w:autoSpaceDN/>
        <w:bidi w:val="0"/>
        <w:spacing w:before="120" w:beforeLines="50" w:after="120" w:afterLines="50" w:line="560" w:lineRule="exact"/>
        <w:ind w:firstLine="1600" w:firstLineChars="500"/>
        <w:rPr>
          <w:rFonts w:hint="eastAsia" w:ascii="国标仿宋-GB/T 2312" w:hAnsi="国标仿宋-GB/T 2312" w:eastAsia="国标仿宋-GB/T 2312" w:cs="国标仿宋-GB/T 2312"/>
          <w:sz w:val="32"/>
          <w:szCs w:val="32"/>
          <w14:ligatures w14:val="standardContextual"/>
        </w:rPr>
      </w:pPr>
      <w:r>
        <w:rPr>
          <w:rFonts w:hint="eastAsia" w:ascii="国标仿宋-GB/T 2312" w:hAnsi="国标仿宋-GB/T 2312" w:eastAsia="国标仿宋-GB/T 2312" w:cs="国标仿宋-GB/T 2312"/>
          <w:sz w:val="32"/>
          <w:szCs w:val="32"/>
          <w14:ligatures w14:val="standardContextual"/>
        </w:rPr>
        <w:t xml:space="preserve">    实施日期：2025年4月</w:t>
      </w:r>
      <w:r>
        <w:rPr>
          <w:rFonts w:hint="eastAsia" w:ascii="国标仿宋-GB/T 2312" w:hAnsi="国标仿宋-GB/T 2312" w:eastAsia="国标仿宋-GB/T 2312" w:cs="国标仿宋-GB/T 2312"/>
          <w:sz w:val="32"/>
          <w:szCs w:val="32"/>
          <w:lang w:val="en-US" w:eastAsia="zh-CN"/>
          <w14:ligatures w14:val="standardContextual"/>
        </w:rPr>
        <w:t>20</w:t>
      </w:r>
      <w:r>
        <w:rPr>
          <w:rFonts w:hint="eastAsia" w:ascii="国标仿宋-GB/T 2312" w:hAnsi="国标仿宋-GB/T 2312" w:eastAsia="国标仿宋-GB/T 2312" w:cs="国标仿宋-GB/T 2312"/>
          <w:sz w:val="32"/>
          <w:szCs w:val="32"/>
          <w14:ligatures w14:val="standardContextual"/>
        </w:rPr>
        <w:t xml:space="preserve">日起  </w:t>
      </w:r>
    </w:p>
    <w:p>
      <w:pPr>
        <w:pageBreakBefore w:val="0"/>
        <w:kinsoku/>
        <w:overflowPunct/>
        <w:topLinePunct w:val="0"/>
        <w:autoSpaceDE/>
        <w:autoSpaceDN/>
        <w:bidi w:val="0"/>
        <w:spacing w:before="120" w:beforeLines="50" w:after="120" w:afterLines="50" w:line="560" w:lineRule="exact"/>
        <w:ind w:firstLine="1600" w:firstLineChars="500"/>
        <w:rPr>
          <w:rFonts w:hint="eastAsia" w:ascii="国标仿宋-GB/T 2312" w:hAnsi="国标仿宋-GB/T 2312" w:eastAsia="国标仿宋-GB/T 2312" w:cs="国标仿宋-GB/T 2312"/>
          <w:sz w:val="32"/>
          <w:szCs w:val="32"/>
          <w14:ligatures w14:val="standardContextual"/>
        </w:rPr>
        <w:sectPr>
          <w:pgSz w:w="11900" w:h="16840"/>
          <w:pgMar w:top="1440" w:right="1800" w:bottom="1440" w:left="1800" w:header="851" w:footer="992" w:gutter="0"/>
          <w:cols w:space="720" w:num="1"/>
          <w:docGrid w:linePitch="360" w:charSpace="0"/>
        </w:sectPr>
      </w:pPr>
    </w:p>
    <w:sdt>
      <w:sdtPr>
        <w:rPr>
          <w:rFonts w:hint="eastAsia" w:ascii="国标仿宋-GB/T 2312" w:hAnsi="国标仿宋-GB/T 2312" w:eastAsia="国标仿宋-GB/T 2312" w:cs="国标仿宋-GB/T 2312"/>
          <w:color w:val="auto"/>
          <w:kern w:val="2"/>
          <w:sz w:val="32"/>
          <w:szCs w:val="32"/>
          <w:lang w:val="zh-CN"/>
        </w:rPr>
        <w:id w:val="1799409598"/>
        <w:docPartObj>
          <w:docPartGallery w:val="Table of Contents"/>
          <w:docPartUnique/>
        </w:docPartObj>
      </w:sdtPr>
      <w:sdtEndPr>
        <w:rPr>
          <w:rFonts w:hint="eastAsia" w:ascii="国标仿宋-GB/T 2312" w:hAnsi="国标仿宋-GB/T 2312" w:eastAsia="国标仿宋-GB/T 2312" w:cs="国标仿宋-GB/T 2312"/>
          <w:b/>
          <w:bCs/>
          <w:color w:val="auto"/>
          <w:kern w:val="2"/>
          <w:sz w:val="32"/>
          <w:szCs w:val="32"/>
          <w:lang w:val="zh-CN"/>
        </w:rPr>
      </w:sdtEndPr>
      <w:sdtContent>
        <w:p>
          <w:pPr>
            <w:pStyle w:val="46"/>
            <w:pageBreakBefore w:val="0"/>
            <w:kinsoku/>
            <w:overflowPunct/>
            <w:topLinePunct w:val="0"/>
            <w:autoSpaceDE/>
            <w:autoSpaceDN/>
            <w:bidi w:val="0"/>
            <w:spacing w:line="560" w:lineRule="exact"/>
            <w:jc w:val="center"/>
            <w:rPr>
              <w:rFonts w:hint="eastAsia" w:ascii="国标仿宋-GB/T 2312" w:hAnsi="国标仿宋-GB/T 2312" w:eastAsia="国标仿宋-GB/T 2312" w:cs="国标仿宋-GB/T 2312"/>
              <w:color w:val="000000" w:themeColor="text1"/>
              <w:sz w:val="32"/>
              <w:szCs w:val="32"/>
              <w14:textFill>
                <w14:solidFill>
                  <w14:schemeClr w14:val="tx1"/>
                </w14:solidFill>
              </w14:textFill>
            </w:rPr>
          </w:pPr>
          <w:bookmarkStart w:id="0" w:name="_Toc1441"/>
          <w:r>
            <w:rPr>
              <w:rFonts w:hint="eastAsia" w:ascii="国标黑体" w:hAnsi="国标黑体" w:eastAsia="国标黑体" w:cs="国标黑体"/>
              <w:color w:val="000000" w:themeColor="text1"/>
              <w:sz w:val="36"/>
              <w:szCs w:val="36"/>
              <w:lang w:val="zh-CN"/>
              <w14:textFill>
                <w14:solidFill>
                  <w14:schemeClr w14:val="tx1"/>
                </w14:solidFill>
              </w14:textFill>
            </w:rPr>
            <w:t>目录</w:t>
          </w:r>
        </w:p>
        <w:p>
          <w:pPr>
            <w:pStyle w:val="12"/>
            <w:tabs>
              <w:tab w:val="right" w:leader="dot" w:pos="8300"/>
            </w:tabs>
            <w:rPr>
              <w:rFonts w:hint="eastAsia" w:ascii="国标黑体" w:hAnsi="国标黑体" w:eastAsia="国标黑体" w:cs="国标黑体"/>
              <w:sz w:val="28"/>
              <w:szCs w:val="28"/>
            </w:rPr>
          </w:pPr>
          <w:r>
            <w:rPr>
              <w:rFonts w:hint="eastAsia" w:ascii="国标仿宋-GB/T 2312" w:hAnsi="国标仿宋-GB/T 2312" w:eastAsia="国标仿宋-GB/T 2312" w:cs="国标仿宋-GB/T 2312"/>
              <w:sz w:val="32"/>
              <w:szCs w:val="32"/>
            </w:rPr>
            <w:fldChar w:fldCharType="begin"/>
          </w:r>
          <w:r>
            <w:rPr>
              <w:rFonts w:hint="eastAsia" w:ascii="国标仿宋-GB/T 2312" w:hAnsi="国标仿宋-GB/T 2312" w:eastAsia="国标仿宋-GB/T 2312" w:cs="国标仿宋-GB/T 2312"/>
              <w:sz w:val="32"/>
              <w:szCs w:val="32"/>
            </w:rPr>
            <w:instrText xml:space="preserve"> TOC \o "1-3" \h \z \u </w:instrText>
          </w:r>
          <w:r>
            <w:rPr>
              <w:rFonts w:hint="eastAsia" w:ascii="国标仿宋-GB/T 2312" w:hAnsi="国标仿宋-GB/T 2312" w:eastAsia="国标仿宋-GB/T 2312" w:cs="国标仿宋-GB/T 2312"/>
              <w:sz w:val="32"/>
              <w:szCs w:val="32"/>
            </w:rPr>
            <w:fldChar w:fldCharType="separate"/>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HYPERLINK \l _Toc523041009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bCs/>
              <w:sz w:val="28"/>
              <w:szCs w:val="28"/>
              <w:lang w:val="zh-TW" w:eastAsia="zh-TW"/>
            </w:rPr>
            <w:t>1</w:t>
          </w:r>
          <w:r>
            <w:rPr>
              <w:rFonts w:hint="eastAsia" w:ascii="国标黑体" w:hAnsi="国标黑体" w:eastAsia="国标黑体" w:cs="国标黑体"/>
              <w:bCs/>
              <w:sz w:val="28"/>
              <w:szCs w:val="28"/>
            </w:rPr>
            <w:t xml:space="preserve"> </w:t>
          </w:r>
          <w:r>
            <w:rPr>
              <w:rFonts w:hint="eastAsia" w:ascii="国标黑体" w:hAnsi="国标黑体" w:eastAsia="国标黑体" w:cs="国标黑体"/>
              <w:bCs/>
              <w:sz w:val="28"/>
              <w:szCs w:val="28"/>
              <w:lang w:val="zh-TW" w:eastAsia="zh-TW"/>
            </w:rPr>
            <w:t>总则</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_Toc523041009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1</w:t>
          </w:r>
          <w:r>
            <w:rPr>
              <w:rFonts w:hint="eastAsia" w:ascii="国标黑体" w:hAnsi="国标黑体" w:eastAsia="国标黑体" w:cs="国标黑体"/>
              <w:sz w:val="28"/>
              <w:szCs w:val="28"/>
            </w:rPr>
            <w:fldChar w:fldCharType="end"/>
          </w:r>
          <w:r>
            <w:rPr>
              <w:rFonts w:hint="eastAsia" w:ascii="国标黑体" w:hAnsi="国标黑体" w:eastAsia="国标黑体" w:cs="国标黑体"/>
              <w:sz w:val="28"/>
              <w:szCs w:val="28"/>
            </w:rPr>
            <w:fldChar w:fldCharType="end"/>
          </w:r>
        </w:p>
        <w:p>
          <w:pPr>
            <w:pStyle w:val="13"/>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_Toc508421066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kern w:val="2"/>
              <w:sz w:val="28"/>
              <w:szCs w:val="28"/>
            </w:rPr>
            <w:t>1.1 编制目的和依据</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_Toc508421066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1</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3"/>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_Toc1274970097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kern w:val="2"/>
              <w:sz w:val="28"/>
              <w:szCs w:val="28"/>
            </w:rPr>
            <w:t>1.2 适用范围</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_Toc1274970097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1</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3"/>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_Toc976303234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kern w:val="2"/>
              <w:sz w:val="28"/>
              <w:szCs w:val="28"/>
            </w:rPr>
            <w:t>1.3 基本情况</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_Toc976303234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1</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2"/>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_Toc329623413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sz w:val="28"/>
              <w:szCs w:val="28"/>
              <w:lang w:val="zh-TW"/>
            </w:rPr>
            <w:t xml:space="preserve">2 </w:t>
          </w:r>
          <w:r>
            <w:rPr>
              <w:rFonts w:hint="eastAsia" w:ascii="国标黑体" w:hAnsi="国标黑体" w:eastAsia="国标黑体" w:cs="国标黑体"/>
              <w:bCs/>
              <w:sz w:val="28"/>
              <w:szCs w:val="28"/>
              <w:lang w:val="zh-TW" w:eastAsia="zh-TW"/>
            </w:rPr>
            <w:t>组织体系及职责</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_Toc329623413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3</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3"/>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_Toc1164956126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kern w:val="2"/>
              <w:sz w:val="28"/>
              <w:szCs w:val="28"/>
            </w:rPr>
            <w:t xml:space="preserve">2.1 </w:t>
          </w:r>
          <w:r>
            <w:rPr>
              <w:rFonts w:hint="eastAsia" w:ascii="国标黑体" w:hAnsi="国标黑体" w:eastAsia="国标黑体" w:cs="国标黑体"/>
              <w:bCs/>
              <w:kern w:val="2"/>
              <w:sz w:val="28"/>
              <w:szCs w:val="28"/>
              <w:lang w:eastAsia="zh-CN"/>
            </w:rPr>
            <w:t>街道</w:t>
          </w:r>
          <w:r>
            <w:rPr>
              <w:rFonts w:hint="eastAsia" w:ascii="国标黑体" w:hAnsi="国标黑体" w:eastAsia="国标黑体" w:cs="国标黑体"/>
              <w:bCs/>
              <w:kern w:val="2"/>
              <w:sz w:val="28"/>
              <w:szCs w:val="28"/>
            </w:rPr>
            <w:t>级防汛防台机构</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_Toc1164956126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3</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3"/>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_Toc265247452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kern w:val="2"/>
              <w:sz w:val="28"/>
              <w:szCs w:val="28"/>
            </w:rPr>
            <w:t xml:space="preserve">2.2 </w:t>
          </w:r>
          <w:r>
            <w:rPr>
              <w:rFonts w:hint="eastAsia" w:ascii="国标黑体" w:hAnsi="国标黑体" w:eastAsia="国标黑体" w:cs="国标黑体"/>
              <w:bCs/>
              <w:kern w:val="2"/>
              <w:sz w:val="28"/>
              <w:szCs w:val="28"/>
              <w:lang w:eastAsia="zh-CN"/>
            </w:rPr>
            <w:t>街道</w:t>
          </w:r>
          <w:r>
            <w:rPr>
              <w:rFonts w:hint="eastAsia" w:ascii="国标黑体" w:hAnsi="国标黑体" w:eastAsia="国标黑体" w:cs="国标黑体"/>
              <w:bCs/>
              <w:kern w:val="2"/>
              <w:sz w:val="28"/>
              <w:szCs w:val="28"/>
            </w:rPr>
            <w:t>级防汛防台应急工作组</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_Toc265247452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5</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3"/>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_Toc393356475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kern w:val="2"/>
              <w:sz w:val="28"/>
              <w:szCs w:val="28"/>
            </w:rPr>
            <w:t>2.3 包保责任人及职责</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_Toc393356475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8</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3"/>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_Toc875922740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kern w:val="2"/>
              <w:sz w:val="28"/>
              <w:szCs w:val="28"/>
            </w:rPr>
            <w:t>2.4 村</w:t>
          </w:r>
          <w:r>
            <w:rPr>
              <w:rFonts w:hint="eastAsia" w:ascii="国标黑体" w:hAnsi="国标黑体" w:eastAsia="国标黑体" w:cs="国标黑体"/>
              <w:bCs/>
              <w:kern w:val="2"/>
              <w:sz w:val="28"/>
              <w:szCs w:val="28"/>
              <w:highlight w:val="none"/>
            </w:rPr>
            <w:t>（社区）防汛工作组职责</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_Toc875922740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9</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2"/>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_Toc1334944788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sz w:val="28"/>
              <w:szCs w:val="28"/>
              <w:lang w:val="zh-TW" w:eastAsia="zh-TW"/>
            </w:rPr>
            <w:t>3 监测预警与风险防控</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_Toc1334944788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10</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3"/>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_Toc174452384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kern w:val="2"/>
              <w:sz w:val="28"/>
              <w:szCs w:val="28"/>
            </w:rPr>
            <w:t>3.1 监测预报预警</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_Toc174452384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10</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3"/>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_Toc469757712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kern w:val="2"/>
              <w:sz w:val="28"/>
              <w:szCs w:val="28"/>
            </w:rPr>
            <w:t>3.2 风险防控</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_Toc469757712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12</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2"/>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_Toc833090583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sz w:val="28"/>
              <w:szCs w:val="28"/>
              <w:lang w:val="zh-TW" w:eastAsia="zh-TW"/>
            </w:rPr>
            <w:t>4 应急响应分级及行动</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_Toc833090583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13</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3"/>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_Toc1447983183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kern w:val="2"/>
              <w:sz w:val="28"/>
              <w:szCs w:val="28"/>
            </w:rPr>
            <w:t>4.1 应急响应分级</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_Toc1447983183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13</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3"/>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_Toc1741123497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kern w:val="2"/>
              <w:sz w:val="28"/>
              <w:szCs w:val="28"/>
            </w:rPr>
            <w:t>4.2 应急响应行动</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_Toc1741123497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15</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3"/>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_Toc766113677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kern w:val="2"/>
              <w:sz w:val="28"/>
              <w:szCs w:val="28"/>
            </w:rPr>
            <w:t>4.3 人员转移</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_Toc766113677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20</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3"/>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_Toc118685201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kern w:val="2"/>
              <w:sz w:val="28"/>
              <w:szCs w:val="28"/>
            </w:rPr>
            <w:t>4.4 信息报送</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_Toc118685201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20</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3"/>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_Toc1947606940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kern w:val="2"/>
              <w:sz w:val="28"/>
              <w:szCs w:val="28"/>
            </w:rPr>
            <w:t>4.5 应急响应变更或结束</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_Toc1947606940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21</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2"/>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_Toc867280021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sz w:val="28"/>
              <w:szCs w:val="28"/>
              <w:lang w:val="zh-TW" w:eastAsia="zh-TW"/>
            </w:rPr>
            <w:t>5 灾后处置</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_Toc867280021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22</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3"/>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_Toc1106163002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kern w:val="2"/>
              <w:sz w:val="28"/>
              <w:szCs w:val="28"/>
            </w:rPr>
            <w:t>5.1 灾后部署</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_Toc1106163002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22</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3"/>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_Toc1612836185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kern w:val="2"/>
              <w:sz w:val="28"/>
              <w:szCs w:val="28"/>
            </w:rPr>
            <w:t>5.2 灾情核查</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_Toc1612836185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22</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3"/>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_Toc1791179545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kern w:val="2"/>
              <w:sz w:val="28"/>
              <w:szCs w:val="28"/>
            </w:rPr>
            <w:t>5.3 灾后恢复</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_Toc1791179545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22</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3"/>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_Toc532901229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kern w:val="2"/>
              <w:sz w:val="28"/>
              <w:szCs w:val="28"/>
            </w:rPr>
            <w:t>5.4 复盘评估</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_Toc532901229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22</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2"/>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_Toc345899341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sz w:val="28"/>
              <w:szCs w:val="28"/>
              <w:lang w:val="zh-TW" w:eastAsia="zh-TW"/>
            </w:rPr>
            <w:t>6 预案管理</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_Toc345899341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23</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2"/>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_Toc1164192994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sz w:val="28"/>
              <w:szCs w:val="28"/>
            </w:rPr>
            <w:t>附件一：街道防汛防台网格责任人岗位职责</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_Toc1164192994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24</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2"/>
            <w:tabs>
              <w:tab w:val="right" w:leader="dot" w:pos="8300"/>
            </w:tabs>
            <w:rPr>
              <w:rFonts w:hint="eastAsia" w:ascii="国标黑体" w:hAnsi="国标黑体" w:eastAsia="国标黑体" w:cs="国标黑体"/>
              <w:sz w:val="28"/>
              <w:szCs w:val="28"/>
            </w:rPr>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_Toc1825219000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sz w:val="28"/>
              <w:szCs w:val="28"/>
            </w:rPr>
            <w:t>附件二：两场景应对工作清单</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_Toc1825219000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25</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Style w:val="12"/>
            <w:tabs>
              <w:tab w:val="right" w:leader="dot" w:pos="8300"/>
            </w:tabs>
          </w:pPr>
          <w:r>
            <w:rPr>
              <w:rFonts w:hint="eastAsia" w:ascii="国标黑体" w:hAnsi="国标黑体" w:eastAsia="国标黑体" w:cs="国标黑体"/>
              <w:bCs/>
              <w:sz w:val="28"/>
              <w:szCs w:val="28"/>
              <w:lang w:val="zh-CN"/>
            </w:rPr>
            <w:fldChar w:fldCharType="begin"/>
          </w:r>
          <w:r>
            <w:rPr>
              <w:rFonts w:hint="eastAsia" w:ascii="国标黑体" w:hAnsi="国标黑体" w:eastAsia="国标黑体" w:cs="国标黑体"/>
              <w:bCs/>
              <w:sz w:val="28"/>
              <w:szCs w:val="28"/>
              <w:lang w:val="zh-CN"/>
            </w:rPr>
            <w:instrText xml:space="preserve"> HYPERLINK \l _Toc1608119331 </w:instrText>
          </w:r>
          <w:r>
            <w:rPr>
              <w:rFonts w:hint="eastAsia" w:ascii="国标黑体" w:hAnsi="国标黑体" w:eastAsia="国标黑体" w:cs="国标黑体"/>
              <w:bCs/>
              <w:sz w:val="28"/>
              <w:szCs w:val="28"/>
              <w:lang w:val="zh-CN"/>
            </w:rPr>
            <w:fldChar w:fldCharType="separate"/>
          </w:r>
          <w:r>
            <w:rPr>
              <w:rFonts w:hint="eastAsia" w:ascii="国标黑体" w:hAnsi="国标黑体" w:eastAsia="国标黑体" w:cs="国标黑体"/>
              <w:bCs/>
              <w:sz w:val="28"/>
              <w:szCs w:val="28"/>
            </w:rPr>
            <w:t>附件三：八张风险清单汇总管控表</w:t>
          </w:r>
          <w:r>
            <w:rPr>
              <w:rFonts w:hint="eastAsia" w:ascii="国标黑体" w:hAnsi="国标黑体" w:eastAsia="国标黑体" w:cs="国标黑体"/>
              <w:sz w:val="28"/>
              <w:szCs w:val="28"/>
            </w:rPr>
            <w:tab/>
          </w:r>
          <w:r>
            <w:rPr>
              <w:rFonts w:hint="eastAsia" w:ascii="国标黑体" w:hAnsi="国标黑体" w:eastAsia="国标黑体" w:cs="国标黑体"/>
              <w:sz w:val="28"/>
              <w:szCs w:val="28"/>
            </w:rPr>
            <w:fldChar w:fldCharType="begin"/>
          </w:r>
          <w:r>
            <w:rPr>
              <w:rFonts w:hint="eastAsia" w:ascii="国标黑体" w:hAnsi="国标黑体" w:eastAsia="国标黑体" w:cs="国标黑体"/>
              <w:sz w:val="28"/>
              <w:szCs w:val="28"/>
            </w:rPr>
            <w:instrText xml:space="preserve"> PAGEREF _Toc1608119331 \h </w:instrText>
          </w:r>
          <w:r>
            <w:rPr>
              <w:rFonts w:hint="eastAsia" w:ascii="国标黑体" w:hAnsi="国标黑体" w:eastAsia="国标黑体" w:cs="国标黑体"/>
              <w:sz w:val="28"/>
              <w:szCs w:val="28"/>
            </w:rPr>
            <w:fldChar w:fldCharType="separate"/>
          </w:r>
          <w:r>
            <w:rPr>
              <w:rFonts w:hint="eastAsia" w:ascii="国标黑体" w:hAnsi="国标黑体" w:eastAsia="国标黑体" w:cs="国标黑体"/>
              <w:sz w:val="28"/>
              <w:szCs w:val="28"/>
            </w:rPr>
            <w:t>28</w:t>
          </w:r>
          <w:r>
            <w:rPr>
              <w:rFonts w:hint="eastAsia" w:ascii="国标黑体" w:hAnsi="国标黑体" w:eastAsia="国标黑体" w:cs="国标黑体"/>
              <w:sz w:val="28"/>
              <w:szCs w:val="28"/>
            </w:rPr>
            <w:fldChar w:fldCharType="end"/>
          </w:r>
          <w:r>
            <w:rPr>
              <w:rFonts w:hint="eastAsia" w:ascii="国标黑体" w:hAnsi="国标黑体" w:eastAsia="国标黑体" w:cs="国标黑体"/>
              <w:bCs/>
              <w:sz w:val="28"/>
              <w:szCs w:val="28"/>
              <w:lang w:val="zh-CN"/>
            </w:rPr>
            <w:fldChar w:fldCharType="end"/>
          </w:r>
        </w:p>
        <w:p>
          <w:pPr>
            <w:pageBreakBefore w:val="0"/>
            <w:kinsoku/>
            <w:overflowPunct/>
            <w:topLinePunct w:val="0"/>
            <w:autoSpaceDE/>
            <w:autoSpaceDN/>
            <w:bidi w:val="0"/>
            <w:spacing w:line="560" w:lineRule="exac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bCs/>
              <w:szCs w:val="32"/>
              <w:lang w:val="zh-CN"/>
            </w:rPr>
            <w:fldChar w:fldCharType="end"/>
          </w:r>
        </w:p>
      </w:sdtContent>
    </w:sdt>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sectPr>
          <w:pgSz w:w="11900" w:h="16840"/>
          <w:pgMar w:top="1440" w:right="1800" w:bottom="1440" w:left="1800" w:header="851" w:footer="992" w:gutter="0"/>
          <w:cols w:space="720" w:num="1"/>
          <w:docGrid w:linePitch="360" w:charSpace="0"/>
        </w:sectPr>
      </w:pPr>
      <w:bookmarkStart w:id="50" w:name="_GoBack"/>
      <w:bookmarkEnd w:id="50"/>
    </w:p>
    <w:p>
      <w:pPr>
        <w:keepNext/>
        <w:keepLines/>
        <w:pageBreakBefore w:val="0"/>
        <w:kinsoku/>
        <w:overflowPunct/>
        <w:topLinePunct w:val="0"/>
        <w:autoSpaceDE/>
        <w:autoSpaceDN/>
        <w:bidi w:val="0"/>
        <w:snapToGrid w:val="0"/>
        <w:spacing w:line="560" w:lineRule="exact"/>
        <w:jc w:val="center"/>
        <w:outlineLvl w:val="0"/>
        <w:rPr>
          <w:rFonts w:hint="eastAsia" w:ascii="国标黑体" w:hAnsi="国标黑体" w:eastAsia="国标黑体" w:cs="国标黑体"/>
          <w:b/>
          <w:bCs/>
          <w:color w:val="000000"/>
          <w:sz w:val="32"/>
          <w:szCs w:val="32"/>
          <w:lang w:val="zh-TW" w:eastAsia="zh-TW"/>
        </w:rPr>
      </w:pPr>
      <w:bookmarkStart w:id="1" w:name="_Toc523041009"/>
      <w:r>
        <w:rPr>
          <w:rFonts w:hint="eastAsia" w:ascii="国标黑体" w:hAnsi="国标黑体" w:eastAsia="国标黑体" w:cs="国标黑体"/>
          <w:b/>
          <w:bCs/>
          <w:color w:val="000000"/>
          <w:sz w:val="32"/>
          <w:szCs w:val="32"/>
          <w:lang w:val="zh-TW" w:eastAsia="zh-TW"/>
        </w:rPr>
        <w:t>1</w:t>
      </w:r>
      <w:r>
        <w:rPr>
          <w:rFonts w:hint="eastAsia" w:ascii="国标黑体" w:hAnsi="国标黑体" w:eastAsia="国标黑体" w:cs="国标黑体"/>
          <w:b/>
          <w:bCs/>
          <w:color w:val="000000"/>
          <w:sz w:val="32"/>
          <w:szCs w:val="32"/>
        </w:rPr>
        <w:t xml:space="preserve"> </w:t>
      </w:r>
      <w:r>
        <w:rPr>
          <w:rFonts w:hint="eastAsia" w:ascii="国标黑体" w:hAnsi="国标黑体" w:eastAsia="国标黑体" w:cs="国标黑体"/>
          <w:b/>
          <w:bCs/>
          <w:color w:val="000000"/>
          <w:sz w:val="32"/>
          <w:szCs w:val="32"/>
          <w:lang w:val="zh-TW" w:eastAsia="zh-TW"/>
        </w:rPr>
        <w:t>总则</w:t>
      </w:r>
      <w:bookmarkEnd w:id="0"/>
      <w:bookmarkEnd w:id="1"/>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bookmarkStart w:id="2" w:name="_Toc474352837"/>
      <w:bookmarkStart w:id="3" w:name="_Toc500402753"/>
      <w:r>
        <w:rPr>
          <w:rFonts w:hint="eastAsia" w:ascii="国标仿宋-GB/T 2312" w:hAnsi="国标仿宋-GB/T 2312" w:eastAsia="国标仿宋-GB/T 2312" w:cs="国标仿宋-GB/T 2312"/>
          <w:sz w:val="32"/>
          <w:szCs w:val="32"/>
        </w:rPr>
        <w:t>为认真贯彻落实习近平总书记关于防灾减灾救灾的重要论述精神，牢固树立以人民为中心的发展思想，紧紧围绕“不死人、少伤人、少损失”的防汛防台抗旱总目标，坚持底线思维，切实将确保人民群众生命安全作为首要任务，强化各项责任和工作措施落实，充分发挥防汛防台抗旱机构的组织指挥、统筹指导和综合协调作用，全面提升防汛防台抗旱应急能力</w:t>
      </w:r>
      <w:bookmarkStart w:id="4" w:name="_Toc3914"/>
      <w:bookmarkStart w:id="5" w:name="_Toc85009958"/>
      <w:r>
        <w:rPr>
          <w:rFonts w:hint="eastAsia" w:ascii="国标仿宋-GB/T 2312" w:hAnsi="国标仿宋-GB/T 2312" w:eastAsia="国标仿宋-GB/T 2312" w:cs="国标仿宋-GB/T 2312"/>
          <w:sz w:val="32"/>
          <w:szCs w:val="32"/>
        </w:rPr>
        <w:t xml:space="preserve">，特制定此预案。 </w:t>
      </w:r>
    </w:p>
    <w:bookmarkEnd w:id="4"/>
    <w:bookmarkEnd w:id="5"/>
    <w:p>
      <w:pPr>
        <w:pStyle w:val="5"/>
        <w:keepNext/>
        <w:keepLines/>
        <w:pageBreakBefore w:val="0"/>
        <w:numPr>
          <w:ilvl w:val="1"/>
          <w:numId w:val="1"/>
        </w:numPr>
        <w:kinsoku/>
        <w:overflowPunct/>
        <w:topLinePunct w:val="0"/>
        <w:autoSpaceDE/>
        <w:autoSpaceDN/>
        <w:bidi w:val="0"/>
        <w:spacing w:beforeAutospacing="0" w:afterAutospacing="0" w:line="560" w:lineRule="exact"/>
        <w:ind w:firstLine="641" w:firstLineChars="200"/>
        <w:jc w:val="both"/>
        <w:rPr>
          <w:rFonts w:hint="eastAsia" w:ascii="国标楷体" w:hAnsi="国标楷体" w:eastAsia="国标楷体" w:cs="国标楷体"/>
          <w:bCs/>
          <w:kern w:val="2"/>
          <w:sz w:val="32"/>
          <w:szCs w:val="32"/>
        </w:rPr>
      </w:pPr>
      <w:bookmarkStart w:id="6" w:name="_Toc15706"/>
      <w:bookmarkStart w:id="7" w:name="_Toc1378"/>
      <w:bookmarkStart w:id="8" w:name="_Toc85009959"/>
      <w:bookmarkStart w:id="9" w:name="_Toc508421066"/>
      <w:r>
        <w:rPr>
          <w:rFonts w:hint="eastAsia" w:ascii="国标楷体" w:hAnsi="国标楷体" w:eastAsia="国标楷体" w:cs="国标楷体"/>
          <w:bCs/>
          <w:kern w:val="2"/>
          <w:sz w:val="32"/>
          <w:szCs w:val="32"/>
        </w:rPr>
        <w:t>编制目的和依据</w:t>
      </w:r>
      <w:bookmarkEnd w:id="2"/>
      <w:bookmarkEnd w:id="3"/>
      <w:bookmarkEnd w:id="6"/>
      <w:bookmarkEnd w:id="7"/>
      <w:bookmarkEnd w:id="8"/>
      <w:bookmarkEnd w:id="9"/>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为了科学、高效、有序地应对洪涝台灾害，最大限度地减少人员伤亡和财产损失，依据《中华人民共和国突发事件应对法》等法律法规，以及《浙江省突发事件应急预案管理实施办法》《浙江省防汛防台抗旱应急预案》</w:t>
      </w:r>
      <w:bookmarkStart w:id="10" w:name="_Toc474352838"/>
      <w:r>
        <w:rPr>
          <w:rFonts w:hint="eastAsia" w:ascii="国标仿宋-GB/T 2312" w:hAnsi="国标仿宋-GB/T 2312" w:eastAsia="国标仿宋-GB/T 2312" w:cs="国标仿宋-GB/T 2312"/>
          <w:sz w:val="32"/>
          <w:szCs w:val="32"/>
        </w:rPr>
        <w:t>《金华市突发事件总体应急预案》《金华市防汛防台抗旱应急预案》《武义县突发事件总体应急预案》《武义县防汛防台抗旱应急预案》等有关规定，结合实际，制定本预案。</w:t>
      </w:r>
      <w:bookmarkStart w:id="11" w:name="_Toc500402754"/>
      <w:bookmarkStart w:id="12" w:name="_Toc85009960"/>
      <w:bookmarkStart w:id="13" w:name="_Toc32576"/>
    </w:p>
    <w:p>
      <w:pPr>
        <w:pStyle w:val="5"/>
        <w:keepNext/>
        <w:keepLines/>
        <w:pageBreakBefore w:val="0"/>
        <w:numPr>
          <w:ilvl w:val="1"/>
          <w:numId w:val="1"/>
        </w:numPr>
        <w:kinsoku/>
        <w:overflowPunct/>
        <w:topLinePunct w:val="0"/>
        <w:autoSpaceDE/>
        <w:autoSpaceDN/>
        <w:bidi w:val="0"/>
        <w:spacing w:beforeAutospacing="0" w:afterAutospacing="0" w:line="560" w:lineRule="exact"/>
        <w:ind w:firstLine="641" w:firstLineChars="200"/>
        <w:jc w:val="both"/>
        <w:rPr>
          <w:rFonts w:hint="eastAsia" w:ascii="国标楷体" w:hAnsi="国标楷体" w:eastAsia="国标楷体" w:cs="国标楷体"/>
          <w:bCs/>
          <w:kern w:val="2"/>
          <w:sz w:val="32"/>
          <w:szCs w:val="32"/>
        </w:rPr>
      </w:pPr>
      <w:bookmarkStart w:id="14" w:name="_Toc24277"/>
      <w:bookmarkStart w:id="15" w:name="_Toc195002240"/>
      <w:bookmarkStart w:id="16" w:name="_Toc1274970097"/>
      <w:r>
        <w:rPr>
          <w:rFonts w:hint="eastAsia" w:ascii="国标楷体" w:hAnsi="国标楷体" w:eastAsia="国标楷体" w:cs="国标楷体"/>
          <w:bCs/>
          <w:kern w:val="2"/>
          <w:sz w:val="32"/>
          <w:szCs w:val="32"/>
        </w:rPr>
        <w:t>适用范围</w:t>
      </w:r>
      <w:bookmarkEnd w:id="10"/>
      <w:bookmarkEnd w:id="11"/>
      <w:bookmarkEnd w:id="12"/>
      <w:bookmarkEnd w:id="13"/>
      <w:bookmarkEnd w:id="14"/>
      <w:bookmarkEnd w:id="15"/>
      <w:bookmarkEnd w:id="16"/>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本预案适用于</w:t>
      </w:r>
      <w:r>
        <w:rPr>
          <w:rFonts w:hint="eastAsia" w:ascii="国标仿宋-GB/T 2312" w:hAnsi="国标仿宋-GB/T 2312" w:eastAsia="国标仿宋-GB/T 2312" w:cs="国标仿宋-GB/T 2312"/>
          <w:sz w:val="32"/>
          <w:szCs w:val="32"/>
          <w:highlight w:val="none"/>
        </w:rPr>
        <w:t>街道</w:t>
      </w:r>
      <w:r>
        <w:rPr>
          <w:rFonts w:hint="eastAsia" w:ascii="国标仿宋-GB/T 2312" w:hAnsi="国标仿宋-GB/T 2312" w:eastAsia="国标仿宋-GB/T 2312" w:cs="国标仿宋-GB/T 2312"/>
          <w:sz w:val="32"/>
          <w:szCs w:val="32"/>
        </w:rPr>
        <w:t>范围内洪涝台旱灾害的防范与应急处置。</w:t>
      </w:r>
      <w:bookmarkStart w:id="17" w:name="_Toc85009961"/>
      <w:bookmarkStart w:id="18" w:name="_Toc16104"/>
    </w:p>
    <w:bookmarkEnd w:id="17"/>
    <w:bookmarkEnd w:id="18"/>
    <w:p>
      <w:pPr>
        <w:pStyle w:val="5"/>
        <w:keepNext/>
        <w:keepLines/>
        <w:pageBreakBefore w:val="0"/>
        <w:numPr>
          <w:ilvl w:val="1"/>
          <w:numId w:val="1"/>
        </w:numPr>
        <w:kinsoku/>
        <w:overflowPunct/>
        <w:topLinePunct w:val="0"/>
        <w:autoSpaceDE/>
        <w:autoSpaceDN/>
        <w:bidi w:val="0"/>
        <w:spacing w:beforeAutospacing="0" w:afterAutospacing="0" w:line="560" w:lineRule="exact"/>
        <w:ind w:firstLine="641" w:firstLineChars="200"/>
        <w:jc w:val="both"/>
        <w:rPr>
          <w:rFonts w:hint="eastAsia" w:ascii="国标楷体" w:hAnsi="国标楷体" w:eastAsia="国标楷体" w:cs="国标楷体"/>
          <w:bCs/>
          <w:kern w:val="2"/>
          <w:sz w:val="32"/>
          <w:szCs w:val="32"/>
        </w:rPr>
      </w:pPr>
      <w:bookmarkStart w:id="19" w:name="_Toc976303234"/>
      <w:bookmarkStart w:id="20" w:name="_Toc195002242"/>
      <w:r>
        <w:rPr>
          <w:rFonts w:hint="eastAsia" w:ascii="国标楷体" w:hAnsi="国标楷体" w:eastAsia="国标楷体" w:cs="国标楷体"/>
          <w:bCs/>
          <w:kern w:val="2"/>
          <w:sz w:val="32"/>
          <w:szCs w:val="32"/>
        </w:rPr>
        <w:t>基本情况</w:t>
      </w:r>
      <w:bookmarkEnd w:id="19"/>
      <w:bookmarkEnd w:id="20"/>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u w:val="single"/>
        </w:rPr>
      </w:pPr>
      <w:r>
        <w:rPr>
          <w:rFonts w:hint="eastAsia" w:ascii="国标仿宋-GB/T 2312" w:hAnsi="国标仿宋-GB/T 2312" w:eastAsia="国标仿宋-GB/T 2312" w:cs="国标仿宋-GB/T 2312"/>
          <w:sz w:val="32"/>
          <w:szCs w:val="32"/>
          <w:lang w:eastAsia="zh-CN"/>
        </w:rPr>
        <w:t>白洋街道</w:t>
      </w:r>
      <w:r>
        <w:rPr>
          <w:rFonts w:hint="eastAsia" w:ascii="国标仿宋-GB/T 2312" w:hAnsi="国标仿宋-GB/T 2312" w:eastAsia="国标仿宋-GB/T 2312" w:cs="国标仿宋-GB/T 2312"/>
          <w:sz w:val="32"/>
          <w:szCs w:val="32"/>
        </w:rPr>
        <w:t>地处</w:t>
      </w:r>
      <w:r>
        <w:rPr>
          <w:rFonts w:hint="eastAsia" w:ascii="国标仿宋-GB/T 2312" w:hAnsi="国标仿宋-GB/T 2312" w:eastAsia="国标仿宋-GB/T 2312" w:cs="国标仿宋-GB/T 2312"/>
          <w:sz w:val="32"/>
          <w:szCs w:val="32"/>
          <w:lang w:eastAsia="zh-CN"/>
        </w:rPr>
        <w:t>武义</w:t>
      </w:r>
      <w:r>
        <w:rPr>
          <w:rFonts w:hint="eastAsia" w:ascii="国标仿宋-GB/T 2312" w:hAnsi="国标仿宋-GB/T 2312" w:eastAsia="国标仿宋-GB/T 2312" w:cs="国标仿宋-GB/T 2312"/>
          <w:sz w:val="32"/>
          <w:szCs w:val="32"/>
        </w:rPr>
        <w:t>县</w:t>
      </w:r>
      <w:r>
        <w:rPr>
          <w:rFonts w:hint="eastAsia" w:ascii="国标仿宋-GB/T 2312" w:hAnsi="国标仿宋-GB/T 2312" w:eastAsia="国标仿宋-GB/T 2312" w:cs="国标仿宋-GB/T 2312"/>
          <w:sz w:val="32"/>
          <w:szCs w:val="32"/>
          <w:highlight w:val="none"/>
        </w:rPr>
        <w:t>东</w:t>
      </w:r>
      <w:r>
        <w:rPr>
          <w:rFonts w:hint="eastAsia" w:ascii="国标仿宋-GB/T 2312" w:hAnsi="国标仿宋-GB/T 2312" w:eastAsia="国标仿宋-GB/T 2312" w:cs="国标仿宋-GB/T 2312"/>
          <w:sz w:val="32"/>
          <w:szCs w:val="32"/>
          <w:highlight w:val="none"/>
          <w:lang w:eastAsia="zh-CN"/>
        </w:rPr>
        <w:t>北</w:t>
      </w:r>
      <w:r>
        <w:rPr>
          <w:rFonts w:hint="eastAsia" w:ascii="国标仿宋-GB/T 2312" w:hAnsi="国标仿宋-GB/T 2312" w:eastAsia="国标仿宋-GB/T 2312" w:cs="国标仿宋-GB/T 2312"/>
          <w:sz w:val="32"/>
          <w:szCs w:val="32"/>
          <w:highlight w:val="none"/>
        </w:rPr>
        <w:t>部</w:t>
      </w:r>
      <w:r>
        <w:rPr>
          <w:rFonts w:hint="eastAsia" w:ascii="国标仿宋-GB/T 2312" w:hAnsi="国标仿宋-GB/T 2312" w:eastAsia="国标仿宋-GB/T 2312" w:cs="国标仿宋-GB/T 2312"/>
          <w:sz w:val="32"/>
          <w:szCs w:val="32"/>
        </w:rPr>
        <w:t>，区域总面积</w:t>
      </w:r>
      <w:r>
        <w:rPr>
          <w:rFonts w:hint="eastAsia" w:ascii="国标仿宋-GB/T 2312" w:hAnsi="国标仿宋-GB/T 2312" w:eastAsia="国标仿宋-GB/T 2312" w:cs="国标仿宋-GB/T 2312"/>
          <w:sz w:val="32"/>
          <w:szCs w:val="32"/>
          <w:lang w:val="en-US" w:eastAsia="zh-CN"/>
        </w:rPr>
        <w:t>86.5</w:t>
      </w:r>
      <w:r>
        <w:rPr>
          <w:rFonts w:hint="eastAsia" w:ascii="国标仿宋-GB/T 2312" w:hAnsi="国标仿宋-GB/T 2312" w:eastAsia="国标仿宋-GB/T 2312" w:cs="国标仿宋-GB/T 2312"/>
          <w:sz w:val="32"/>
          <w:szCs w:val="32"/>
        </w:rPr>
        <w:t>平方千米</w:t>
      </w:r>
      <w:r>
        <w:rPr>
          <w:rFonts w:hint="eastAsia" w:ascii="国标仿宋-GB/T 2312" w:hAnsi="国标仿宋-GB/T 2312" w:eastAsia="国标仿宋-GB/T 2312" w:cs="国标仿宋-GB/T 2312"/>
          <w:sz w:val="32"/>
          <w:szCs w:val="32"/>
          <w:lang w:eastAsia="zh-CN"/>
        </w:rPr>
        <w:t>，辖 23个村、4个社区、6个经济合作社</w:t>
      </w:r>
      <w:r>
        <w:rPr>
          <w:rFonts w:hint="eastAsia" w:ascii="国标仿宋-GB/T 2312" w:hAnsi="国标仿宋-GB/T 2312" w:eastAsia="国标仿宋-GB/T 2312" w:cs="国标仿宋-GB/T 2312"/>
          <w:sz w:val="32"/>
          <w:szCs w:val="32"/>
        </w:rPr>
        <w:t>。辖区地形以</w:t>
      </w:r>
      <w:r>
        <w:rPr>
          <w:rFonts w:hint="eastAsia" w:ascii="国标仿宋-GB/T 2312" w:hAnsi="国标仿宋-GB/T 2312" w:eastAsia="国标仿宋-GB/T 2312" w:cs="国标仿宋-GB/T 2312"/>
          <w:sz w:val="32"/>
          <w:szCs w:val="32"/>
          <w:u w:val="single"/>
        </w:rPr>
        <w:t xml:space="preserve"> 山地/丘陵/平原 </w:t>
      </w:r>
      <w:r>
        <w:rPr>
          <w:rFonts w:hint="eastAsia" w:ascii="国标仿宋-GB/T 2312" w:hAnsi="国标仿宋-GB/T 2312" w:eastAsia="国标仿宋-GB/T 2312" w:cs="国标仿宋-GB/T 2312"/>
          <w:sz w:val="32"/>
          <w:szCs w:val="32"/>
        </w:rPr>
        <w:t>为主，主要河流有</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u w:val="single"/>
          <w:lang w:eastAsia="zh-CN"/>
        </w:rPr>
        <w:t>武义江、小白溪</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rPr>
        <w:t>。全镇有地质灾害风险防范区</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u w:val="single"/>
          <w:lang w:val="en-US" w:eastAsia="zh-CN"/>
        </w:rPr>
        <w:t>6</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rPr>
        <w:t>个，受影响人口</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u w:val="single"/>
          <w:lang w:val="en-US" w:eastAsia="zh-CN"/>
        </w:rPr>
        <w:t>21</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rPr>
        <w:t>人；山洪灾害重点村落</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u w:val="single"/>
          <w:lang w:val="en-US" w:eastAsia="zh-CN"/>
        </w:rPr>
        <w:t>1</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rPr>
        <w:t>个，受影响人口</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u w:val="single"/>
          <w:lang w:val="en-US" w:eastAsia="zh-CN"/>
        </w:rPr>
        <w:t>74</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rPr>
        <w:t>人；有老旧危房</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u w:val="single"/>
          <w:lang w:val="en-US" w:eastAsia="zh-CN"/>
        </w:rPr>
        <w:t>56</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rPr>
        <w:t>幢，受影响人员</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u w:val="single"/>
          <w:lang w:val="en-US" w:eastAsia="zh-CN"/>
        </w:rPr>
        <w:t>0</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rPr>
        <w:t>人；下沉式立交桥</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u w:val="single"/>
          <w:lang w:val="en-US" w:eastAsia="zh-CN"/>
        </w:rPr>
        <w:t>0</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rPr>
        <w:t>处；地下车库（商场）</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u w:val="single"/>
          <w:lang w:val="en-US" w:eastAsia="zh-CN"/>
        </w:rPr>
        <w:t>0</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rPr>
        <w:t>个，低洼易涝区</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u w:val="single"/>
          <w:lang w:val="en-US" w:eastAsia="zh-CN"/>
        </w:rPr>
        <w:t>0</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rPr>
        <w:t>处; 水库</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u w:val="single"/>
          <w:lang w:val="en-US" w:eastAsia="zh-CN"/>
        </w:rPr>
        <w:t>14</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rPr>
        <w:t>座，山塘</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u w:val="single"/>
          <w:lang w:val="en-US" w:eastAsia="zh-CN"/>
        </w:rPr>
        <w:t>88</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rPr>
        <w:t>座，其中</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u w:val="single"/>
          <w:lang w:val="en-US" w:eastAsia="zh-CN"/>
        </w:rPr>
        <w:t>/</w:t>
      </w:r>
      <w:r>
        <w:rPr>
          <w:rFonts w:hint="eastAsia" w:ascii="国标仿宋-GB/T 2312" w:hAnsi="国标仿宋-GB/T 2312" w:eastAsia="国标仿宋-GB/T 2312" w:cs="国标仿宋-GB/T 2312"/>
          <w:sz w:val="32"/>
          <w:szCs w:val="32"/>
          <w:u w:val="single"/>
        </w:rPr>
        <w:t xml:space="preserve"> </w:t>
      </w:r>
      <w:r>
        <w:rPr>
          <w:rFonts w:hint="eastAsia" w:ascii="国标仿宋-GB/T 2312" w:hAnsi="国标仿宋-GB/T 2312" w:eastAsia="国标仿宋-GB/T 2312" w:cs="国标仿宋-GB/T 2312"/>
          <w:sz w:val="32"/>
          <w:szCs w:val="32"/>
        </w:rPr>
        <w:t>等为病危水库（山塘）。</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p>
    <w:p>
      <w:pPr>
        <w:pageBreakBefore w:val="0"/>
        <w:kinsoku/>
        <w:overflowPunct/>
        <w:topLinePunct w:val="0"/>
        <w:autoSpaceDE/>
        <w:autoSpaceDN/>
        <w:bidi w:val="0"/>
        <w:spacing w:before="120" w:beforeLines="50" w:after="120" w:afterLines="50" w:line="560" w:lineRule="exact"/>
        <w:jc w:val="center"/>
        <w:rPr>
          <w:rFonts w:hint="eastAsia" w:ascii="国标仿宋-GB/T 2312" w:hAnsi="国标仿宋-GB/T 2312" w:eastAsia="国标仿宋-GB/T 2312" w:cs="国标仿宋-GB/T 2312"/>
          <w:sz w:val="32"/>
          <w:szCs w:val="32"/>
          <w:lang w:eastAsia="zh-TW"/>
          <w14:ligatures w14:val="standardContextual"/>
        </w:rPr>
        <w:sectPr>
          <w:footerReference r:id="rId5" w:type="default"/>
          <w:pgSz w:w="11900" w:h="16840"/>
          <w:pgMar w:top="1440" w:right="1800" w:bottom="1440" w:left="1800" w:header="851" w:footer="992" w:gutter="0"/>
          <w:pgNumType w:start="1"/>
          <w:cols w:space="720" w:num="1"/>
          <w:docGrid w:linePitch="360" w:charSpace="0"/>
        </w:sectPr>
      </w:pPr>
    </w:p>
    <w:p>
      <w:pPr>
        <w:pStyle w:val="26"/>
        <w:keepNext/>
        <w:keepLines/>
        <w:pageBreakBefore w:val="0"/>
        <w:numPr>
          <w:ilvl w:val="0"/>
          <w:numId w:val="1"/>
        </w:numPr>
        <w:kinsoku/>
        <w:overflowPunct/>
        <w:topLinePunct w:val="0"/>
        <w:autoSpaceDE/>
        <w:autoSpaceDN/>
        <w:bidi w:val="0"/>
        <w:snapToGrid w:val="0"/>
        <w:spacing w:line="560" w:lineRule="exact"/>
        <w:ind w:firstLineChars="0"/>
        <w:jc w:val="center"/>
        <w:outlineLvl w:val="0"/>
        <w:rPr>
          <w:rFonts w:hint="eastAsia" w:ascii="国标黑体" w:hAnsi="国标黑体" w:eastAsia="国标黑体" w:cs="国标黑体"/>
          <w:b/>
          <w:bCs/>
          <w:color w:val="000000"/>
          <w:sz w:val="32"/>
          <w:szCs w:val="32"/>
          <w:lang w:val="zh-TW"/>
        </w:rPr>
      </w:pPr>
      <w:bookmarkStart w:id="21" w:name="_Toc329623413"/>
      <w:r>
        <w:rPr>
          <w:rFonts w:hint="eastAsia" w:ascii="国标黑体" w:hAnsi="国标黑体" w:eastAsia="国标黑体" w:cs="国标黑体"/>
          <w:b/>
          <w:bCs/>
          <w:color w:val="000000"/>
          <w:sz w:val="32"/>
          <w:szCs w:val="32"/>
          <w:lang w:val="zh-TW" w:eastAsia="zh-TW"/>
        </w:rPr>
        <w:t>组织体系及职责</w:t>
      </w:r>
      <w:bookmarkEnd w:id="21"/>
    </w:p>
    <w:p>
      <w:pPr>
        <w:pStyle w:val="5"/>
        <w:keepNext/>
        <w:keepLines/>
        <w:pageBreakBefore w:val="0"/>
        <w:kinsoku/>
        <w:overflowPunct/>
        <w:topLinePunct w:val="0"/>
        <w:autoSpaceDE/>
        <w:autoSpaceDN/>
        <w:bidi w:val="0"/>
        <w:spacing w:beforeAutospacing="0" w:afterAutospacing="0" w:line="560" w:lineRule="exact"/>
        <w:ind w:left="643"/>
        <w:jc w:val="both"/>
        <w:rPr>
          <w:rFonts w:hint="eastAsia" w:ascii="国标楷体" w:hAnsi="国标楷体" w:eastAsia="国标楷体" w:cs="国标楷体"/>
          <w:bCs/>
          <w:kern w:val="2"/>
          <w:sz w:val="32"/>
          <w:szCs w:val="32"/>
        </w:rPr>
      </w:pPr>
      <w:bookmarkStart w:id="22" w:name="_Toc1164956126"/>
      <w:r>
        <w:rPr>
          <w:rFonts w:hint="eastAsia" w:ascii="国标楷体" w:hAnsi="国标楷体" w:eastAsia="国标楷体" w:cs="国标楷体"/>
          <w:bCs/>
          <w:kern w:val="2"/>
          <w:sz w:val="32"/>
          <w:szCs w:val="32"/>
        </w:rPr>
        <w:t xml:space="preserve">2.1 </w:t>
      </w:r>
      <w:r>
        <w:rPr>
          <w:rFonts w:hint="eastAsia" w:ascii="国标楷体" w:hAnsi="国标楷体" w:eastAsia="国标楷体" w:cs="国标楷体"/>
          <w:bCs/>
          <w:kern w:val="2"/>
          <w:sz w:val="32"/>
          <w:szCs w:val="32"/>
          <w:lang w:eastAsia="zh-CN"/>
        </w:rPr>
        <w:t>街道</w:t>
      </w:r>
      <w:r>
        <w:rPr>
          <w:rFonts w:hint="eastAsia" w:ascii="国标楷体" w:hAnsi="国标楷体" w:eastAsia="国标楷体" w:cs="国标楷体"/>
          <w:bCs/>
          <w:kern w:val="2"/>
          <w:sz w:val="32"/>
          <w:szCs w:val="32"/>
        </w:rPr>
        <w:t>级防汛防台机构</w:t>
      </w:r>
      <w:bookmarkEnd w:id="22"/>
    </w:p>
    <w:p>
      <w:pPr>
        <w:pageBreakBefore w:val="0"/>
        <w:kinsoku/>
        <w:overflowPunct/>
        <w:topLinePunct w:val="0"/>
        <w:autoSpaceDE/>
        <w:autoSpaceDN/>
        <w:bidi w:val="0"/>
        <w:adjustRightInd w:val="0"/>
        <w:snapToGrid w:val="0"/>
        <w:spacing w:line="560" w:lineRule="exact"/>
        <w:ind w:firstLine="641" w:firstLineChars="200"/>
        <w:rPr>
          <w:rFonts w:hint="eastAsia" w:ascii="国标仿宋-GB/T 2312" w:hAnsi="国标仿宋-GB/T 2312" w:eastAsia="国标仿宋-GB/T 2312" w:cs="国标仿宋-GB/T 2312"/>
          <w:b/>
          <w:bCs/>
          <w:sz w:val="32"/>
          <w:szCs w:val="32"/>
        </w:rPr>
      </w:pPr>
      <w:r>
        <w:rPr>
          <w:rFonts w:hint="eastAsia" w:ascii="国标仿宋-GB/T 2312" w:hAnsi="国标仿宋-GB/T 2312" w:eastAsia="国标仿宋-GB/T 2312" w:cs="国标仿宋-GB/T 2312"/>
          <w:b/>
          <w:bCs/>
          <w:sz w:val="32"/>
          <w:szCs w:val="32"/>
        </w:rPr>
        <w:t xml:space="preserve">2.1.1. </w:t>
      </w:r>
      <w:r>
        <w:rPr>
          <w:rFonts w:hint="eastAsia" w:ascii="国标仿宋-GB/T 2312" w:hAnsi="国标仿宋-GB/T 2312" w:eastAsia="国标仿宋-GB/T 2312" w:cs="国标仿宋-GB/T 2312"/>
          <w:b/>
          <w:bCs/>
          <w:sz w:val="32"/>
          <w:szCs w:val="32"/>
          <w:lang w:eastAsia="zh-CN"/>
        </w:rPr>
        <w:t>街道</w:t>
      </w:r>
      <w:r>
        <w:rPr>
          <w:rFonts w:hint="eastAsia" w:ascii="国标仿宋-GB/T 2312" w:hAnsi="国标仿宋-GB/T 2312" w:eastAsia="国标仿宋-GB/T 2312" w:cs="国标仿宋-GB/T 2312"/>
          <w:b/>
          <w:bCs/>
          <w:sz w:val="32"/>
          <w:szCs w:val="32"/>
        </w:rPr>
        <w:t>级防汛防台机构成员组成</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指挥长由党</w:t>
      </w:r>
      <w:r>
        <w:rPr>
          <w:rFonts w:hint="eastAsia" w:ascii="国标仿宋-GB/T 2312" w:hAnsi="国标仿宋-GB/T 2312" w:eastAsia="国标仿宋-GB/T 2312" w:cs="国标仿宋-GB/T 2312"/>
          <w:sz w:val="32"/>
          <w:szCs w:val="32"/>
          <w:lang w:eastAsia="zh-CN"/>
        </w:rPr>
        <w:t>工</w:t>
      </w:r>
      <w:r>
        <w:rPr>
          <w:rFonts w:hint="eastAsia" w:ascii="国标仿宋-GB/T 2312" w:hAnsi="国标仿宋-GB/T 2312" w:eastAsia="国标仿宋-GB/T 2312" w:cs="国标仿宋-GB/T 2312"/>
          <w:sz w:val="32"/>
          <w:szCs w:val="32"/>
        </w:rPr>
        <w:t>委书记和</w:t>
      </w:r>
      <w:r>
        <w:rPr>
          <w:rFonts w:hint="eastAsia" w:ascii="国标仿宋-GB/T 2312" w:hAnsi="国标仿宋-GB/T 2312" w:eastAsia="国标仿宋-GB/T 2312" w:cs="国标仿宋-GB/T 2312"/>
          <w:sz w:val="32"/>
          <w:szCs w:val="32"/>
          <w:lang w:eastAsia="zh-CN"/>
        </w:rPr>
        <w:t>主任</w:t>
      </w:r>
      <w:r>
        <w:rPr>
          <w:rFonts w:hint="eastAsia" w:ascii="国标仿宋-GB/T 2312" w:hAnsi="国标仿宋-GB/T 2312" w:eastAsia="国标仿宋-GB/T 2312" w:cs="国标仿宋-GB/T 2312"/>
          <w:sz w:val="32"/>
          <w:szCs w:val="32"/>
        </w:rPr>
        <w:t>担任，常务副指挥长由常务副</w:t>
      </w:r>
      <w:r>
        <w:rPr>
          <w:rFonts w:hint="eastAsia" w:ascii="国标仿宋-GB/T 2312" w:hAnsi="国标仿宋-GB/T 2312" w:eastAsia="国标仿宋-GB/T 2312" w:cs="国标仿宋-GB/T 2312"/>
          <w:sz w:val="32"/>
          <w:szCs w:val="32"/>
          <w:lang w:eastAsia="zh-CN"/>
        </w:rPr>
        <w:t>主任</w:t>
      </w:r>
      <w:r>
        <w:rPr>
          <w:rFonts w:hint="eastAsia" w:ascii="国标仿宋-GB/T 2312" w:hAnsi="国标仿宋-GB/T 2312" w:eastAsia="国标仿宋-GB/T 2312" w:cs="国标仿宋-GB/T 2312"/>
          <w:sz w:val="32"/>
          <w:szCs w:val="32"/>
        </w:rPr>
        <w:t>担任，副指挥长由各班子领导担任，成员由应消站、人武部、城建办等线办主要负责人组成。应急消防管理站承担防汛防台抗旱日常工作。</w:t>
      </w:r>
    </w:p>
    <w:p>
      <w:pPr>
        <w:pageBreakBefore w:val="0"/>
        <w:kinsoku/>
        <w:overflowPunct/>
        <w:topLinePunct w:val="0"/>
        <w:autoSpaceDE/>
        <w:autoSpaceDN/>
        <w:bidi w:val="0"/>
        <w:adjustRightInd w:val="0"/>
        <w:snapToGrid w:val="0"/>
        <w:spacing w:line="560" w:lineRule="exact"/>
        <w:jc w:val="center"/>
        <w:rPr>
          <w:rFonts w:hint="eastAsia" w:ascii="国标仿宋-GB/T 2312" w:hAnsi="国标仿宋-GB/T 2312" w:eastAsia="国标仿宋-GB/T 2312" w:cs="国标仿宋-GB/T 2312"/>
          <w:b/>
          <w:sz w:val="32"/>
          <w:szCs w:val="32"/>
        </w:rPr>
      </w:pPr>
      <w:r>
        <w:rPr>
          <w:rFonts w:hint="eastAsia" w:ascii="国标仿宋-GB/T 2312" w:hAnsi="国标仿宋-GB/T 2312" w:eastAsia="国标仿宋-GB/T 2312" w:cs="国标仿宋-GB/T 2312"/>
          <w:b/>
          <w:sz w:val="32"/>
          <w:szCs w:val="32"/>
        </w:rPr>
        <w:t>表1  镇（街道）防汛防台抗旱机构成员表</w:t>
      </w:r>
    </w:p>
    <w:tbl>
      <w:tblPr>
        <w:tblStyle w:val="17"/>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80"/>
        <w:gridCol w:w="1333"/>
        <w:gridCol w:w="1334"/>
        <w:gridCol w:w="1507"/>
        <w:gridCol w:w="3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53"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b/>
                <w:sz w:val="21"/>
                <w:szCs w:val="21"/>
              </w:rPr>
            </w:pPr>
            <w:r>
              <w:rPr>
                <w:rFonts w:hint="eastAsia" w:ascii="国标仿宋-GB/T 2312" w:hAnsi="国标仿宋-GB/T 2312" w:eastAsia="国标仿宋-GB/T 2312" w:cs="国标仿宋-GB/T 2312"/>
                <w:b/>
                <w:sz w:val="21"/>
                <w:szCs w:val="21"/>
              </w:rPr>
              <w:t>岗位</w:t>
            </w:r>
          </w:p>
        </w:tc>
        <w:tc>
          <w:tcPr>
            <w:tcW w:w="980"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b/>
                <w:sz w:val="21"/>
                <w:szCs w:val="21"/>
              </w:rPr>
            </w:pPr>
            <w:r>
              <w:rPr>
                <w:rFonts w:hint="eastAsia" w:ascii="国标仿宋-GB/T 2312" w:hAnsi="国标仿宋-GB/T 2312" w:eastAsia="国标仿宋-GB/T 2312" w:cs="国标仿宋-GB/T 2312"/>
                <w:b/>
                <w:sz w:val="21"/>
                <w:szCs w:val="21"/>
              </w:rPr>
              <w:t>姓名</w:t>
            </w:r>
          </w:p>
        </w:tc>
        <w:tc>
          <w:tcPr>
            <w:tcW w:w="1333"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b/>
                <w:sz w:val="21"/>
                <w:szCs w:val="21"/>
              </w:rPr>
            </w:pPr>
            <w:r>
              <w:rPr>
                <w:rFonts w:hint="eastAsia" w:ascii="国标仿宋-GB/T 2312" w:hAnsi="国标仿宋-GB/T 2312" w:eastAsia="国标仿宋-GB/T 2312" w:cs="国标仿宋-GB/T 2312"/>
                <w:b/>
                <w:sz w:val="21"/>
                <w:szCs w:val="21"/>
              </w:rPr>
              <w:t>职务</w:t>
            </w:r>
          </w:p>
        </w:tc>
        <w:tc>
          <w:tcPr>
            <w:tcW w:w="13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b/>
                <w:sz w:val="21"/>
                <w:szCs w:val="21"/>
              </w:rPr>
            </w:pPr>
            <w:r>
              <w:rPr>
                <w:rFonts w:hint="eastAsia" w:ascii="国标仿宋-GB/T 2312" w:hAnsi="国标仿宋-GB/T 2312" w:eastAsia="国标仿宋-GB/T 2312" w:cs="国标仿宋-GB/T 2312"/>
                <w:b/>
                <w:sz w:val="21"/>
                <w:szCs w:val="21"/>
              </w:rPr>
              <w:t>电话</w:t>
            </w:r>
          </w:p>
        </w:tc>
        <w:tc>
          <w:tcPr>
            <w:tcW w:w="1507"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b/>
                <w:sz w:val="21"/>
                <w:szCs w:val="21"/>
              </w:rPr>
            </w:pPr>
            <w:r>
              <w:rPr>
                <w:rFonts w:hint="eastAsia" w:ascii="国标仿宋-GB/T 2312" w:hAnsi="国标仿宋-GB/T 2312" w:eastAsia="国标仿宋-GB/T 2312" w:cs="国标仿宋-GB/T 2312"/>
                <w:b/>
                <w:sz w:val="21"/>
                <w:szCs w:val="21"/>
              </w:rPr>
              <w:t>备注</w:t>
            </w:r>
          </w:p>
        </w:tc>
        <w:tc>
          <w:tcPr>
            <w:tcW w:w="3742"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b/>
                <w:sz w:val="21"/>
                <w:szCs w:val="21"/>
              </w:rPr>
            </w:pPr>
            <w:r>
              <w:rPr>
                <w:rFonts w:hint="eastAsia" w:ascii="国标仿宋-GB/T 2312" w:hAnsi="国标仿宋-GB/T 2312" w:eastAsia="国标仿宋-GB/T 2312" w:cs="国标仿宋-GB/T 2312"/>
                <w:b/>
                <w:sz w:val="21"/>
                <w:szCs w:val="21"/>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853" w:type="dxa"/>
            <w:vMerge w:val="restart"/>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指挥长</w:t>
            </w:r>
          </w:p>
        </w:tc>
        <w:tc>
          <w:tcPr>
            <w:tcW w:w="980"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lang w:eastAsia="zh-CN"/>
              </w:rPr>
            </w:pPr>
            <w:r>
              <w:rPr>
                <w:rFonts w:hint="eastAsia" w:ascii="国标仿宋-GB/T 2312" w:hAnsi="国标仿宋-GB/T 2312" w:eastAsia="国标仿宋-GB/T 2312" w:cs="国标仿宋-GB/T 2312"/>
                <w:color w:val="auto"/>
                <w:sz w:val="21"/>
                <w:szCs w:val="21"/>
                <w:lang w:eastAsia="zh-CN"/>
              </w:rPr>
              <w:t>林繁勇</w:t>
            </w:r>
          </w:p>
        </w:tc>
        <w:tc>
          <w:tcPr>
            <w:tcW w:w="1333"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lang w:eastAsia="zh-CN"/>
              </w:rPr>
              <w:t>党工委</w:t>
            </w:r>
            <w:r>
              <w:rPr>
                <w:rFonts w:hint="eastAsia" w:ascii="国标仿宋-GB/T 2312" w:hAnsi="国标仿宋-GB/T 2312" w:eastAsia="国标仿宋-GB/T 2312" w:cs="国标仿宋-GB/T 2312"/>
                <w:color w:val="auto"/>
                <w:sz w:val="21"/>
                <w:szCs w:val="21"/>
              </w:rPr>
              <w:t>书记</w:t>
            </w:r>
          </w:p>
        </w:tc>
        <w:tc>
          <w:tcPr>
            <w:tcW w:w="13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lang w:val="en-US" w:eastAsia="zh-CN"/>
              </w:rPr>
            </w:pPr>
            <w:r>
              <w:rPr>
                <w:rFonts w:hint="eastAsia" w:ascii="国标仿宋-GB/T 2312" w:hAnsi="国标仿宋-GB/T 2312" w:eastAsia="国标仿宋-GB/T 2312" w:cs="国标仿宋-GB/T 2312"/>
                <w:color w:val="auto"/>
                <w:sz w:val="21"/>
                <w:szCs w:val="21"/>
                <w:lang w:val="en-US" w:eastAsia="zh-CN"/>
              </w:rPr>
              <w:t>13566936377</w:t>
            </w:r>
          </w:p>
        </w:tc>
        <w:tc>
          <w:tcPr>
            <w:tcW w:w="1507" w:type="dxa"/>
            <w:vMerge w:val="restart"/>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街道党政主要负责人</w:t>
            </w:r>
          </w:p>
        </w:tc>
        <w:tc>
          <w:tcPr>
            <w:tcW w:w="3742" w:type="dxa"/>
            <w:vMerge w:val="restart"/>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全面负责本级防汛防台工作，为本行政区域人员转移责任网格责任人，研究落实防汛防台措施，负责召集成员会议、会商会议，签发防汛防台指令。</w:t>
            </w:r>
          </w:p>
          <w:p>
            <w:pPr>
              <w:keepNext w:val="0"/>
              <w:keepLines w:val="0"/>
              <w:pageBreakBefore w:val="0"/>
              <w:numPr>
                <w:ilvl w:val="255"/>
                <w:numId w:val="0"/>
              </w:numPr>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1.决定启动台风、短临强降雨高级应急响应；</w:t>
            </w:r>
          </w:p>
          <w:p>
            <w:pPr>
              <w:keepNext w:val="0"/>
              <w:keepLines w:val="0"/>
              <w:pageBreakBefore w:val="0"/>
              <w:numPr>
                <w:ilvl w:val="255"/>
                <w:numId w:val="0"/>
              </w:numPr>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2.台风中级应急响应期间带班；</w:t>
            </w:r>
          </w:p>
          <w:p>
            <w:pPr>
              <w:keepNext w:val="0"/>
              <w:keepLines w:val="0"/>
              <w:pageBreakBefore w:val="0"/>
              <w:numPr>
                <w:ilvl w:val="255"/>
                <w:numId w:val="0"/>
              </w:numPr>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3.台风高级应急响应期间进岗值班，组织会商；</w:t>
            </w:r>
          </w:p>
          <w:p>
            <w:pPr>
              <w:keepNext w:val="0"/>
              <w:keepLines w:val="0"/>
              <w:pageBreakBefore w:val="0"/>
              <w:numPr>
                <w:ilvl w:val="255"/>
                <w:numId w:val="0"/>
              </w:numPr>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4.短临强降雨中级和高级应急响应期间，第一时间通过浙政钉群等形式快速动员部署，进岗开展防御应对工作。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c>
          <w:tcPr>
            <w:tcW w:w="980"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lang w:eastAsia="zh-CN"/>
              </w:rPr>
            </w:pPr>
            <w:r>
              <w:rPr>
                <w:rFonts w:hint="eastAsia" w:ascii="国标仿宋-GB/T 2312" w:hAnsi="国标仿宋-GB/T 2312" w:eastAsia="国标仿宋-GB/T 2312" w:cs="国标仿宋-GB/T 2312"/>
                <w:color w:val="auto"/>
                <w:sz w:val="21"/>
                <w:szCs w:val="21"/>
                <w:lang w:eastAsia="zh-CN"/>
              </w:rPr>
              <w:t>郑杭</w:t>
            </w:r>
          </w:p>
        </w:tc>
        <w:tc>
          <w:tcPr>
            <w:tcW w:w="1333"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lang w:eastAsia="zh-CN"/>
              </w:rPr>
            </w:pPr>
            <w:r>
              <w:rPr>
                <w:rFonts w:hint="eastAsia" w:ascii="国标仿宋-GB/T 2312" w:hAnsi="国标仿宋-GB/T 2312" w:eastAsia="国标仿宋-GB/T 2312" w:cs="国标仿宋-GB/T 2312"/>
                <w:color w:val="auto"/>
                <w:sz w:val="21"/>
                <w:szCs w:val="21"/>
                <w:lang w:eastAsia="zh-CN"/>
              </w:rPr>
              <w:t>办事处主任</w:t>
            </w:r>
          </w:p>
        </w:tc>
        <w:tc>
          <w:tcPr>
            <w:tcW w:w="13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lang w:val="en-US" w:eastAsia="zh-CN"/>
              </w:rPr>
              <w:t>13758908069</w:t>
            </w:r>
          </w:p>
        </w:tc>
        <w:tc>
          <w:tcPr>
            <w:tcW w:w="1507"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c>
          <w:tcPr>
            <w:tcW w:w="3742"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常务副指挥长</w:t>
            </w:r>
          </w:p>
        </w:tc>
        <w:tc>
          <w:tcPr>
            <w:tcW w:w="980"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lang w:eastAsia="zh-CN"/>
              </w:rPr>
              <w:t>王庆峰</w:t>
            </w:r>
          </w:p>
        </w:tc>
        <w:tc>
          <w:tcPr>
            <w:tcW w:w="1333"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lang w:eastAsia="zh-CN"/>
              </w:rPr>
            </w:pPr>
            <w:r>
              <w:rPr>
                <w:rFonts w:hint="eastAsia" w:ascii="国标仿宋-GB/T 2312" w:hAnsi="国标仿宋-GB/T 2312" w:eastAsia="国标仿宋-GB/T 2312" w:cs="国标仿宋-GB/T 2312"/>
                <w:color w:val="auto"/>
                <w:sz w:val="21"/>
                <w:szCs w:val="21"/>
              </w:rPr>
              <w:t>常务副</w:t>
            </w:r>
            <w:r>
              <w:rPr>
                <w:rFonts w:hint="eastAsia" w:ascii="国标仿宋-GB/T 2312" w:hAnsi="国标仿宋-GB/T 2312" w:eastAsia="国标仿宋-GB/T 2312" w:cs="国标仿宋-GB/T 2312"/>
                <w:color w:val="auto"/>
                <w:sz w:val="21"/>
                <w:szCs w:val="21"/>
                <w:lang w:eastAsia="zh-CN"/>
              </w:rPr>
              <w:t>主任</w:t>
            </w:r>
          </w:p>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lang w:eastAsia="zh-CN"/>
              </w:rPr>
            </w:pPr>
            <w:r>
              <w:rPr>
                <w:rFonts w:hint="eastAsia" w:ascii="国标仿宋-GB/T 2312" w:hAnsi="国标仿宋-GB/T 2312" w:eastAsia="国标仿宋-GB/T 2312" w:cs="国标仿宋-GB/T 2312"/>
                <w:color w:val="auto"/>
                <w:sz w:val="21"/>
                <w:szCs w:val="21"/>
                <w:lang w:eastAsia="zh-CN"/>
              </w:rPr>
              <w:t>分管应消站工作</w:t>
            </w:r>
          </w:p>
        </w:tc>
        <w:tc>
          <w:tcPr>
            <w:tcW w:w="13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lang w:val="en-US" w:eastAsia="zh-CN"/>
              </w:rPr>
              <w:t>13967970812</w:t>
            </w:r>
          </w:p>
        </w:tc>
        <w:tc>
          <w:tcPr>
            <w:tcW w:w="1507"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分管应急消防管理站的常务副</w:t>
            </w:r>
            <w:r>
              <w:rPr>
                <w:rFonts w:hint="eastAsia" w:ascii="国标仿宋-GB/T 2312" w:hAnsi="国标仿宋-GB/T 2312" w:eastAsia="国标仿宋-GB/T 2312" w:cs="国标仿宋-GB/T 2312"/>
                <w:color w:val="auto"/>
                <w:sz w:val="21"/>
                <w:szCs w:val="21"/>
                <w:lang w:eastAsia="zh-CN"/>
              </w:rPr>
              <w:t>主任</w:t>
            </w:r>
            <w:r>
              <w:rPr>
                <w:rFonts w:hint="eastAsia" w:ascii="国标仿宋-GB/T 2312" w:hAnsi="国标仿宋-GB/T 2312" w:eastAsia="国标仿宋-GB/T 2312" w:cs="国标仿宋-GB/T 2312"/>
                <w:color w:val="auto"/>
                <w:sz w:val="21"/>
                <w:szCs w:val="21"/>
              </w:rPr>
              <w:t>具体负责</w:t>
            </w:r>
          </w:p>
        </w:tc>
        <w:tc>
          <w:tcPr>
            <w:tcW w:w="3742"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1.决定启动台风、短临强降雨初级和中级应急响应；</w:t>
            </w:r>
          </w:p>
          <w:p>
            <w:pPr>
              <w:keepNext w:val="0"/>
              <w:keepLines w:val="0"/>
              <w:pageBreakBefore w:val="0"/>
              <w:numPr>
                <w:ilvl w:val="255"/>
                <w:numId w:val="0"/>
              </w:numPr>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2.台风初级应急响应期间带班，组织会商；</w:t>
            </w:r>
          </w:p>
          <w:p>
            <w:pPr>
              <w:keepNext w:val="0"/>
              <w:keepLines w:val="0"/>
              <w:pageBreakBefore w:val="0"/>
              <w:numPr>
                <w:ilvl w:val="255"/>
                <w:numId w:val="0"/>
              </w:numPr>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3.台风中级应急响应期间进岗值班，组织会商或委托副指挥长组织会商；</w:t>
            </w:r>
          </w:p>
          <w:p>
            <w:pPr>
              <w:keepNext w:val="0"/>
              <w:keepLines w:val="0"/>
              <w:pageBreakBefore w:val="0"/>
              <w:numPr>
                <w:ilvl w:val="255"/>
                <w:numId w:val="0"/>
              </w:numPr>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4.短临强降雨初级应急响应期间，第一时间通过浙政钉群等形式快速动员部署，进岗按职责开展防御应对工作；</w:t>
            </w:r>
          </w:p>
          <w:p>
            <w:pPr>
              <w:keepNext w:val="0"/>
              <w:keepLines w:val="0"/>
              <w:pageBreakBefore w:val="0"/>
              <w:numPr>
                <w:ilvl w:val="255"/>
                <w:numId w:val="0"/>
              </w:numPr>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5.台风高级应急响应和短临强降雨中级、高级应急响应期间进岗开展防御应对工作。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副指挥长</w:t>
            </w:r>
          </w:p>
        </w:tc>
        <w:tc>
          <w:tcPr>
            <w:tcW w:w="980"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lang w:eastAsia="zh-CN"/>
              </w:rPr>
              <w:t>何金龙</w:t>
            </w:r>
          </w:p>
        </w:tc>
        <w:tc>
          <w:tcPr>
            <w:tcW w:w="1333" w:type="dxa"/>
            <w:vAlign w:val="center"/>
          </w:tcPr>
          <w:p>
            <w:pPr>
              <w:keepNext w:val="0"/>
              <w:keepLines w:val="0"/>
              <w:pageBreakBefore w:val="0"/>
              <w:widowControl/>
              <w:tabs>
                <w:tab w:val="left" w:pos="3360"/>
              </w:tabs>
              <w:kinsoku/>
              <w:wordWrap/>
              <w:overflowPunct/>
              <w:topLinePunct w:val="0"/>
              <w:autoSpaceDE/>
              <w:autoSpaceDN/>
              <w:bidi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党工委委员</w:t>
            </w:r>
          </w:p>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lang w:eastAsia="zh-CN"/>
              </w:rPr>
            </w:pPr>
            <w:r>
              <w:rPr>
                <w:rFonts w:hint="eastAsia" w:ascii="国标仿宋-GB/T 2312" w:hAnsi="国标仿宋-GB/T 2312" w:eastAsia="国标仿宋-GB/T 2312" w:cs="国标仿宋-GB/T 2312"/>
                <w:color w:val="auto"/>
                <w:sz w:val="21"/>
                <w:szCs w:val="21"/>
                <w:lang w:eastAsia="zh-CN"/>
              </w:rPr>
              <w:t>分管农业农村工作</w:t>
            </w:r>
          </w:p>
        </w:tc>
        <w:tc>
          <w:tcPr>
            <w:tcW w:w="13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lang w:val="en-US" w:eastAsia="zh-CN"/>
              </w:rPr>
              <w:t>13958470185</w:t>
            </w:r>
          </w:p>
        </w:tc>
        <w:tc>
          <w:tcPr>
            <w:tcW w:w="1507" w:type="dxa"/>
            <w:vMerge w:val="restart"/>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由分管水利、人武、资规、住建、农业农村等工作分管负责人担任</w:t>
            </w:r>
          </w:p>
        </w:tc>
        <w:tc>
          <w:tcPr>
            <w:tcW w:w="3742" w:type="dxa"/>
            <w:vMerge w:val="restart"/>
            <w:vAlign w:val="center"/>
          </w:tcPr>
          <w:p>
            <w:pPr>
              <w:keepNext w:val="0"/>
              <w:keepLines w:val="0"/>
              <w:pageBreakBefore w:val="0"/>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1.初级应急响应期间按照值班规定进岗值班；</w:t>
            </w:r>
          </w:p>
          <w:p>
            <w:pPr>
              <w:keepNext w:val="0"/>
              <w:keepLines w:val="0"/>
              <w:pageBreakBefore w:val="0"/>
              <w:numPr>
                <w:ilvl w:val="255"/>
                <w:numId w:val="0"/>
              </w:numPr>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2.中级、高级应急响应期间，下沉包保村（社）督促指导防御应对工作。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c>
          <w:tcPr>
            <w:tcW w:w="980"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lang w:eastAsia="zh-CN"/>
              </w:rPr>
              <w:t>廖国文</w:t>
            </w:r>
          </w:p>
        </w:tc>
        <w:tc>
          <w:tcPr>
            <w:tcW w:w="1333" w:type="dxa"/>
            <w:vAlign w:val="center"/>
          </w:tcPr>
          <w:p>
            <w:pPr>
              <w:keepNext w:val="0"/>
              <w:keepLines w:val="0"/>
              <w:pageBreakBefore w:val="0"/>
              <w:widowControl/>
              <w:tabs>
                <w:tab w:val="left" w:pos="3360"/>
              </w:tabs>
              <w:kinsoku/>
              <w:wordWrap/>
              <w:overflowPunct/>
              <w:topLinePunct w:val="0"/>
              <w:autoSpaceDE/>
              <w:autoSpaceDN/>
              <w:bidi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党工委委员</w:t>
            </w:r>
          </w:p>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lang w:eastAsia="zh-CN"/>
              </w:rPr>
              <w:t>分管水利工作</w:t>
            </w:r>
          </w:p>
        </w:tc>
        <w:tc>
          <w:tcPr>
            <w:tcW w:w="13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lang w:val="en-US" w:eastAsia="zh-CN"/>
              </w:rPr>
              <w:t>13857920967</w:t>
            </w:r>
          </w:p>
        </w:tc>
        <w:tc>
          <w:tcPr>
            <w:tcW w:w="1507"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c>
          <w:tcPr>
            <w:tcW w:w="3742"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c>
          <w:tcPr>
            <w:tcW w:w="980"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lang w:eastAsia="zh-CN"/>
              </w:rPr>
              <w:t>雷国建</w:t>
            </w:r>
          </w:p>
        </w:tc>
        <w:tc>
          <w:tcPr>
            <w:tcW w:w="1333" w:type="dxa"/>
            <w:vAlign w:val="center"/>
          </w:tcPr>
          <w:p>
            <w:pPr>
              <w:keepNext w:val="0"/>
              <w:keepLines w:val="0"/>
              <w:pageBreakBefore w:val="0"/>
              <w:widowControl/>
              <w:tabs>
                <w:tab w:val="left" w:pos="3360"/>
              </w:tabs>
              <w:kinsoku/>
              <w:wordWrap/>
              <w:overflowPunct/>
              <w:topLinePunct w:val="0"/>
              <w:autoSpaceDE/>
              <w:autoSpaceDN/>
              <w:bidi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党工委委员</w:t>
            </w:r>
          </w:p>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lang w:eastAsia="zh-CN"/>
              </w:rPr>
              <w:t>分管人武工作</w:t>
            </w:r>
          </w:p>
        </w:tc>
        <w:tc>
          <w:tcPr>
            <w:tcW w:w="13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lang w:val="en-US" w:eastAsia="zh-CN"/>
              </w:rPr>
              <w:t>15958900923</w:t>
            </w:r>
          </w:p>
        </w:tc>
        <w:tc>
          <w:tcPr>
            <w:tcW w:w="1507"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c>
          <w:tcPr>
            <w:tcW w:w="3742"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c>
          <w:tcPr>
            <w:tcW w:w="980"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lang w:eastAsia="zh-CN"/>
              </w:rPr>
              <w:t>朱凯</w:t>
            </w:r>
          </w:p>
        </w:tc>
        <w:tc>
          <w:tcPr>
            <w:tcW w:w="1333"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办事处副主任</w:t>
            </w:r>
          </w:p>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lang w:eastAsia="zh-CN"/>
              </w:rPr>
            </w:pPr>
            <w:r>
              <w:rPr>
                <w:rFonts w:hint="eastAsia" w:ascii="国标仿宋-GB/T 2312" w:hAnsi="国标仿宋-GB/T 2312" w:eastAsia="国标仿宋-GB/T 2312" w:cs="国标仿宋-GB/T 2312"/>
                <w:color w:val="auto"/>
                <w:sz w:val="21"/>
                <w:szCs w:val="21"/>
                <w:lang w:eastAsia="zh-CN"/>
              </w:rPr>
              <w:t>分管住建工作</w:t>
            </w:r>
          </w:p>
        </w:tc>
        <w:tc>
          <w:tcPr>
            <w:tcW w:w="13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lang w:val="en-US" w:eastAsia="zh-CN"/>
              </w:rPr>
              <w:t>15167924670</w:t>
            </w:r>
          </w:p>
        </w:tc>
        <w:tc>
          <w:tcPr>
            <w:tcW w:w="1507"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c>
          <w:tcPr>
            <w:tcW w:w="3742"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c>
          <w:tcPr>
            <w:tcW w:w="980"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叶帆</w:t>
            </w:r>
          </w:p>
        </w:tc>
        <w:tc>
          <w:tcPr>
            <w:tcW w:w="1333"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办事处副主任</w:t>
            </w:r>
          </w:p>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lang w:eastAsia="zh-CN"/>
              </w:rPr>
              <w:t>分管资规工作</w:t>
            </w:r>
          </w:p>
        </w:tc>
        <w:tc>
          <w:tcPr>
            <w:tcW w:w="13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lang w:val="en-US" w:eastAsia="zh-CN"/>
              </w:rPr>
              <w:t>19858900688</w:t>
            </w:r>
          </w:p>
        </w:tc>
        <w:tc>
          <w:tcPr>
            <w:tcW w:w="1507"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c>
          <w:tcPr>
            <w:tcW w:w="3742"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Merge w:val="restart"/>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成员</w:t>
            </w:r>
          </w:p>
        </w:tc>
        <w:tc>
          <w:tcPr>
            <w:tcW w:w="980"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lang w:eastAsia="zh-CN"/>
              </w:rPr>
              <w:t>王庆峰</w:t>
            </w:r>
          </w:p>
        </w:tc>
        <w:tc>
          <w:tcPr>
            <w:tcW w:w="1333"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应急消防管理站站长</w:t>
            </w:r>
          </w:p>
        </w:tc>
        <w:tc>
          <w:tcPr>
            <w:tcW w:w="13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lang w:val="en-US" w:eastAsia="zh-CN"/>
              </w:rPr>
              <w:t>13967970812</w:t>
            </w:r>
          </w:p>
        </w:tc>
        <w:tc>
          <w:tcPr>
            <w:tcW w:w="1507"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c>
          <w:tcPr>
            <w:tcW w:w="3742"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协助指挥长抓好防汛防台工作。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c>
          <w:tcPr>
            <w:tcW w:w="980"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lang w:eastAsia="zh-CN"/>
              </w:rPr>
            </w:pPr>
            <w:r>
              <w:rPr>
                <w:rFonts w:hint="eastAsia" w:ascii="国标仿宋-GB/T 2312" w:hAnsi="国标仿宋-GB/T 2312" w:eastAsia="国标仿宋-GB/T 2312" w:cs="国标仿宋-GB/T 2312"/>
                <w:color w:val="auto"/>
                <w:sz w:val="21"/>
                <w:szCs w:val="21"/>
                <w:lang w:eastAsia="zh-CN"/>
              </w:rPr>
              <w:t>胡俊笑</w:t>
            </w:r>
          </w:p>
        </w:tc>
        <w:tc>
          <w:tcPr>
            <w:tcW w:w="1333"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应消站副站长</w:t>
            </w:r>
          </w:p>
        </w:tc>
        <w:tc>
          <w:tcPr>
            <w:tcW w:w="13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lang w:val="en-US" w:eastAsia="zh-CN"/>
              </w:rPr>
            </w:pPr>
            <w:r>
              <w:rPr>
                <w:rFonts w:hint="eastAsia" w:ascii="国标仿宋-GB/T 2312" w:hAnsi="国标仿宋-GB/T 2312" w:eastAsia="国标仿宋-GB/T 2312" w:cs="国标仿宋-GB/T 2312"/>
                <w:color w:val="auto"/>
                <w:sz w:val="21"/>
                <w:szCs w:val="21"/>
                <w:lang w:val="en-US" w:eastAsia="zh-CN"/>
              </w:rPr>
              <w:t>15268638573</w:t>
            </w:r>
          </w:p>
        </w:tc>
        <w:tc>
          <w:tcPr>
            <w:tcW w:w="1507"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c>
          <w:tcPr>
            <w:tcW w:w="3742"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负责</w:t>
            </w:r>
            <w:r>
              <w:rPr>
                <w:rFonts w:hint="eastAsia" w:ascii="国标仿宋-GB/T 2312" w:hAnsi="国标仿宋-GB/T 2312" w:eastAsia="国标仿宋-GB/T 2312" w:cs="国标仿宋-GB/T 2312"/>
                <w:color w:val="auto"/>
                <w:sz w:val="21"/>
                <w:szCs w:val="21"/>
                <w:highlight w:val="none"/>
                <w:lang w:eastAsia="zh-CN"/>
              </w:rPr>
              <w:t>街道办事处</w:t>
            </w:r>
            <w:r>
              <w:rPr>
                <w:rFonts w:hint="eastAsia" w:ascii="国标仿宋-GB/T 2312" w:hAnsi="国标仿宋-GB/T 2312" w:eastAsia="国标仿宋-GB/T 2312" w:cs="国标仿宋-GB/T 2312"/>
                <w:color w:val="auto"/>
                <w:sz w:val="21"/>
                <w:szCs w:val="21"/>
              </w:rPr>
              <w:t>日常防汛防台抗旱工作，督促落实上级防指指令。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c>
          <w:tcPr>
            <w:tcW w:w="980"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lang w:eastAsia="zh-CN"/>
              </w:rPr>
            </w:pPr>
            <w:r>
              <w:rPr>
                <w:rFonts w:hint="eastAsia" w:ascii="国标仿宋-GB/T 2312" w:hAnsi="国标仿宋-GB/T 2312" w:eastAsia="国标仿宋-GB/T 2312" w:cs="国标仿宋-GB/T 2312"/>
                <w:color w:val="auto"/>
                <w:sz w:val="21"/>
                <w:szCs w:val="21"/>
                <w:lang w:eastAsia="zh-CN"/>
              </w:rPr>
              <w:t>金麟昌</w:t>
            </w:r>
          </w:p>
        </w:tc>
        <w:tc>
          <w:tcPr>
            <w:tcW w:w="1333"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lang w:eastAsia="zh-CN"/>
              </w:rPr>
              <w:t>城</w:t>
            </w:r>
            <w:r>
              <w:rPr>
                <w:rFonts w:hint="eastAsia" w:ascii="国标仿宋-GB/T 2312" w:hAnsi="国标仿宋-GB/T 2312" w:eastAsia="国标仿宋-GB/T 2312" w:cs="国标仿宋-GB/T 2312"/>
                <w:color w:val="auto"/>
                <w:sz w:val="21"/>
                <w:szCs w:val="21"/>
              </w:rPr>
              <w:t>建办主任</w:t>
            </w:r>
          </w:p>
        </w:tc>
        <w:tc>
          <w:tcPr>
            <w:tcW w:w="13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lang w:val="en-US" w:eastAsia="zh-CN"/>
              </w:rPr>
            </w:pPr>
            <w:r>
              <w:rPr>
                <w:rFonts w:hint="eastAsia" w:ascii="国标仿宋-GB/T 2312" w:hAnsi="国标仿宋-GB/T 2312" w:eastAsia="国标仿宋-GB/T 2312" w:cs="国标仿宋-GB/T 2312"/>
                <w:color w:val="auto"/>
                <w:sz w:val="21"/>
                <w:szCs w:val="21"/>
                <w:lang w:val="en-US" w:eastAsia="zh-CN"/>
              </w:rPr>
              <w:t>15988500330</w:t>
            </w:r>
          </w:p>
        </w:tc>
        <w:tc>
          <w:tcPr>
            <w:tcW w:w="1507"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c>
          <w:tcPr>
            <w:tcW w:w="3742" w:type="dxa"/>
            <w:vMerge w:val="restart"/>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协助</w:t>
            </w:r>
            <w:r>
              <w:rPr>
                <w:rFonts w:hint="eastAsia" w:ascii="国标仿宋-GB/T 2312" w:hAnsi="国标仿宋-GB/T 2312" w:eastAsia="国标仿宋-GB/T 2312" w:cs="国标仿宋-GB/T 2312"/>
                <w:color w:val="auto"/>
                <w:sz w:val="21"/>
                <w:szCs w:val="21"/>
                <w:highlight w:val="none"/>
                <w:lang w:eastAsia="zh-CN"/>
              </w:rPr>
              <w:t>街道办事处</w:t>
            </w:r>
            <w:r>
              <w:rPr>
                <w:rFonts w:hint="eastAsia" w:ascii="国标仿宋-GB/T 2312" w:hAnsi="国标仿宋-GB/T 2312" w:eastAsia="国标仿宋-GB/T 2312" w:cs="国标仿宋-GB/T 2312"/>
                <w:color w:val="auto"/>
                <w:sz w:val="21"/>
                <w:szCs w:val="21"/>
              </w:rPr>
              <w:t>防汛防台抗旱工作，负责分管工作。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c>
          <w:tcPr>
            <w:tcW w:w="980"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lang w:eastAsia="zh-CN"/>
              </w:rPr>
            </w:pPr>
            <w:r>
              <w:rPr>
                <w:rFonts w:hint="eastAsia" w:ascii="国标仿宋-GB/T 2312" w:hAnsi="国标仿宋-GB/T 2312" w:eastAsia="国标仿宋-GB/T 2312" w:cs="国标仿宋-GB/T 2312"/>
                <w:color w:val="auto"/>
                <w:sz w:val="21"/>
                <w:szCs w:val="21"/>
                <w:lang w:eastAsia="zh-CN"/>
              </w:rPr>
              <w:t>余剑斌</w:t>
            </w:r>
          </w:p>
        </w:tc>
        <w:tc>
          <w:tcPr>
            <w:tcW w:w="1333"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行政执法中队长</w:t>
            </w:r>
          </w:p>
        </w:tc>
        <w:tc>
          <w:tcPr>
            <w:tcW w:w="13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lang w:val="en-US" w:eastAsia="zh-CN"/>
              </w:rPr>
            </w:pPr>
            <w:r>
              <w:rPr>
                <w:rFonts w:hint="eastAsia" w:ascii="国标仿宋-GB/T 2312" w:hAnsi="国标仿宋-GB/T 2312" w:eastAsia="国标仿宋-GB/T 2312" w:cs="国标仿宋-GB/T 2312"/>
                <w:color w:val="auto"/>
                <w:sz w:val="21"/>
                <w:szCs w:val="21"/>
                <w:lang w:val="en-US" w:eastAsia="zh-CN"/>
              </w:rPr>
              <w:t>13835769766</w:t>
            </w:r>
          </w:p>
        </w:tc>
        <w:tc>
          <w:tcPr>
            <w:tcW w:w="1507"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c>
          <w:tcPr>
            <w:tcW w:w="3742"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textAlignment w:val="auto"/>
              <w:rPr>
                <w:rFonts w:hint="eastAsia" w:ascii="国标仿宋-GB/T 2312" w:hAnsi="国标仿宋-GB/T 2312" w:eastAsia="国标仿宋-GB/T 2312" w:cs="国标仿宋-GB/T 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c>
          <w:tcPr>
            <w:tcW w:w="980"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lang w:eastAsia="zh-CN"/>
              </w:rPr>
            </w:pPr>
            <w:r>
              <w:rPr>
                <w:rFonts w:hint="eastAsia" w:ascii="国标仿宋-GB/T 2312" w:hAnsi="国标仿宋-GB/T 2312" w:eastAsia="国标仿宋-GB/T 2312" w:cs="国标仿宋-GB/T 2312"/>
                <w:color w:val="auto"/>
                <w:sz w:val="21"/>
                <w:szCs w:val="21"/>
                <w:lang w:eastAsia="zh-CN"/>
              </w:rPr>
              <w:t>卢晓宇</w:t>
            </w:r>
          </w:p>
        </w:tc>
        <w:tc>
          <w:tcPr>
            <w:tcW w:w="1333"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自然资源所所长</w:t>
            </w:r>
          </w:p>
        </w:tc>
        <w:tc>
          <w:tcPr>
            <w:tcW w:w="13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lang w:val="en-US" w:eastAsia="zh-CN"/>
              </w:rPr>
            </w:pPr>
            <w:r>
              <w:rPr>
                <w:rFonts w:hint="eastAsia" w:ascii="国标仿宋-GB/T 2312" w:hAnsi="国标仿宋-GB/T 2312" w:eastAsia="国标仿宋-GB/T 2312" w:cs="国标仿宋-GB/T 2312"/>
                <w:color w:val="auto"/>
                <w:sz w:val="21"/>
                <w:szCs w:val="21"/>
                <w:lang w:val="en-US" w:eastAsia="zh-CN"/>
              </w:rPr>
              <w:t>18257883243</w:t>
            </w:r>
          </w:p>
        </w:tc>
        <w:tc>
          <w:tcPr>
            <w:tcW w:w="1507"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c>
          <w:tcPr>
            <w:tcW w:w="3742"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textAlignment w:val="auto"/>
              <w:rPr>
                <w:rFonts w:hint="eastAsia" w:ascii="国标仿宋-GB/T 2312" w:hAnsi="国标仿宋-GB/T 2312" w:eastAsia="国标仿宋-GB/T 2312" w:cs="国标仿宋-GB/T 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3"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c>
          <w:tcPr>
            <w:tcW w:w="980"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lang w:eastAsia="zh-CN"/>
              </w:rPr>
            </w:pPr>
            <w:r>
              <w:rPr>
                <w:rFonts w:hint="eastAsia" w:ascii="国标仿宋-GB/T 2312" w:hAnsi="国标仿宋-GB/T 2312" w:eastAsia="国标仿宋-GB/T 2312" w:cs="国标仿宋-GB/T 2312"/>
                <w:color w:val="auto"/>
                <w:sz w:val="21"/>
                <w:szCs w:val="21"/>
                <w:lang w:eastAsia="zh-CN"/>
              </w:rPr>
              <w:t>陈一升</w:t>
            </w:r>
          </w:p>
        </w:tc>
        <w:tc>
          <w:tcPr>
            <w:tcW w:w="1333"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r>
              <w:rPr>
                <w:rFonts w:hint="eastAsia" w:ascii="国标仿宋-GB/T 2312" w:hAnsi="国标仿宋-GB/T 2312" w:eastAsia="国标仿宋-GB/T 2312" w:cs="国标仿宋-GB/T 2312"/>
                <w:color w:val="auto"/>
                <w:sz w:val="21"/>
                <w:szCs w:val="21"/>
              </w:rPr>
              <w:t>农办负责人</w:t>
            </w:r>
          </w:p>
        </w:tc>
        <w:tc>
          <w:tcPr>
            <w:tcW w:w="13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lang w:val="en-US" w:eastAsia="zh-CN"/>
              </w:rPr>
            </w:pPr>
            <w:r>
              <w:rPr>
                <w:rFonts w:hint="eastAsia" w:ascii="国标仿宋-GB/T 2312" w:hAnsi="国标仿宋-GB/T 2312" w:eastAsia="国标仿宋-GB/T 2312" w:cs="国标仿宋-GB/T 2312"/>
                <w:color w:val="auto"/>
                <w:sz w:val="21"/>
                <w:szCs w:val="21"/>
                <w:lang w:val="en-US" w:eastAsia="zh-CN"/>
              </w:rPr>
              <w:t>18757837447</w:t>
            </w:r>
          </w:p>
        </w:tc>
        <w:tc>
          <w:tcPr>
            <w:tcW w:w="1507"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sz w:val="21"/>
                <w:szCs w:val="21"/>
              </w:rPr>
            </w:pPr>
          </w:p>
        </w:tc>
        <w:tc>
          <w:tcPr>
            <w:tcW w:w="3742"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textAlignment w:val="auto"/>
              <w:rPr>
                <w:rFonts w:hint="eastAsia" w:ascii="国标仿宋-GB/T 2312" w:hAnsi="国标仿宋-GB/T 2312" w:eastAsia="国标仿宋-GB/T 2312" w:cs="国标仿宋-GB/T 2312"/>
                <w:color w:val="auto"/>
                <w:sz w:val="21"/>
                <w:szCs w:val="21"/>
              </w:rPr>
            </w:pPr>
          </w:p>
        </w:tc>
      </w:tr>
    </w:tbl>
    <w:p>
      <w:pPr>
        <w:pageBreakBefore w:val="0"/>
        <w:kinsoku/>
        <w:overflowPunct/>
        <w:topLinePunct w:val="0"/>
        <w:autoSpaceDE/>
        <w:autoSpaceDN/>
        <w:bidi w:val="0"/>
        <w:adjustRightInd w:val="0"/>
        <w:snapToGrid w:val="0"/>
        <w:spacing w:line="560" w:lineRule="exact"/>
        <w:ind w:firstLine="641" w:firstLineChars="200"/>
        <w:rPr>
          <w:rFonts w:hint="eastAsia" w:ascii="国标仿宋-GB/T 2312" w:hAnsi="国标仿宋-GB/T 2312" w:eastAsia="国标仿宋-GB/T 2312" w:cs="国标仿宋-GB/T 2312"/>
          <w:b/>
          <w:bCs/>
          <w:color w:val="auto"/>
          <w:sz w:val="32"/>
          <w:szCs w:val="32"/>
        </w:rPr>
      </w:pPr>
      <w:r>
        <w:rPr>
          <w:rFonts w:hint="eastAsia" w:ascii="国标仿宋-GB/T 2312" w:hAnsi="国标仿宋-GB/T 2312" w:eastAsia="国标仿宋-GB/T 2312" w:cs="国标仿宋-GB/T 2312"/>
          <w:b/>
          <w:bCs/>
          <w:color w:val="auto"/>
          <w:sz w:val="32"/>
          <w:szCs w:val="32"/>
        </w:rPr>
        <w:t xml:space="preserve">2.1.2. </w:t>
      </w:r>
      <w:r>
        <w:rPr>
          <w:rFonts w:hint="eastAsia" w:ascii="国标仿宋-GB/T 2312" w:hAnsi="国标仿宋-GB/T 2312" w:eastAsia="国标仿宋-GB/T 2312" w:cs="国标仿宋-GB/T 2312"/>
          <w:b/>
          <w:bCs/>
          <w:color w:val="auto"/>
          <w:sz w:val="32"/>
          <w:szCs w:val="32"/>
          <w:lang w:eastAsia="zh-CN"/>
        </w:rPr>
        <w:t>街道</w:t>
      </w:r>
      <w:r>
        <w:rPr>
          <w:rFonts w:hint="eastAsia" w:ascii="国标仿宋-GB/T 2312" w:hAnsi="国标仿宋-GB/T 2312" w:eastAsia="国标仿宋-GB/T 2312" w:cs="国标仿宋-GB/T 2312"/>
          <w:b/>
          <w:bCs/>
          <w:color w:val="auto"/>
          <w:sz w:val="32"/>
          <w:szCs w:val="32"/>
        </w:rPr>
        <w:t>级防汛防台机构成员单位职责</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color w:val="auto"/>
          <w:sz w:val="32"/>
          <w:szCs w:val="32"/>
        </w:rPr>
        <w:t>（1）明确防汛防台网格责任区和责任人；</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（2）督促所辖村（社区）和属地企事业单位落实防汛防台抗旱工作职责任务，落实“乡领导包村”包保责任；</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（3）落实上级预案、本级预案有关规定要求；</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（4）按照管理权限组织开展小型水库、山塘和供水设施等工程设施的检查，落实安全措施；</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（5）组织编制本辖区防汛防台应急预案和开展应急演练；</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（6）配合开展农村住房防灾能力调查；</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（7）按照规定储备防汛防台应急物资；</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（8）组织落实群众转移和安置；</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（9）统计上报灾情；</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（10）按照上级防指和行业主管部门指令，落实辖区停止户外集体活动、停课、停工、停业、停运等“五停”举措；</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（11）贯通“1833”联合指挥体系对乡级的有关要求；</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（12）法律、法规和规章规定的其他职责。</w:t>
      </w:r>
    </w:p>
    <w:p>
      <w:pPr>
        <w:pStyle w:val="5"/>
        <w:keepNext/>
        <w:keepLines/>
        <w:pageBreakBefore w:val="0"/>
        <w:kinsoku/>
        <w:overflowPunct/>
        <w:topLinePunct w:val="0"/>
        <w:autoSpaceDE/>
        <w:autoSpaceDN/>
        <w:bidi w:val="0"/>
        <w:spacing w:beforeAutospacing="0" w:afterAutospacing="0" w:line="560" w:lineRule="exact"/>
        <w:ind w:left="643"/>
        <w:jc w:val="both"/>
        <w:rPr>
          <w:rFonts w:hint="eastAsia" w:ascii="国标楷体" w:hAnsi="国标楷体" w:eastAsia="国标楷体" w:cs="国标楷体"/>
          <w:bCs/>
          <w:kern w:val="2"/>
          <w:sz w:val="32"/>
          <w:szCs w:val="32"/>
        </w:rPr>
      </w:pPr>
      <w:bookmarkStart w:id="23" w:name="_Toc265247452"/>
      <w:r>
        <w:rPr>
          <w:rFonts w:hint="eastAsia" w:ascii="国标楷体" w:hAnsi="国标楷体" w:eastAsia="国标楷体" w:cs="国标楷体"/>
          <w:bCs/>
          <w:kern w:val="2"/>
          <w:sz w:val="32"/>
          <w:szCs w:val="32"/>
        </w:rPr>
        <w:t xml:space="preserve">2.2 </w:t>
      </w:r>
      <w:r>
        <w:rPr>
          <w:rFonts w:hint="eastAsia" w:ascii="国标楷体" w:hAnsi="国标楷体" w:eastAsia="国标楷体" w:cs="国标楷体"/>
          <w:bCs/>
          <w:kern w:val="2"/>
          <w:sz w:val="32"/>
          <w:szCs w:val="32"/>
          <w:lang w:eastAsia="zh-CN"/>
        </w:rPr>
        <w:t>街道</w:t>
      </w:r>
      <w:r>
        <w:rPr>
          <w:rFonts w:hint="eastAsia" w:ascii="国标楷体" w:hAnsi="国标楷体" w:eastAsia="国标楷体" w:cs="国标楷体"/>
          <w:bCs/>
          <w:kern w:val="2"/>
          <w:sz w:val="32"/>
          <w:szCs w:val="32"/>
        </w:rPr>
        <w:t>级防汛防台应急工作组</w:t>
      </w:r>
      <w:bookmarkEnd w:id="23"/>
    </w:p>
    <w:p>
      <w:pPr>
        <w:pageBreakBefore w:val="0"/>
        <w:kinsoku/>
        <w:overflowPunct/>
        <w:topLinePunct w:val="0"/>
        <w:autoSpaceDE/>
        <w:autoSpaceDN/>
        <w:bidi w:val="0"/>
        <w:adjustRightInd w:val="0"/>
        <w:snapToGrid w:val="0"/>
        <w:spacing w:line="560" w:lineRule="exact"/>
        <w:ind w:firstLine="641" w:firstLineChars="200"/>
        <w:rPr>
          <w:rFonts w:hint="eastAsia" w:ascii="国标仿宋-GB/T 2312" w:hAnsi="国标仿宋-GB/T 2312" w:eastAsia="国标仿宋-GB/T 2312" w:cs="国标仿宋-GB/T 2312"/>
          <w:b/>
          <w:bCs/>
          <w:sz w:val="32"/>
          <w:szCs w:val="32"/>
        </w:rPr>
      </w:pPr>
      <w:r>
        <w:rPr>
          <w:rFonts w:hint="eastAsia" w:ascii="国标仿宋-GB/T 2312" w:hAnsi="国标仿宋-GB/T 2312" w:eastAsia="国标仿宋-GB/T 2312" w:cs="国标仿宋-GB/T 2312"/>
          <w:b/>
          <w:bCs/>
          <w:sz w:val="32"/>
          <w:szCs w:val="32"/>
        </w:rPr>
        <w:t xml:space="preserve">2.2.1. </w:t>
      </w:r>
      <w:r>
        <w:rPr>
          <w:rFonts w:hint="eastAsia" w:ascii="国标仿宋-GB/T 2312" w:hAnsi="国标仿宋-GB/T 2312" w:eastAsia="国标仿宋-GB/T 2312" w:cs="国标仿宋-GB/T 2312"/>
          <w:b/>
          <w:bCs/>
          <w:sz w:val="32"/>
          <w:szCs w:val="32"/>
          <w:lang w:eastAsia="zh-CN"/>
        </w:rPr>
        <w:t>街道</w:t>
      </w:r>
      <w:r>
        <w:rPr>
          <w:rFonts w:hint="eastAsia" w:ascii="国标仿宋-GB/T 2312" w:hAnsi="国标仿宋-GB/T 2312" w:eastAsia="国标仿宋-GB/T 2312" w:cs="国标仿宋-GB/T 2312"/>
          <w:b/>
          <w:bCs/>
          <w:sz w:val="32"/>
          <w:szCs w:val="32"/>
        </w:rPr>
        <w:t>级防汛防台应急工作组组成</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根据重大灾害处置需要，设置综合协调组、监测预警组、人员转移组、抢险救援组、联合保障组等应急工作组。在应急响应期间，应急工作组根据职责进岗履职，应急工作组组成成员见表2。</w:t>
      </w:r>
    </w:p>
    <w:p>
      <w:pPr>
        <w:pageBreakBefore w:val="0"/>
        <w:kinsoku/>
        <w:overflowPunct/>
        <w:topLinePunct w:val="0"/>
        <w:autoSpaceDE/>
        <w:autoSpaceDN/>
        <w:bidi w:val="0"/>
        <w:spacing w:line="560" w:lineRule="exact"/>
        <w:jc w:val="center"/>
        <w:rPr>
          <w:rFonts w:hint="eastAsia" w:ascii="国标仿宋-GB/T 2312" w:hAnsi="国标仿宋-GB/T 2312" w:eastAsia="国标仿宋-GB/T 2312" w:cs="国标仿宋-GB/T 2312"/>
          <w:b/>
          <w:sz w:val="32"/>
          <w:szCs w:val="32"/>
        </w:rPr>
      </w:pPr>
      <w:r>
        <w:rPr>
          <w:rFonts w:hint="eastAsia" w:ascii="国标仿宋-GB/T 2312" w:hAnsi="国标仿宋-GB/T 2312" w:eastAsia="国标仿宋-GB/T 2312" w:cs="国标仿宋-GB/T 2312"/>
          <w:b/>
          <w:sz w:val="32"/>
          <w:szCs w:val="32"/>
        </w:rPr>
        <w:t>表2  镇（街道）防汛防台应急工作组成员表</w:t>
      </w:r>
    </w:p>
    <w:tbl>
      <w:tblPr>
        <w:tblStyle w:val="16"/>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134"/>
        <w:gridCol w:w="1531"/>
        <w:gridCol w:w="176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665"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b/>
                <w:sz w:val="21"/>
                <w:szCs w:val="21"/>
              </w:rPr>
            </w:pPr>
            <w:r>
              <w:rPr>
                <w:rFonts w:hint="eastAsia" w:ascii="国标仿宋-GB/T 2312" w:hAnsi="国标仿宋-GB/T 2312" w:eastAsia="国标仿宋-GB/T 2312" w:cs="国标仿宋-GB/T 2312"/>
                <w:b/>
                <w:sz w:val="21"/>
                <w:szCs w:val="21"/>
              </w:rPr>
              <w:t>工作组</w:t>
            </w:r>
          </w:p>
        </w:tc>
        <w:tc>
          <w:tcPr>
            <w:tcW w:w="11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b/>
                <w:sz w:val="21"/>
                <w:szCs w:val="21"/>
              </w:rPr>
            </w:pPr>
            <w:r>
              <w:rPr>
                <w:rFonts w:hint="eastAsia" w:ascii="国标仿宋-GB/T 2312" w:hAnsi="国标仿宋-GB/T 2312" w:eastAsia="国标仿宋-GB/T 2312" w:cs="国标仿宋-GB/T 2312"/>
                <w:b/>
                <w:sz w:val="21"/>
                <w:szCs w:val="21"/>
              </w:rPr>
              <w:t>岗位</w:t>
            </w:r>
          </w:p>
        </w:tc>
        <w:tc>
          <w:tcPr>
            <w:tcW w:w="1531"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b/>
                <w:sz w:val="21"/>
                <w:szCs w:val="21"/>
              </w:rPr>
            </w:pPr>
            <w:r>
              <w:rPr>
                <w:rFonts w:hint="eastAsia" w:ascii="国标仿宋-GB/T 2312" w:hAnsi="国标仿宋-GB/T 2312" w:eastAsia="国标仿宋-GB/T 2312" w:cs="国标仿宋-GB/T 2312"/>
                <w:b/>
                <w:sz w:val="21"/>
                <w:szCs w:val="21"/>
              </w:rPr>
              <w:t>姓名</w:t>
            </w:r>
          </w:p>
        </w:tc>
        <w:tc>
          <w:tcPr>
            <w:tcW w:w="1761"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b/>
                <w:sz w:val="21"/>
                <w:szCs w:val="21"/>
              </w:rPr>
            </w:pPr>
            <w:r>
              <w:rPr>
                <w:rFonts w:hint="eastAsia" w:ascii="国标仿宋-GB/T 2312" w:hAnsi="国标仿宋-GB/T 2312" w:eastAsia="国标仿宋-GB/T 2312" w:cs="国标仿宋-GB/T 2312"/>
                <w:b/>
                <w:sz w:val="21"/>
                <w:szCs w:val="21"/>
              </w:rPr>
              <w:t>职务</w:t>
            </w:r>
          </w:p>
        </w:tc>
        <w:tc>
          <w:tcPr>
            <w:tcW w:w="198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b/>
                <w:sz w:val="21"/>
                <w:szCs w:val="21"/>
              </w:rPr>
            </w:pPr>
            <w:r>
              <w:rPr>
                <w:rFonts w:hint="eastAsia" w:ascii="国标仿宋-GB/T 2312" w:hAnsi="国标仿宋-GB/T 2312" w:eastAsia="国标仿宋-GB/T 2312" w:cs="国标仿宋-GB/T 2312"/>
                <w:b/>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5" w:type="dxa"/>
            <w:vMerge w:val="restart"/>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综合协调组</w:t>
            </w:r>
          </w:p>
        </w:tc>
        <w:tc>
          <w:tcPr>
            <w:tcW w:w="11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组长</w:t>
            </w:r>
          </w:p>
        </w:tc>
        <w:tc>
          <w:tcPr>
            <w:tcW w:w="1531"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color w:val="000000"/>
                <w:sz w:val="21"/>
                <w:szCs w:val="21"/>
                <w:lang w:eastAsia="zh-CN"/>
              </w:rPr>
              <w:t>王庆峰</w:t>
            </w:r>
          </w:p>
        </w:tc>
        <w:tc>
          <w:tcPr>
            <w:tcW w:w="1761"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rPr>
              <w:t>常务副</w:t>
            </w:r>
            <w:r>
              <w:rPr>
                <w:rFonts w:hint="eastAsia" w:ascii="国标仿宋-GB/T 2312" w:hAnsi="国标仿宋-GB/T 2312" w:eastAsia="国标仿宋-GB/T 2312" w:cs="国标仿宋-GB/T 2312"/>
                <w:sz w:val="21"/>
                <w:szCs w:val="21"/>
                <w:lang w:eastAsia="zh-CN"/>
              </w:rPr>
              <w:t>主任</w:t>
            </w:r>
          </w:p>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lang w:eastAsia="zh-CN"/>
              </w:rPr>
              <w:t>分管应消站工作</w:t>
            </w:r>
          </w:p>
        </w:tc>
        <w:tc>
          <w:tcPr>
            <w:tcW w:w="198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color w:val="000000"/>
                <w:sz w:val="21"/>
                <w:szCs w:val="21"/>
                <w:lang w:val="en-US" w:eastAsia="zh-CN"/>
              </w:rPr>
              <w:t>13967970812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5"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p>
        </w:tc>
        <w:tc>
          <w:tcPr>
            <w:tcW w:w="11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副组长</w:t>
            </w:r>
          </w:p>
        </w:tc>
        <w:tc>
          <w:tcPr>
            <w:tcW w:w="1531"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lang w:eastAsia="zh-CN"/>
              </w:rPr>
              <w:t>胡俊笑</w:t>
            </w:r>
          </w:p>
        </w:tc>
        <w:tc>
          <w:tcPr>
            <w:tcW w:w="1761"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应消站副站长</w:t>
            </w:r>
          </w:p>
        </w:tc>
        <w:tc>
          <w:tcPr>
            <w:tcW w:w="198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lang w:val="en-US" w:eastAsia="zh-CN"/>
              </w:rPr>
              <w:t>15268638573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5"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p>
        </w:tc>
        <w:tc>
          <w:tcPr>
            <w:tcW w:w="1134"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成员</w:t>
            </w:r>
          </w:p>
        </w:tc>
        <w:tc>
          <w:tcPr>
            <w:tcW w:w="1531"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廖麒丞</w:t>
            </w:r>
          </w:p>
        </w:tc>
        <w:tc>
          <w:tcPr>
            <w:tcW w:w="1761"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rPr>
              <w:t>应消站</w:t>
            </w:r>
            <w:r>
              <w:rPr>
                <w:rFonts w:hint="eastAsia" w:ascii="国标仿宋-GB/T 2312" w:hAnsi="国标仿宋-GB/T 2312" w:eastAsia="国标仿宋-GB/T 2312" w:cs="国标仿宋-GB/T 2312"/>
                <w:sz w:val="21"/>
                <w:szCs w:val="21"/>
                <w:lang w:eastAsia="zh-CN"/>
              </w:rPr>
              <w:t>成员</w:t>
            </w:r>
          </w:p>
        </w:tc>
        <w:tc>
          <w:tcPr>
            <w:tcW w:w="198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lang w:val="en-US" w:eastAsia="zh-CN"/>
              </w:rPr>
            </w:pPr>
            <w:r>
              <w:rPr>
                <w:rFonts w:hint="eastAsia" w:ascii="国标仿宋-GB/T 2312" w:hAnsi="国标仿宋-GB/T 2312" w:eastAsia="国标仿宋-GB/T 2312" w:cs="国标仿宋-GB/T 2312"/>
                <w:sz w:val="21"/>
                <w:szCs w:val="21"/>
                <w:lang w:val="en-US" w:eastAsia="zh-CN"/>
              </w:rPr>
              <w:t>18395991991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5" w:type="dxa"/>
            <w:vMerge w:val="restart"/>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监测预警组</w:t>
            </w:r>
          </w:p>
        </w:tc>
        <w:tc>
          <w:tcPr>
            <w:tcW w:w="11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组长</w:t>
            </w:r>
          </w:p>
        </w:tc>
        <w:tc>
          <w:tcPr>
            <w:tcW w:w="1531"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廖国文</w:t>
            </w:r>
          </w:p>
        </w:tc>
        <w:tc>
          <w:tcPr>
            <w:tcW w:w="1761" w:type="dxa"/>
            <w:vAlign w:val="center"/>
          </w:tcPr>
          <w:p>
            <w:pPr>
              <w:keepNext w:val="0"/>
              <w:keepLines w:val="0"/>
              <w:pageBreakBefore w:val="0"/>
              <w:widowControl/>
              <w:tabs>
                <w:tab w:val="left" w:pos="3360"/>
              </w:tabs>
              <w:kinsoku/>
              <w:wordWrap/>
              <w:overflowPunct/>
              <w:topLinePunct w:val="0"/>
              <w:autoSpaceDE/>
              <w:autoSpaceDN/>
              <w:bidi w:val="0"/>
              <w:spacing w:line="300" w:lineRule="exact"/>
              <w:jc w:val="center"/>
              <w:rPr>
                <w:rFonts w:hint="eastAsia" w:ascii="国标仿宋-GB/T 2312" w:hAnsi="国标仿宋-GB/T 2312" w:eastAsia="国标仿宋-GB/T 2312" w:cs="国标仿宋-GB/T 2312"/>
                <w:color w:val="000000" w:themeColor="text1"/>
                <w:sz w:val="21"/>
                <w:szCs w:val="21"/>
                <w14:textFill>
                  <w14:solidFill>
                    <w14:schemeClr w14:val="tx1"/>
                  </w14:solidFill>
                </w14:textFill>
              </w:rPr>
            </w:pPr>
            <w:r>
              <w:rPr>
                <w:rFonts w:hint="eastAsia" w:ascii="国标仿宋-GB/T 2312" w:hAnsi="国标仿宋-GB/T 2312" w:eastAsia="国标仿宋-GB/T 2312" w:cs="国标仿宋-GB/T 2312"/>
                <w:color w:val="000000" w:themeColor="text1"/>
                <w:sz w:val="21"/>
                <w:szCs w:val="21"/>
                <w14:textFill>
                  <w14:solidFill>
                    <w14:schemeClr w14:val="tx1"/>
                  </w14:solidFill>
                </w14:textFill>
              </w:rPr>
              <w:t>党工委委员</w:t>
            </w:r>
          </w:p>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color w:val="000000" w:themeColor="text1"/>
                <w:sz w:val="21"/>
                <w:szCs w:val="21"/>
                <w:lang w:eastAsia="zh-CN"/>
                <w14:textFill>
                  <w14:solidFill>
                    <w14:schemeClr w14:val="tx1"/>
                  </w14:solidFill>
                </w14:textFill>
              </w:rPr>
              <w:t>分管水利工作</w:t>
            </w:r>
          </w:p>
        </w:tc>
        <w:tc>
          <w:tcPr>
            <w:tcW w:w="198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color w:val="000000"/>
                <w:sz w:val="21"/>
                <w:szCs w:val="21"/>
                <w:lang w:val="en-US" w:eastAsia="zh-CN"/>
              </w:rPr>
              <w:t>13857920967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5"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p>
        </w:tc>
        <w:tc>
          <w:tcPr>
            <w:tcW w:w="11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副组长</w:t>
            </w:r>
          </w:p>
        </w:tc>
        <w:tc>
          <w:tcPr>
            <w:tcW w:w="1531"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周慧</w:t>
            </w:r>
          </w:p>
        </w:tc>
        <w:tc>
          <w:tcPr>
            <w:tcW w:w="1761"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农办副主任</w:t>
            </w:r>
          </w:p>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水利员</w:t>
            </w:r>
          </w:p>
        </w:tc>
        <w:tc>
          <w:tcPr>
            <w:tcW w:w="198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lang w:val="en-US" w:eastAsia="zh-CN"/>
              </w:rPr>
            </w:pPr>
            <w:r>
              <w:rPr>
                <w:rFonts w:hint="eastAsia" w:ascii="国标仿宋-GB/T 2312" w:hAnsi="国标仿宋-GB/T 2312" w:eastAsia="国标仿宋-GB/T 2312" w:cs="国标仿宋-GB/T 2312"/>
                <w:sz w:val="21"/>
                <w:szCs w:val="21"/>
                <w:lang w:val="en-US" w:eastAsia="zh-CN"/>
              </w:rPr>
              <w:t>15824071680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5"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p>
        </w:tc>
        <w:tc>
          <w:tcPr>
            <w:tcW w:w="1134"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成员</w:t>
            </w:r>
          </w:p>
        </w:tc>
        <w:tc>
          <w:tcPr>
            <w:tcW w:w="1531"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陈超杰</w:t>
            </w:r>
          </w:p>
        </w:tc>
        <w:tc>
          <w:tcPr>
            <w:tcW w:w="1761"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资规所成员</w:t>
            </w:r>
          </w:p>
        </w:tc>
        <w:tc>
          <w:tcPr>
            <w:tcW w:w="198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lang w:val="en-US" w:eastAsia="zh-CN"/>
              </w:rPr>
            </w:pPr>
            <w:r>
              <w:rPr>
                <w:rFonts w:hint="eastAsia" w:ascii="国标仿宋-GB/T 2312" w:hAnsi="国标仿宋-GB/T 2312" w:eastAsia="国标仿宋-GB/T 2312" w:cs="国标仿宋-GB/T 2312"/>
                <w:sz w:val="21"/>
                <w:szCs w:val="21"/>
                <w:lang w:val="en-US" w:eastAsia="zh-CN"/>
              </w:rPr>
              <w:t>15700012880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5" w:type="dxa"/>
            <w:vMerge w:val="restart"/>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人员转移组</w:t>
            </w:r>
          </w:p>
        </w:tc>
        <w:tc>
          <w:tcPr>
            <w:tcW w:w="11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组长</w:t>
            </w:r>
          </w:p>
        </w:tc>
        <w:tc>
          <w:tcPr>
            <w:tcW w:w="1531"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ind w:left="0" w:leftChars="0" w:firstLine="0" w:firstLineChars="0"/>
              <w:jc w:val="center"/>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color w:val="000000"/>
                <w:sz w:val="21"/>
                <w:szCs w:val="21"/>
                <w:lang w:eastAsia="zh-CN"/>
              </w:rPr>
              <w:t>王庆峰</w:t>
            </w:r>
          </w:p>
        </w:tc>
        <w:tc>
          <w:tcPr>
            <w:tcW w:w="1761"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rPr>
              <w:t>常务副</w:t>
            </w:r>
            <w:r>
              <w:rPr>
                <w:rFonts w:hint="eastAsia" w:ascii="国标仿宋-GB/T 2312" w:hAnsi="国标仿宋-GB/T 2312" w:eastAsia="国标仿宋-GB/T 2312" w:cs="国标仿宋-GB/T 2312"/>
                <w:sz w:val="21"/>
                <w:szCs w:val="21"/>
                <w:lang w:eastAsia="zh-CN"/>
              </w:rPr>
              <w:t>主任</w:t>
            </w:r>
          </w:p>
          <w:p>
            <w:pPr>
              <w:keepNext w:val="0"/>
              <w:keepLines w:val="0"/>
              <w:pageBreakBefore w:val="0"/>
              <w:numPr>
                <w:ilvl w:val="255"/>
                <w:numId w:val="0"/>
              </w:numPr>
              <w:kinsoku/>
              <w:wordWrap/>
              <w:overflowPunct/>
              <w:topLinePunct w:val="0"/>
              <w:autoSpaceDE/>
              <w:autoSpaceDN/>
              <w:bidi w:val="0"/>
              <w:adjustRightInd w:val="0"/>
              <w:snapToGrid w:val="0"/>
              <w:spacing w:line="300" w:lineRule="exact"/>
              <w:ind w:left="0" w:leftChars="0" w:firstLine="0" w:firstLineChars="0"/>
              <w:jc w:val="center"/>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分管应消站工作</w:t>
            </w:r>
          </w:p>
        </w:tc>
        <w:tc>
          <w:tcPr>
            <w:tcW w:w="198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ind w:left="0" w:leftChars="0" w:firstLine="0" w:firstLineChars="0"/>
              <w:jc w:val="center"/>
              <w:rPr>
                <w:rFonts w:hint="eastAsia" w:ascii="国标仿宋-GB/T 2312" w:hAnsi="国标仿宋-GB/T 2312" w:eastAsia="国标仿宋-GB/T 2312" w:cs="国标仿宋-GB/T 2312"/>
                <w:sz w:val="21"/>
                <w:szCs w:val="21"/>
                <w:lang w:val="en-US" w:eastAsia="zh-CN"/>
              </w:rPr>
            </w:pPr>
            <w:r>
              <w:rPr>
                <w:rFonts w:hint="eastAsia" w:ascii="国标仿宋-GB/T 2312" w:hAnsi="国标仿宋-GB/T 2312" w:eastAsia="国标仿宋-GB/T 2312" w:cs="国标仿宋-GB/T 2312"/>
                <w:color w:val="000000"/>
                <w:sz w:val="21"/>
                <w:szCs w:val="21"/>
                <w:lang w:val="en-US" w:eastAsia="zh-CN"/>
              </w:rPr>
              <w:t>13967970812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5"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p>
        </w:tc>
        <w:tc>
          <w:tcPr>
            <w:tcW w:w="11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副组长</w:t>
            </w:r>
          </w:p>
        </w:tc>
        <w:tc>
          <w:tcPr>
            <w:tcW w:w="1531" w:type="dxa"/>
            <w:vAlign w:val="center"/>
          </w:tcPr>
          <w:p>
            <w:pPr>
              <w:keepNext w:val="0"/>
              <w:keepLines w:val="0"/>
              <w:pageBreakBefore w:val="0"/>
              <w:widowControl/>
              <w:kinsoku/>
              <w:wordWrap/>
              <w:overflowPunct/>
              <w:topLinePunct w:val="0"/>
              <w:autoSpaceDE/>
              <w:autoSpaceDN/>
              <w:bidi w:val="0"/>
              <w:snapToGrid w:val="0"/>
              <w:spacing w:line="300" w:lineRule="exact"/>
              <w:jc w:val="center"/>
              <w:textAlignment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color w:val="000000"/>
                <w:sz w:val="21"/>
                <w:szCs w:val="21"/>
                <w:lang w:eastAsia="zh-CN"/>
              </w:rPr>
              <w:t>汤俊侃</w:t>
            </w:r>
          </w:p>
        </w:tc>
        <w:tc>
          <w:tcPr>
            <w:tcW w:w="1761" w:type="dxa"/>
            <w:vAlign w:val="center"/>
          </w:tcPr>
          <w:p>
            <w:pPr>
              <w:keepNext w:val="0"/>
              <w:keepLines w:val="0"/>
              <w:pageBreakBefore w:val="0"/>
              <w:widowControl/>
              <w:kinsoku/>
              <w:wordWrap/>
              <w:overflowPunct/>
              <w:topLinePunct w:val="0"/>
              <w:autoSpaceDE/>
              <w:autoSpaceDN/>
              <w:bidi w:val="0"/>
              <w:snapToGrid w:val="0"/>
              <w:spacing w:line="300" w:lineRule="exact"/>
              <w:jc w:val="center"/>
              <w:textAlignment w:val="center"/>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人大工委主任</w:t>
            </w:r>
          </w:p>
          <w:p>
            <w:pPr>
              <w:pStyle w:val="2"/>
              <w:keepNext w:val="0"/>
              <w:keepLines w:val="0"/>
              <w:pageBreakBefore w:val="0"/>
              <w:kinsoku/>
              <w:wordWrap/>
              <w:overflowPunct/>
              <w:topLinePunct w:val="0"/>
              <w:autoSpaceDE/>
              <w:autoSpaceDN/>
              <w:bidi w:val="0"/>
              <w:spacing w:line="300" w:lineRule="exact"/>
              <w:ind w:left="0" w:leftChars="0" w:firstLine="0" w:firstLineChars="0"/>
              <w:jc w:val="center"/>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color w:val="000000"/>
                <w:sz w:val="21"/>
                <w:szCs w:val="21"/>
                <w:lang w:eastAsia="zh-CN"/>
              </w:rPr>
              <w:t>城中片片长</w:t>
            </w:r>
          </w:p>
        </w:tc>
        <w:tc>
          <w:tcPr>
            <w:tcW w:w="1984" w:type="dxa"/>
            <w:vAlign w:val="center"/>
          </w:tcPr>
          <w:p>
            <w:pPr>
              <w:keepNext w:val="0"/>
              <w:keepLines w:val="0"/>
              <w:pageBreakBefore w:val="0"/>
              <w:widowControl/>
              <w:kinsoku/>
              <w:wordWrap/>
              <w:overflowPunct/>
              <w:topLinePunct w:val="0"/>
              <w:autoSpaceDE/>
              <w:autoSpaceDN/>
              <w:bidi w:val="0"/>
              <w:snapToGrid w:val="0"/>
              <w:spacing w:line="300" w:lineRule="exact"/>
              <w:jc w:val="center"/>
              <w:textAlignment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color w:val="000000"/>
                <w:sz w:val="21"/>
                <w:szCs w:val="21"/>
                <w:lang w:val="en-US" w:eastAsia="zh-CN"/>
              </w:rPr>
              <w:t>13857920700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5"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p>
        </w:tc>
        <w:tc>
          <w:tcPr>
            <w:tcW w:w="1134"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成员</w:t>
            </w:r>
          </w:p>
        </w:tc>
        <w:tc>
          <w:tcPr>
            <w:tcW w:w="1531" w:type="dxa"/>
            <w:vAlign w:val="center"/>
          </w:tcPr>
          <w:p>
            <w:pPr>
              <w:keepNext w:val="0"/>
              <w:keepLines w:val="0"/>
              <w:pageBreakBefore w:val="0"/>
              <w:widowControl/>
              <w:kinsoku/>
              <w:wordWrap/>
              <w:overflowPunct/>
              <w:topLinePunct w:val="0"/>
              <w:autoSpaceDE/>
              <w:autoSpaceDN/>
              <w:bidi w:val="0"/>
              <w:snapToGrid w:val="0"/>
              <w:spacing w:line="300" w:lineRule="exact"/>
              <w:jc w:val="center"/>
              <w:textAlignment w:val="center"/>
              <w:rPr>
                <w:rFonts w:hint="eastAsia" w:ascii="国标仿宋-GB/T 2312" w:hAnsi="国标仿宋-GB/T 2312" w:eastAsia="国标仿宋-GB/T 2312" w:cs="国标仿宋-GB/T 2312"/>
                <w:color w:val="000000"/>
                <w:kern w:val="2"/>
                <w:sz w:val="21"/>
                <w:szCs w:val="21"/>
                <w:lang w:val="en-US" w:eastAsia="zh-CN" w:bidi="ar-SA"/>
              </w:rPr>
            </w:pPr>
            <w:r>
              <w:rPr>
                <w:rFonts w:hint="eastAsia" w:ascii="国标仿宋-GB/T 2312" w:hAnsi="国标仿宋-GB/T 2312" w:eastAsia="国标仿宋-GB/T 2312" w:cs="国标仿宋-GB/T 2312"/>
                <w:color w:val="000000"/>
                <w:sz w:val="21"/>
                <w:szCs w:val="21"/>
                <w:lang w:eastAsia="zh-CN"/>
              </w:rPr>
              <w:t>周徐彪</w:t>
            </w:r>
          </w:p>
        </w:tc>
        <w:tc>
          <w:tcPr>
            <w:tcW w:w="1761" w:type="dxa"/>
            <w:vAlign w:val="center"/>
          </w:tcPr>
          <w:p>
            <w:pPr>
              <w:keepNext w:val="0"/>
              <w:keepLines w:val="0"/>
              <w:pageBreakBefore w:val="0"/>
              <w:widowControl/>
              <w:kinsoku/>
              <w:wordWrap/>
              <w:overflowPunct/>
              <w:topLinePunct w:val="0"/>
              <w:autoSpaceDE/>
              <w:autoSpaceDN/>
              <w:bidi w:val="0"/>
              <w:snapToGrid w:val="0"/>
              <w:spacing w:line="300" w:lineRule="exact"/>
              <w:jc w:val="center"/>
              <w:textAlignment w:val="center"/>
              <w:rPr>
                <w:rFonts w:hint="eastAsia" w:ascii="国标仿宋-GB/T 2312" w:hAnsi="国标仿宋-GB/T 2312" w:eastAsia="国标仿宋-GB/T 2312" w:cs="国标仿宋-GB/T 2312"/>
                <w:color w:val="000000"/>
                <w:kern w:val="2"/>
                <w:sz w:val="21"/>
                <w:szCs w:val="21"/>
                <w:lang w:val="en-US" w:eastAsia="zh-CN" w:bidi="ar-SA"/>
              </w:rPr>
            </w:pPr>
            <w:r>
              <w:rPr>
                <w:rFonts w:hint="eastAsia" w:ascii="国标仿宋-GB/T 2312" w:hAnsi="国标仿宋-GB/T 2312" w:eastAsia="国标仿宋-GB/T 2312" w:cs="国标仿宋-GB/T 2312"/>
                <w:color w:val="000000"/>
                <w:kern w:val="2"/>
                <w:sz w:val="21"/>
                <w:szCs w:val="21"/>
                <w:lang w:val="en-US" w:eastAsia="zh-CN" w:bidi="ar-SA"/>
              </w:rPr>
              <w:t>党工委副书记</w:t>
            </w:r>
          </w:p>
          <w:p>
            <w:pPr>
              <w:pStyle w:val="2"/>
              <w:keepNext w:val="0"/>
              <w:keepLines w:val="0"/>
              <w:pageBreakBefore w:val="0"/>
              <w:kinsoku/>
              <w:wordWrap/>
              <w:overflowPunct/>
              <w:topLinePunct w:val="0"/>
              <w:autoSpaceDE/>
              <w:autoSpaceDN/>
              <w:bidi w:val="0"/>
              <w:spacing w:line="300" w:lineRule="exact"/>
              <w:ind w:left="0" w:leftChars="0" w:firstLine="0" w:firstLineChars="0"/>
              <w:jc w:val="center"/>
              <w:rPr>
                <w:rFonts w:hint="eastAsia" w:ascii="国标仿宋-GB/T 2312" w:hAnsi="国标仿宋-GB/T 2312" w:eastAsia="国标仿宋-GB/T 2312" w:cs="国标仿宋-GB/T 2312"/>
                <w:sz w:val="21"/>
                <w:szCs w:val="21"/>
                <w:lang w:val="en-US" w:eastAsia="zh-CN"/>
              </w:rPr>
            </w:pPr>
            <w:r>
              <w:rPr>
                <w:rFonts w:hint="eastAsia" w:ascii="国标仿宋-GB/T 2312" w:hAnsi="国标仿宋-GB/T 2312" w:eastAsia="国标仿宋-GB/T 2312" w:cs="国标仿宋-GB/T 2312"/>
                <w:color w:val="000000"/>
                <w:kern w:val="2"/>
                <w:sz w:val="21"/>
                <w:szCs w:val="21"/>
                <w:lang w:val="en-US" w:eastAsia="zh-CN" w:bidi="ar-SA"/>
              </w:rPr>
              <w:t>城北片片长</w:t>
            </w:r>
          </w:p>
        </w:tc>
        <w:tc>
          <w:tcPr>
            <w:tcW w:w="1984" w:type="dxa"/>
            <w:vAlign w:val="center"/>
          </w:tcPr>
          <w:p>
            <w:pPr>
              <w:keepNext w:val="0"/>
              <w:keepLines w:val="0"/>
              <w:pageBreakBefore w:val="0"/>
              <w:widowControl/>
              <w:kinsoku/>
              <w:wordWrap/>
              <w:overflowPunct/>
              <w:topLinePunct w:val="0"/>
              <w:autoSpaceDE/>
              <w:autoSpaceDN/>
              <w:bidi w:val="0"/>
              <w:snapToGrid w:val="0"/>
              <w:spacing w:line="300" w:lineRule="exact"/>
              <w:jc w:val="center"/>
              <w:textAlignment w:val="center"/>
              <w:rPr>
                <w:rFonts w:hint="eastAsia" w:ascii="国标仿宋-GB/T 2312" w:hAnsi="国标仿宋-GB/T 2312" w:eastAsia="国标仿宋-GB/T 2312" w:cs="国标仿宋-GB/T 2312"/>
                <w:color w:val="000000"/>
                <w:kern w:val="0"/>
                <w:sz w:val="21"/>
                <w:szCs w:val="21"/>
                <w:lang w:val="en-US" w:eastAsia="zh-CN" w:bidi="ar"/>
              </w:rPr>
            </w:pPr>
            <w:r>
              <w:rPr>
                <w:rFonts w:hint="eastAsia" w:ascii="国标仿宋-GB/T 2312" w:hAnsi="国标仿宋-GB/T 2312" w:eastAsia="国标仿宋-GB/T 2312" w:cs="国标仿宋-GB/T 2312"/>
                <w:color w:val="000000"/>
                <w:sz w:val="21"/>
                <w:szCs w:val="21"/>
                <w:lang w:val="en-US" w:eastAsia="zh-CN"/>
              </w:rPr>
              <w:t>13957987992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5"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p>
        </w:tc>
        <w:tc>
          <w:tcPr>
            <w:tcW w:w="1134"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成员</w:t>
            </w:r>
          </w:p>
        </w:tc>
        <w:tc>
          <w:tcPr>
            <w:tcW w:w="1531" w:type="dxa"/>
            <w:vAlign w:val="center"/>
          </w:tcPr>
          <w:p>
            <w:pPr>
              <w:keepNext w:val="0"/>
              <w:keepLines w:val="0"/>
              <w:pageBreakBefore w:val="0"/>
              <w:widowControl/>
              <w:kinsoku/>
              <w:wordWrap/>
              <w:overflowPunct/>
              <w:topLinePunct w:val="0"/>
              <w:autoSpaceDE/>
              <w:autoSpaceDN/>
              <w:bidi w:val="0"/>
              <w:snapToGrid w:val="0"/>
              <w:spacing w:line="300" w:lineRule="exact"/>
              <w:jc w:val="center"/>
              <w:textAlignment w:val="center"/>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color w:val="000000"/>
                <w:sz w:val="21"/>
                <w:szCs w:val="21"/>
                <w:lang w:eastAsia="zh-CN"/>
              </w:rPr>
              <w:t>高振江</w:t>
            </w:r>
          </w:p>
        </w:tc>
        <w:tc>
          <w:tcPr>
            <w:tcW w:w="1761" w:type="dxa"/>
            <w:vAlign w:val="center"/>
          </w:tcPr>
          <w:p>
            <w:pPr>
              <w:keepNext w:val="0"/>
              <w:keepLines w:val="0"/>
              <w:pageBreakBefore w:val="0"/>
              <w:widowControl/>
              <w:tabs>
                <w:tab w:val="left" w:pos="3360"/>
              </w:tabs>
              <w:kinsoku/>
              <w:wordWrap/>
              <w:overflowPunct/>
              <w:topLinePunct w:val="0"/>
              <w:autoSpaceDE/>
              <w:autoSpaceDN/>
              <w:bidi w:val="0"/>
              <w:spacing w:line="300" w:lineRule="exact"/>
              <w:jc w:val="center"/>
              <w:rPr>
                <w:rFonts w:hint="eastAsia" w:ascii="国标仿宋-GB/T 2312" w:hAnsi="国标仿宋-GB/T 2312" w:eastAsia="国标仿宋-GB/T 2312" w:cs="国标仿宋-GB/T 2312"/>
                <w:color w:val="000000" w:themeColor="text1"/>
                <w:sz w:val="21"/>
                <w:szCs w:val="21"/>
                <w14:textFill>
                  <w14:solidFill>
                    <w14:schemeClr w14:val="tx1"/>
                  </w14:solidFill>
                </w14:textFill>
              </w:rPr>
            </w:pPr>
            <w:r>
              <w:rPr>
                <w:rFonts w:hint="eastAsia" w:ascii="国标仿宋-GB/T 2312" w:hAnsi="国标仿宋-GB/T 2312" w:eastAsia="国标仿宋-GB/T 2312" w:cs="国标仿宋-GB/T 2312"/>
                <w:color w:val="000000" w:themeColor="text1"/>
                <w:sz w:val="21"/>
                <w:szCs w:val="21"/>
                <w14:textFill>
                  <w14:solidFill>
                    <w14:schemeClr w14:val="tx1"/>
                  </w14:solidFill>
                </w14:textFill>
              </w:rPr>
              <w:t>党工委委员</w:t>
            </w:r>
          </w:p>
          <w:p>
            <w:pPr>
              <w:pStyle w:val="2"/>
              <w:keepNext w:val="0"/>
              <w:keepLines w:val="0"/>
              <w:pageBreakBefore w:val="0"/>
              <w:kinsoku/>
              <w:wordWrap/>
              <w:overflowPunct/>
              <w:topLinePunct w:val="0"/>
              <w:autoSpaceDE/>
              <w:autoSpaceDN/>
              <w:bidi w:val="0"/>
              <w:spacing w:line="300" w:lineRule="exact"/>
              <w:ind w:left="0" w:leftChars="0" w:firstLine="0" w:firstLineChars="0"/>
              <w:jc w:val="center"/>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color w:val="000000"/>
                <w:sz w:val="21"/>
                <w:szCs w:val="21"/>
                <w:lang w:eastAsia="zh-CN"/>
              </w:rPr>
              <w:t>城东片片长</w:t>
            </w:r>
          </w:p>
        </w:tc>
        <w:tc>
          <w:tcPr>
            <w:tcW w:w="1984" w:type="dxa"/>
            <w:vAlign w:val="center"/>
          </w:tcPr>
          <w:p>
            <w:pPr>
              <w:keepNext w:val="0"/>
              <w:keepLines w:val="0"/>
              <w:pageBreakBefore w:val="0"/>
              <w:widowControl/>
              <w:kinsoku/>
              <w:wordWrap/>
              <w:overflowPunct/>
              <w:topLinePunct w:val="0"/>
              <w:autoSpaceDE/>
              <w:autoSpaceDN/>
              <w:bidi w:val="0"/>
              <w:snapToGrid w:val="0"/>
              <w:spacing w:line="300" w:lineRule="exact"/>
              <w:jc w:val="center"/>
              <w:textAlignment w:val="center"/>
              <w:rPr>
                <w:rFonts w:hint="eastAsia" w:ascii="国标仿宋-GB/T 2312" w:hAnsi="国标仿宋-GB/T 2312" w:eastAsia="国标仿宋-GB/T 2312" w:cs="国标仿宋-GB/T 2312"/>
                <w:sz w:val="21"/>
                <w:szCs w:val="21"/>
                <w:lang w:val="en-US" w:eastAsia="zh-CN"/>
              </w:rPr>
            </w:pPr>
            <w:r>
              <w:rPr>
                <w:rFonts w:hint="eastAsia" w:ascii="国标仿宋-GB/T 2312" w:hAnsi="国标仿宋-GB/T 2312" w:eastAsia="国标仿宋-GB/T 2312" w:cs="国标仿宋-GB/T 2312"/>
                <w:color w:val="000000"/>
                <w:sz w:val="21"/>
                <w:szCs w:val="21"/>
                <w:lang w:val="en-US" w:eastAsia="zh-CN"/>
              </w:rPr>
              <w:t>13819934981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5"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p>
        </w:tc>
        <w:tc>
          <w:tcPr>
            <w:tcW w:w="1134"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成员</w:t>
            </w:r>
          </w:p>
        </w:tc>
        <w:tc>
          <w:tcPr>
            <w:tcW w:w="1531"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ind w:left="0" w:leftChars="0" w:firstLine="0" w:firstLineChars="0"/>
              <w:jc w:val="center"/>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廖国文</w:t>
            </w:r>
          </w:p>
        </w:tc>
        <w:tc>
          <w:tcPr>
            <w:tcW w:w="1761" w:type="dxa"/>
            <w:vAlign w:val="center"/>
          </w:tcPr>
          <w:p>
            <w:pPr>
              <w:keepNext w:val="0"/>
              <w:keepLines w:val="0"/>
              <w:pageBreakBefore w:val="0"/>
              <w:widowControl/>
              <w:tabs>
                <w:tab w:val="left" w:pos="3360"/>
              </w:tabs>
              <w:kinsoku/>
              <w:wordWrap/>
              <w:overflowPunct/>
              <w:topLinePunct w:val="0"/>
              <w:autoSpaceDE/>
              <w:autoSpaceDN/>
              <w:bidi w:val="0"/>
              <w:spacing w:line="300" w:lineRule="exact"/>
              <w:jc w:val="center"/>
              <w:rPr>
                <w:rFonts w:hint="eastAsia" w:ascii="国标仿宋-GB/T 2312" w:hAnsi="国标仿宋-GB/T 2312" w:eastAsia="国标仿宋-GB/T 2312" w:cs="国标仿宋-GB/T 2312"/>
                <w:color w:val="000000" w:themeColor="text1"/>
                <w:sz w:val="21"/>
                <w:szCs w:val="21"/>
                <w14:textFill>
                  <w14:solidFill>
                    <w14:schemeClr w14:val="tx1"/>
                  </w14:solidFill>
                </w14:textFill>
              </w:rPr>
            </w:pPr>
            <w:r>
              <w:rPr>
                <w:rFonts w:hint="eastAsia" w:ascii="国标仿宋-GB/T 2312" w:hAnsi="国标仿宋-GB/T 2312" w:eastAsia="国标仿宋-GB/T 2312" w:cs="国标仿宋-GB/T 2312"/>
                <w:color w:val="000000" w:themeColor="text1"/>
                <w:sz w:val="21"/>
                <w:szCs w:val="21"/>
                <w14:textFill>
                  <w14:solidFill>
                    <w14:schemeClr w14:val="tx1"/>
                  </w14:solidFill>
                </w14:textFill>
              </w:rPr>
              <w:t>党工委委员</w:t>
            </w:r>
          </w:p>
          <w:p>
            <w:pPr>
              <w:keepNext w:val="0"/>
              <w:keepLines w:val="0"/>
              <w:pageBreakBefore w:val="0"/>
              <w:numPr>
                <w:ilvl w:val="255"/>
                <w:numId w:val="0"/>
              </w:numPr>
              <w:kinsoku/>
              <w:wordWrap/>
              <w:overflowPunct/>
              <w:topLinePunct w:val="0"/>
              <w:autoSpaceDE/>
              <w:autoSpaceDN/>
              <w:bidi w:val="0"/>
              <w:adjustRightInd w:val="0"/>
              <w:snapToGrid w:val="0"/>
              <w:spacing w:line="300" w:lineRule="exact"/>
              <w:ind w:left="0" w:leftChars="0" w:firstLine="0" w:firstLineChars="0"/>
              <w:jc w:val="center"/>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color w:val="000000" w:themeColor="text1"/>
                <w:sz w:val="21"/>
                <w:szCs w:val="21"/>
                <w:lang w:eastAsia="zh-CN"/>
                <w14:textFill>
                  <w14:solidFill>
                    <w14:schemeClr w14:val="tx1"/>
                  </w14:solidFill>
                </w14:textFill>
              </w:rPr>
              <w:t>城西片片长</w:t>
            </w:r>
          </w:p>
        </w:tc>
        <w:tc>
          <w:tcPr>
            <w:tcW w:w="198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ind w:left="0" w:leftChars="0" w:firstLine="0" w:firstLineChars="0"/>
              <w:jc w:val="center"/>
              <w:rPr>
                <w:rFonts w:hint="eastAsia" w:ascii="国标仿宋-GB/T 2312" w:hAnsi="国标仿宋-GB/T 2312" w:eastAsia="国标仿宋-GB/T 2312" w:cs="国标仿宋-GB/T 2312"/>
                <w:sz w:val="21"/>
                <w:szCs w:val="21"/>
                <w:lang w:val="en-US" w:eastAsia="zh-CN"/>
              </w:rPr>
            </w:pPr>
            <w:r>
              <w:rPr>
                <w:rFonts w:hint="eastAsia" w:ascii="国标仿宋-GB/T 2312" w:hAnsi="国标仿宋-GB/T 2312" w:eastAsia="国标仿宋-GB/T 2312" w:cs="国标仿宋-GB/T 2312"/>
                <w:color w:val="000000"/>
                <w:sz w:val="21"/>
                <w:szCs w:val="21"/>
                <w:lang w:val="en-US" w:eastAsia="zh-CN"/>
              </w:rPr>
              <w:t>13857920967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5" w:type="dxa"/>
            <w:vMerge w:val="restart"/>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抢险救援组</w:t>
            </w:r>
          </w:p>
        </w:tc>
        <w:tc>
          <w:tcPr>
            <w:tcW w:w="11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组长</w:t>
            </w:r>
          </w:p>
        </w:tc>
        <w:tc>
          <w:tcPr>
            <w:tcW w:w="1531"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ind w:left="0" w:leftChars="0" w:firstLine="0" w:firstLineChars="0"/>
              <w:jc w:val="center"/>
              <w:rPr>
                <w:rFonts w:hint="eastAsia" w:ascii="国标仿宋-GB/T 2312" w:hAnsi="国标仿宋-GB/T 2312" w:eastAsia="国标仿宋-GB/T 2312" w:cs="国标仿宋-GB/T 2312"/>
                <w:kern w:val="2"/>
                <w:sz w:val="21"/>
                <w:szCs w:val="21"/>
                <w:lang w:val="en-US" w:eastAsia="zh-CN" w:bidi="ar-SA"/>
              </w:rPr>
            </w:pPr>
            <w:r>
              <w:rPr>
                <w:rFonts w:hint="eastAsia" w:ascii="国标仿宋-GB/T 2312" w:hAnsi="国标仿宋-GB/T 2312" w:eastAsia="国标仿宋-GB/T 2312" w:cs="国标仿宋-GB/T 2312"/>
                <w:color w:val="000000"/>
                <w:sz w:val="21"/>
                <w:szCs w:val="21"/>
                <w:lang w:eastAsia="zh-CN"/>
              </w:rPr>
              <w:t>王庆峰</w:t>
            </w:r>
          </w:p>
        </w:tc>
        <w:tc>
          <w:tcPr>
            <w:tcW w:w="1761"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rPr>
              <w:t>常务副</w:t>
            </w:r>
            <w:r>
              <w:rPr>
                <w:rFonts w:hint="eastAsia" w:ascii="国标仿宋-GB/T 2312" w:hAnsi="国标仿宋-GB/T 2312" w:eastAsia="国标仿宋-GB/T 2312" w:cs="国标仿宋-GB/T 2312"/>
                <w:sz w:val="21"/>
                <w:szCs w:val="21"/>
                <w:lang w:eastAsia="zh-CN"/>
              </w:rPr>
              <w:t>主任</w:t>
            </w:r>
          </w:p>
          <w:p>
            <w:pPr>
              <w:keepNext w:val="0"/>
              <w:keepLines w:val="0"/>
              <w:pageBreakBefore w:val="0"/>
              <w:numPr>
                <w:ilvl w:val="255"/>
                <w:numId w:val="0"/>
              </w:numPr>
              <w:kinsoku/>
              <w:wordWrap/>
              <w:overflowPunct/>
              <w:topLinePunct w:val="0"/>
              <w:autoSpaceDE/>
              <w:autoSpaceDN/>
              <w:bidi w:val="0"/>
              <w:adjustRightInd w:val="0"/>
              <w:snapToGrid w:val="0"/>
              <w:spacing w:line="300" w:lineRule="exact"/>
              <w:ind w:left="0" w:leftChars="0" w:firstLine="0" w:firstLineChars="0"/>
              <w:jc w:val="center"/>
              <w:rPr>
                <w:rFonts w:hint="eastAsia" w:ascii="国标仿宋-GB/T 2312" w:hAnsi="国标仿宋-GB/T 2312" w:eastAsia="国标仿宋-GB/T 2312" w:cs="国标仿宋-GB/T 2312"/>
                <w:kern w:val="2"/>
                <w:sz w:val="21"/>
                <w:szCs w:val="21"/>
                <w:lang w:val="en-US" w:eastAsia="zh-CN" w:bidi="ar-SA"/>
              </w:rPr>
            </w:pPr>
            <w:r>
              <w:rPr>
                <w:rFonts w:hint="eastAsia" w:ascii="国标仿宋-GB/T 2312" w:hAnsi="国标仿宋-GB/T 2312" w:eastAsia="国标仿宋-GB/T 2312" w:cs="国标仿宋-GB/T 2312"/>
                <w:sz w:val="21"/>
                <w:szCs w:val="21"/>
                <w:lang w:eastAsia="zh-CN"/>
              </w:rPr>
              <w:t>分管应消站工作</w:t>
            </w:r>
          </w:p>
        </w:tc>
        <w:tc>
          <w:tcPr>
            <w:tcW w:w="198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ind w:left="0" w:leftChars="0" w:firstLine="0" w:firstLineChars="0"/>
              <w:jc w:val="center"/>
              <w:rPr>
                <w:rFonts w:hint="eastAsia" w:ascii="国标仿宋-GB/T 2312" w:hAnsi="国标仿宋-GB/T 2312" w:eastAsia="国标仿宋-GB/T 2312" w:cs="国标仿宋-GB/T 2312"/>
                <w:kern w:val="2"/>
                <w:sz w:val="21"/>
                <w:szCs w:val="21"/>
                <w:lang w:val="en-US" w:eastAsia="zh-CN" w:bidi="ar-SA"/>
              </w:rPr>
            </w:pPr>
            <w:r>
              <w:rPr>
                <w:rFonts w:hint="eastAsia" w:ascii="国标仿宋-GB/T 2312" w:hAnsi="国标仿宋-GB/T 2312" w:eastAsia="国标仿宋-GB/T 2312" w:cs="国标仿宋-GB/T 2312"/>
                <w:color w:val="000000"/>
                <w:sz w:val="21"/>
                <w:szCs w:val="21"/>
                <w:lang w:val="en-US" w:eastAsia="zh-CN"/>
              </w:rPr>
              <w:t>13967970812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5"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p>
        </w:tc>
        <w:tc>
          <w:tcPr>
            <w:tcW w:w="11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副组长</w:t>
            </w:r>
          </w:p>
        </w:tc>
        <w:tc>
          <w:tcPr>
            <w:tcW w:w="1531"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ind w:left="0" w:leftChars="0" w:firstLine="0" w:firstLineChars="0"/>
              <w:jc w:val="center"/>
              <w:rPr>
                <w:rFonts w:hint="eastAsia" w:ascii="国标仿宋-GB/T 2312" w:hAnsi="国标仿宋-GB/T 2312" w:eastAsia="国标仿宋-GB/T 2312" w:cs="国标仿宋-GB/T 2312"/>
                <w:kern w:val="2"/>
                <w:sz w:val="21"/>
                <w:szCs w:val="21"/>
                <w:lang w:val="en-US" w:eastAsia="zh-CN" w:bidi="ar-SA"/>
              </w:rPr>
            </w:pPr>
            <w:r>
              <w:rPr>
                <w:rFonts w:hint="eastAsia" w:ascii="国标仿宋-GB/T 2312" w:hAnsi="国标仿宋-GB/T 2312" w:eastAsia="国标仿宋-GB/T 2312" w:cs="国标仿宋-GB/T 2312"/>
                <w:sz w:val="21"/>
                <w:szCs w:val="21"/>
                <w:lang w:eastAsia="zh-CN"/>
              </w:rPr>
              <w:t>陈国华</w:t>
            </w:r>
          </w:p>
        </w:tc>
        <w:tc>
          <w:tcPr>
            <w:tcW w:w="1761"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ind w:left="0" w:leftChars="0" w:firstLine="0" w:firstLineChars="0"/>
              <w:jc w:val="center"/>
              <w:rPr>
                <w:rFonts w:hint="eastAsia" w:ascii="国标仿宋-GB/T 2312" w:hAnsi="国标仿宋-GB/T 2312" w:eastAsia="国标仿宋-GB/T 2312" w:cs="国标仿宋-GB/T 2312"/>
                <w:kern w:val="2"/>
                <w:sz w:val="21"/>
                <w:szCs w:val="21"/>
                <w:lang w:val="en-US" w:eastAsia="zh-CN" w:bidi="ar-SA"/>
              </w:rPr>
            </w:pPr>
            <w:r>
              <w:rPr>
                <w:rFonts w:hint="eastAsia" w:ascii="国标仿宋-GB/T 2312" w:hAnsi="国标仿宋-GB/T 2312" w:eastAsia="国标仿宋-GB/T 2312" w:cs="国标仿宋-GB/T 2312"/>
                <w:sz w:val="21"/>
                <w:szCs w:val="21"/>
                <w:lang w:eastAsia="zh-CN"/>
              </w:rPr>
              <w:t>应急队长</w:t>
            </w:r>
          </w:p>
        </w:tc>
        <w:tc>
          <w:tcPr>
            <w:tcW w:w="198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ind w:left="0" w:leftChars="0" w:firstLine="0" w:firstLineChars="0"/>
              <w:jc w:val="center"/>
              <w:rPr>
                <w:rFonts w:hint="eastAsia" w:ascii="国标仿宋-GB/T 2312" w:hAnsi="国标仿宋-GB/T 2312" w:eastAsia="国标仿宋-GB/T 2312" w:cs="国标仿宋-GB/T 2312"/>
                <w:kern w:val="2"/>
                <w:sz w:val="21"/>
                <w:szCs w:val="21"/>
                <w:lang w:val="en-US" w:eastAsia="zh-CN" w:bidi="ar-SA"/>
              </w:rPr>
            </w:pPr>
            <w:r>
              <w:rPr>
                <w:rFonts w:hint="eastAsia" w:ascii="国标仿宋-GB/T 2312" w:hAnsi="国标仿宋-GB/T 2312" w:eastAsia="国标仿宋-GB/T 2312" w:cs="国标仿宋-GB/T 2312"/>
                <w:sz w:val="21"/>
                <w:szCs w:val="21"/>
                <w:lang w:val="en-US" w:eastAsia="zh-CN"/>
              </w:rPr>
              <w:t>15925923998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5"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p>
        </w:tc>
        <w:tc>
          <w:tcPr>
            <w:tcW w:w="1134"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成员</w:t>
            </w:r>
          </w:p>
        </w:tc>
        <w:tc>
          <w:tcPr>
            <w:tcW w:w="1531"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ind w:left="0" w:leftChars="0" w:firstLine="0" w:firstLineChars="0"/>
              <w:jc w:val="center"/>
              <w:rPr>
                <w:rFonts w:hint="eastAsia" w:ascii="国标仿宋-GB/T 2312" w:hAnsi="国标仿宋-GB/T 2312" w:eastAsia="国标仿宋-GB/T 2312" w:cs="国标仿宋-GB/T 2312"/>
                <w:kern w:val="2"/>
                <w:sz w:val="21"/>
                <w:szCs w:val="21"/>
                <w:lang w:val="en-US" w:eastAsia="zh-CN" w:bidi="ar-SA"/>
              </w:rPr>
            </w:pPr>
            <w:r>
              <w:rPr>
                <w:rFonts w:hint="eastAsia" w:ascii="国标仿宋-GB/T 2312" w:hAnsi="国标仿宋-GB/T 2312" w:eastAsia="国标仿宋-GB/T 2312" w:cs="国标仿宋-GB/T 2312"/>
                <w:sz w:val="21"/>
                <w:szCs w:val="21"/>
                <w:lang w:eastAsia="zh-CN"/>
              </w:rPr>
              <w:t>王文</w:t>
            </w:r>
          </w:p>
        </w:tc>
        <w:tc>
          <w:tcPr>
            <w:tcW w:w="1761"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ind w:left="0" w:leftChars="0" w:firstLine="0" w:firstLineChars="0"/>
              <w:jc w:val="center"/>
              <w:rPr>
                <w:rFonts w:hint="eastAsia" w:ascii="国标仿宋-GB/T 2312" w:hAnsi="国标仿宋-GB/T 2312" w:eastAsia="国标仿宋-GB/T 2312" w:cs="国标仿宋-GB/T 2312"/>
                <w:kern w:val="2"/>
                <w:sz w:val="21"/>
                <w:szCs w:val="21"/>
                <w:lang w:val="en-US" w:eastAsia="zh-CN" w:bidi="ar-SA"/>
              </w:rPr>
            </w:pPr>
            <w:r>
              <w:rPr>
                <w:rFonts w:hint="eastAsia" w:ascii="国标仿宋-GB/T 2312" w:hAnsi="国标仿宋-GB/T 2312" w:eastAsia="国标仿宋-GB/T 2312" w:cs="国标仿宋-GB/T 2312"/>
                <w:sz w:val="21"/>
                <w:szCs w:val="21"/>
                <w:lang w:eastAsia="zh-CN"/>
              </w:rPr>
              <w:t>应急队员</w:t>
            </w:r>
          </w:p>
        </w:tc>
        <w:tc>
          <w:tcPr>
            <w:tcW w:w="198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ind w:left="0" w:leftChars="0" w:firstLine="0" w:firstLineChars="0"/>
              <w:jc w:val="center"/>
              <w:rPr>
                <w:rFonts w:hint="eastAsia" w:ascii="国标仿宋-GB/T 2312" w:hAnsi="国标仿宋-GB/T 2312" w:eastAsia="国标仿宋-GB/T 2312" w:cs="国标仿宋-GB/T 2312"/>
                <w:kern w:val="2"/>
                <w:sz w:val="21"/>
                <w:szCs w:val="21"/>
                <w:lang w:val="en-US" w:eastAsia="zh-CN" w:bidi="ar-SA"/>
              </w:rPr>
            </w:pPr>
            <w:r>
              <w:rPr>
                <w:rFonts w:hint="eastAsia" w:ascii="国标仿宋-GB/T 2312" w:hAnsi="国标仿宋-GB/T 2312" w:eastAsia="国标仿宋-GB/T 2312" w:cs="国标仿宋-GB/T 2312"/>
                <w:sz w:val="21"/>
                <w:szCs w:val="21"/>
                <w:lang w:val="en-US" w:eastAsia="zh-CN"/>
              </w:rPr>
              <w:t>13857925423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5" w:type="dxa"/>
            <w:vMerge w:val="restart"/>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联合保障组</w:t>
            </w:r>
          </w:p>
        </w:tc>
        <w:tc>
          <w:tcPr>
            <w:tcW w:w="11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组长</w:t>
            </w:r>
          </w:p>
        </w:tc>
        <w:tc>
          <w:tcPr>
            <w:tcW w:w="1531" w:type="dxa"/>
            <w:vAlign w:val="center"/>
          </w:tcPr>
          <w:p>
            <w:pPr>
              <w:keepNext w:val="0"/>
              <w:keepLines w:val="0"/>
              <w:pageBreakBefore w:val="0"/>
              <w:widowControl/>
              <w:kinsoku/>
              <w:wordWrap/>
              <w:overflowPunct/>
              <w:topLinePunct w:val="0"/>
              <w:autoSpaceDE/>
              <w:autoSpaceDN/>
              <w:bidi w:val="0"/>
              <w:snapToGrid w:val="0"/>
              <w:spacing w:line="300" w:lineRule="exact"/>
              <w:jc w:val="center"/>
              <w:textAlignment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color w:val="000000"/>
                <w:sz w:val="21"/>
                <w:szCs w:val="21"/>
                <w:lang w:eastAsia="zh-CN"/>
              </w:rPr>
              <w:t>雷国建</w:t>
            </w:r>
          </w:p>
        </w:tc>
        <w:tc>
          <w:tcPr>
            <w:tcW w:w="1761" w:type="dxa"/>
            <w:vAlign w:val="center"/>
          </w:tcPr>
          <w:p>
            <w:pPr>
              <w:keepNext w:val="0"/>
              <w:keepLines w:val="0"/>
              <w:pageBreakBefore w:val="0"/>
              <w:widowControl/>
              <w:tabs>
                <w:tab w:val="left" w:pos="3360"/>
              </w:tabs>
              <w:kinsoku/>
              <w:wordWrap/>
              <w:overflowPunct/>
              <w:topLinePunct w:val="0"/>
              <w:autoSpaceDE/>
              <w:autoSpaceDN/>
              <w:bidi w:val="0"/>
              <w:spacing w:line="300" w:lineRule="exact"/>
              <w:jc w:val="center"/>
              <w:rPr>
                <w:rFonts w:hint="eastAsia" w:ascii="国标仿宋-GB/T 2312" w:hAnsi="国标仿宋-GB/T 2312" w:eastAsia="国标仿宋-GB/T 2312" w:cs="国标仿宋-GB/T 2312"/>
                <w:color w:val="000000" w:themeColor="text1"/>
                <w:sz w:val="21"/>
                <w:szCs w:val="21"/>
                <w14:textFill>
                  <w14:solidFill>
                    <w14:schemeClr w14:val="tx1"/>
                  </w14:solidFill>
                </w14:textFill>
              </w:rPr>
            </w:pPr>
            <w:r>
              <w:rPr>
                <w:rFonts w:hint="eastAsia" w:ascii="国标仿宋-GB/T 2312" w:hAnsi="国标仿宋-GB/T 2312" w:eastAsia="国标仿宋-GB/T 2312" w:cs="国标仿宋-GB/T 2312"/>
                <w:color w:val="000000" w:themeColor="text1"/>
                <w:sz w:val="21"/>
                <w:szCs w:val="21"/>
                <w14:textFill>
                  <w14:solidFill>
                    <w14:schemeClr w14:val="tx1"/>
                  </w14:solidFill>
                </w14:textFill>
              </w:rPr>
              <w:t>党工委委员</w:t>
            </w:r>
          </w:p>
          <w:p>
            <w:pPr>
              <w:keepNext w:val="0"/>
              <w:keepLines w:val="0"/>
              <w:pageBreakBefore w:val="0"/>
              <w:widowControl/>
              <w:kinsoku/>
              <w:wordWrap/>
              <w:overflowPunct/>
              <w:topLinePunct w:val="0"/>
              <w:autoSpaceDE/>
              <w:autoSpaceDN/>
              <w:bidi w:val="0"/>
              <w:snapToGrid w:val="0"/>
              <w:spacing w:line="300" w:lineRule="exact"/>
              <w:jc w:val="center"/>
              <w:textAlignment w:val="center"/>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分管办公室</w:t>
            </w:r>
          </w:p>
        </w:tc>
        <w:tc>
          <w:tcPr>
            <w:tcW w:w="1984" w:type="dxa"/>
            <w:vAlign w:val="center"/>
          </w:tcPr>
          <w:p>
            <w:pPr>
              <w:keepNext w:val="0"/>
              <w:keepLines w:val="0"/>
              <w:pageBreakBefore w:val="0"/>
              <w:widowControl/>
              <w:kinsoku/>
              <w:wordWrap/>
              <w:overflowPunct/>
              <w:topLinePunct w:val="0"/>
              <w:autoSpaceDE/>
              <w:autoSpaceDN/>
              <w:bidi w:val="0"/>
              <w:snapToGrid w:val="0"/>
              <w:spacing w:line="300" w:lineRule="exact"/>
              <w:jc w:val="center"/>
              <w:textAlignment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color w:val="000000"/>
                <w:sz w:val="21"/>
                <w:szCs w:val="21"/>
                <w:lang w:val="en-US" w:eastAsia="zh-CN"/>
              </w:rPr>
              <w:t>15958900923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5"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p>
        </w:tc>
        <w:tc>
          <w:tcPr>
            <w:tcW w:w="1134" w:type="dxa"/>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副组长</w:t>
            </w:r>
          </w:p>
        </w:tc>
        <w:tc>
          <w:tcPr>
            <w:tcW w:w="1531" w:type="dxa"/>
            <w:vAlign w:val="center"/>
          </w:tcPr>
          <w:p>
            <w:pPr>
              <w:keepNext w:val="0"/>
              <w:keepLines w:val="0"/>
              <w:pageBreakBefore w:val="0"/>
              <w:widowControl/>
              <w:kinsoku/>
              <w:wordWrap/>
              <w:overflowPunct/>
              <w:topLinePunct w:val="0"/>
              <w:autoSpaceDE/>
              <w:autoSpaceDN/>
              <w:bidi w:val="0"/>
              <w:snapToGrid w:val="0"/>
              <w:spacing w:line="300" w:lineRule="exact"/>
              <w:jc w:val="center"/>
              <w:textAlignment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color w:val="000000"/>
                <w:sz w:val="21"/>
                <w:szCs w:val="21"/>
                <w:lang w:eastAsia="zh-CN"/>
              </w:rPr>
              <w:t>李豪杰</w:t>
            </w:r>
          </w:p>
        </w:tc>
        <w:tc>
          <w:tcPr>
            <w:tcW w:w="1761" w:type="dxa"/>
            <w:vAlign w:val="center"/>
          </w:tcPr>
          <w:p>
            <w:pPr>
              <w:keepNext w:val="0"/>
              <w:keepLines w:val="0"/>
              <w:pageBreakBefore w:val="0"/>
              <w:widowControl/>
              <w:kinsoku/>
              <w:wordWrap/>
              <w:overflowPunct/>
              <w:topLinePunct w:val="0"/>
              <w:autoSpaceDE/>
              <w:autoSpaceDN/>
              <w:bidi w:val="0"/>
              <w:snapToGrid w:val="0"/>
              <w:spacing w:line="300" w:lineRule="exact"/>
              <w:jc w:val="center"/>
              <w:textAlignment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color w:val="000000"/>
                <w:sz w:val="21"/>
                <w:szCs w:val="21"/>
                <w:lang w:eastAsia="zh-CN"/>
              </w:rPr>
              <w:t>工作人员</w:t>
            </w:r>
          </w:p>
        </w:tc>
        <w:tc>
          <w:tcPr>
            <w:tcW w:w="1984" w:type="dxa"/>
            <w:vAlign w:val="center"/>
          </w:tcPr>
          <w:p>
            <w:pPr>
              <w:keepNext w:val="0"/>
              <w:keepLines w:val="0"/>
              <w:pageBreakBefore w:val="0"/>
              <w:widowControl/>
              <w:kinsoku/>
              <w:wordWrap/>
              <w:overflowPunct/>
              <w:topLinePunct w:val="0"/>
              <w:autoSpaceDE/>
              <w:autoSpaceDN/>
              <w:bidi w:val="0"/>
              <w:snapToGrid w:val="0"/>
              <w:spacing w:line="300" w:lineRule="exact"/>
              <w:jc w:val="center"/>
              <w:textAlignment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color w:val="000000"/>
                <w:sz w:val="21"/>
                <w:szCs w:val="21"/>
                <w:lang w:val="en-US" w:eastAsia="zh-CN"/>
              </w:rPr>
              <w:t>14757887793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5" w:type="dxa"/>
            <w:vMerge w:val="continue"/>
            <w:vAlign w:val="center"/>
          </w:tcPr>
          <w:p>
            <w:pPr>
              <w:keepNext w:val="0"/>
              <w:keepLines w:val="0"/>
              <w:pageBreakBefore w:val="0"/>
              <w:numPr>
                <w:ilvl w:val="255"/>
                <w:numId w:val="0"/>
              </w:numPr>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p>
        </w:tc>
        <w:tc>
          <w:tcPr>
            <w:tcW w:w="1134"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成员</w:t>
            </w:r>
          </w:p>
        </w:tc>
        <w:tc>
          <w:tcPr>
            <w:tcW w:w="1531" w:type="dxa"/>
            <w:vAlign w:val="center"/>
          </w:tcPr>
          <w:p>
            <w:pPr>
              <w:keepNext w:val="0"/>
              <w:keepLines w:val="0"/>
              <w:pageBreakBefore w:val="0"/>
              <w:widowControl/>
              <w:kinsoku/>
              <w:wordWrap/>
              <w:overflowPunct/>
              <w:topLinePunct w:val="0"/>
              <w:autoSpaceDE/>
              <w:autoSpaceDN/>
              <w:bidi w:val="0"/>
              <w:snapToGrid w:val="0"/>
              <w:spacing w:line="300" w:lineRule="exact"/>
              <w:jc w:val="center"/>
              <w:textAlignment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color w:val="000000"/>
                <w:sz w:val="21"/>
                <w:szCs w:val="21"/>
                <w:lang w:eastAsia="zh-CN"/>
              </w:rPr>
              <w:t>徐进</w:t>
            </w:r>
          </w:p>
        </w:tc>
        <w:tc>
          <w:tcPr>
            <w:tcW w:w="1761" w:type="dxa"/>
            <w:vAlign w:val="center"/>
          </w:tcPr>
          <w:p>
            <w:pPr>
              <w:keepNext w:val="0"/>
              <w:keepLines w:val="0"/>
              <w:pageBreakBefore w:val="0"/>
              <w:widowControl/>
              <w:kinsoku/>
              <w:wordWrap/>
              <w:overflowPunct/>
              <w:topLinePunct w:val="0"/>
              <w:autoSpaceDE/>
              <w:autoSpaceDN/>
              <w:bidi w:val="0"/>
              <w:snapToGrid w:val="0"/>
              <w:spacing w:line="300" w:lineRule="exact"/>
              <w:jc w:val="center"/>
              <w:textAlignment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color w:val="000000"/>
                <w:sz w:val="21"/>
                <w:szCs w:val="21"/>
                <w:lang w:eastAsia="zh-CN"/>
              </w:rPr>
              <w:t>工作人员</w:t>
            </w:r>
          </w:p>
        </w:tc>
        <w:tc>
          <w:tcPr>
            <w:tcW w:w="1984" w:type="dxa"/>
            <w:vAlign w:val="center"/>
          </w:tcPr>
          <w:p>
            <w:pPr>
              <w:keepNext w:val="0"/>
              <w:keepLines w:val="0"/>
              <w:pageBreakBefore w:val="0"/>
              <w:widowControl/>
              <w:kinsoku/>
              <w:wordWrap/>
              <w:overflowPunct/>
              <w:topLinePunct w:val="0"/>
              <w:autoSpaceDE/>
              <w:autoSpaceDN/>
              <w:bidi w:val="0"/>
              <w:snapToGrid w:val="0"/>
              <w:spacing w:line="300" w:lineRule="exact"/>
              <w:jc w:val="center"/>
              <w:textAlignment w:val="center"/>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color w:val="000000"/>
                <w:sz w:val="21"/>
                <w:szCs w:val="21"/>
                <w:lang w:val="en-US" w:eastAsia="zh-CN"/>
              </w:rPr>
              <w:t>13806775424</w:t>
            </w:r>
          </w:p>
        </w:tc>
      </w:tr>
    </w:tbl>
    <w:p>
      <w:pPr>
        <w:pageBreakBefore w:val="0"/>
        <w:kinsoku/>
        <w:overflowPunct/>
        <w:topLinePunct w:val="0"/>
        <w:autoSpaceDE/>
        <w:autoSpaceDN/>
        <w:bidi w:val="0"/>
        <w:adjustRightInd w:val="0"/>
        <w:snapToGrid w:val="0"/>
        <w:spacing w:line="560" w:lineRule="exact"/>
        <w:ind w:firstLine="641" w:firstLineChars="200"/>
        <w:rPr>
          <w:rFonts w:hint="eastAsia" w:ascii="国标仿宋-GB/T 2312" w:hAnsi="国标仿宋-GB/T 2312" w:eastAsia="国标仿宋-GB/T 2312" w:cs="国标仿宋-GB/T 2312"/>
          <w:b/>
          <w:bCs/>
          <w:sz w:val="32"/>
          <w:szCs w:val="32"/>
        </w:rPr>
      </w:pPr>
      <w:r>
        <w:rPr>
          <w:rFonts w:hint="eastAsia" w:ascii="国标仿宋-GB/T 2312" w:hAnsi="国标仿宋-GB/T 2312" w:eastAsia="国标仿宋-GB/T 2312" w:cs="国标仿宋-GB/T 2312"/>
          <w:b/>
          <w:bCs/>
          <w:sz w:val="32"/>
          <w:szCs w:val="32"/>
        </w:rPr>
        <w:t xml:space="preserve">2.2.2. </w:t>
      </w:r>
      <w:r>
        <w:rPr>
          <w:rFonts w:hint="eastAsia" w:ascii="国标仿宋-GB/T 2312" w:hAnsi="国标仿宋-GB/T 2312" w:eastAsia="国标仿宋-GB/T 2312" w:cs="国标仿宋-GB/T 2312"/>
          <w:b/>
          <w:bCs/>
          <w:sz w:val="32"/>
          <w:szCs w:val="32"/>
          <w:lang w:eastAsia="zh-CN"/>
        </w:rPr>
        <w:t>街道</w:t>
      </w:r>
      <w:r>
        <w:rPr>
          <w:rFonts w:hint="eastAsia" w:ascii="国标仿宋-GB/T 2312" w:hAnsi="国标仿宋-GB/T 2312" w:eastAsia="国标仿宋-GB/T 2312" w:cs="国标仿宋-GB/T 2312"/>
          <w:b/>
          <w:bCs/>
          <w:sz w:val="32"/>
          <w:szCs w:val="32"/>
        </w:rPr>
        <w:t>级防汛防台应急工作组职责</w:t>
      </w:r>
    </w:p>
    <w:p>
      <w:pPr>
        <w:pageBreakBefore w:val="0"/>
        <w:kinsoku/>
        <w:overflowPunct/>
        <w:topLinePunct w:val="0"/>
        <w:autoSpaceDE/>
        <w:autoSpaceDN/>
        <w:bidi w:val="0"/>
        <w:adjustRightInd w:val="0"/>
        <w:snapToGrid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综合协调组：不同响应等级叫应指挥部领导和成员到岗值守；统筹协调各工作组工作，负责防汛工作动态、险情灾情、人员转移等信息收集汇总和上报，及时发布各项指令和通知。做好视联网、单兵、卫星电话等通信设备的日常维护，按要求落实A、B岗专人24小时值守维护，确保随时有人，随时可连。负责宣传报道防汛防台工作动态、先进事迹等，接待新闻记者。负责</w:t>
      </w:r>
      <w:r>
        <w:rPr>
          <w:rFonts w:hint="eastAsia" w:ascii="国标仿宋-GB/T 2312" w:hAnsi="国标仿宋-GB/T 2312" w:eastAsia="国标仿宋-GB/T 2312" w:cs="国标仿宋-GB/T 2312"/>
          <w:sz w:val="32"/>
          <w:szCs w:val="32"/>
          <w:lang w:eastAsia="zh-CN"/>
        </w:rPr>
        <w:t>街</w:t>
      </w:r>
      <w:r>
        <w:rPr>
          <w:rFonts w:hint="eastAsia" w:ascii="国标仿宋-GB/T 2312" w:hAnsi="国标仿宋-GB/T 2312" w:eastAsia="国标仿宋-GB/T 2312" w:cs="国标仿宋-GB/T 2312"/>
          <w:sz w:val="32"/>
          <w:szCs w:val="32"/>
        </w:rPr>
        <w:t>、村干部到岗到位、防汛工作履职情况检查督导，对村书记等关键人员进行防汛六问抽查。</w:t>
      </w:r>
    </w:p>
    <w:p>
      <w:pPr>
        <w:pageBreakBefore w:val="0"/>
        <w:kinsoku/>
        <w:overflowPunct/>
        <w:topLinePunct w:val="0"/>
        <w:autoSpaceDE/>
        <w:autoSpaceDN/>
        <w:bidi w:val="0"/>
        <w:adjustRightInd w:val="0"/>
        <w:snapToGrid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监测预警组：负责建立本辖区监测预警网格、村级防汛微网格，负责接收上级防指及农业农村、气象、规资等部门发送的有关预警信息，及时发布预警信息。组织</w:t>
      </w:r>
      <w:r>
        <w:rPr>
          <w:rFonts w:hint="eastAsia" w:ascii="国标仿宋-GB/T 2312" w:hAnsi="国标仿宋-GB/T 2312" w:eastAsia="国标仿宋-GB/T 2312" w:cs="国标仿宋-GB/T 2312"/>
          <w:sz w:val="32"/>
          <w:szCs w:val="32"/>
          <w:lang w:eastAsia="zh-CN"/>
        </w:rPr>
        <w:t>线</w:t>
      </w:r>
      <w:r>
        <w:rPr>
          <w:rFonts w:hint="eastAsia" w:ascii="国标仿宋-GB/T 2312" w:hAnsi="国标仿宋-GB/T 2312" w:eastAsia="国标仿宋-GB/T 2312" w:cs="国标仿宋-GB/T 2312"/>
          <w:sz w:val="32"/>
          <w:szCs w:val="32"/>
        </w:rPr>
        <w:t>上各类风险点巡查检查工作，发现问题隐患，及时报告、及时整改。组织村级防汛微网格上门入户防汛宣传，发现险情第一时间通过应急广播、铜锣、手摇报警器等向周边群众预警。每天定时研判分析，为人员转移和停工、停业、停运、停课、停止大型室外活动等“五停”指令提出意见建议。</w:t>
      </w:r>
    </w:p>
    <w:p>
      <w:pPr>
        <w:pageBreakBefore w:val="0"/>
        <w:kinsoku/>
        <w:overflowPunct/>
        <w:topLinePunct w:val="0"/>
        <w:autoSpaceDE/>
        <w:autoSpaceDN/>
        <w:bidi w:val="0"/>
        <w:adjustRightInd w:val="0"/>
        <w:snapToGrid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人员转移组：按照</w:t>
      </w:r>
      <w:r>
        <w:rPr>
          <w:rFonts w:hint="eastAsia" w:ascii="国标仿宋-GB/T 2312" w:hAnsi="国标仿宋-GB/T 2312" w:eastAsia="国标仿宋-GB/T 2312" w:cs="国标仿宋-GB/T 2312"/>
          <w:sz w:val="32"/>
          <w:szCs w:val="32"/>
          <w:highlight w:val="none"/>
          <w:lang w:eastAsia="zh-CN"/>
        </w:rPr>
        <w:t>街道办事处</w:t>
      </w:r>
      <w:r>
        <w:rPr>
          <w:rFonts w:hint="eastAsia" w:ascii="国标仿宋-GB/T 2312" w:hAnsi="国标仿宋-GB/T 2312" w:eastAsia="国标仿宋-GB/T 2312" w:cs="国标仿宋-GB/T 2312"/>
          <w:sz w:val="32"/>
          <w:szCs w:val="32"/>
        </w:rPr>
        <w:t>和上级指令，负责将危险区域群众按预案组织转移到安全的避灾场所。启用避灾场所后，落实好水、食物、药品、洗漱用品、棉被等供应，保障转移人员正常生活所需；对撤离人员进行劝导和思想安抚，防止转移人员在危险解除之前返流。人员转移后，设置警戒线、警示牌，落实危险区域管控，禁止人员返流。</w:t>
      </w:r>
    </w:p>
    <w:p>
      <w:pPr>
        <w:pageBreakBefore w:val="0"/>
        <w:kinsoku/>
        <w:overflowPunct/>
        <w:topLinePunct w:val="0"/>
        <w:autoSpaceDE/>
        <w:autoSpaceDN/>
        <w:bidi w:val="0"/>
        <w:adjustRightInd w:val="0"/>
        <w:snapToGrid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抢险救援组：做好抢险救援队伍、应急物资装备（水泵、对讲机、卫星电话、发电机等）、避灾场所的备勤、调试、启用准备工作。负责抢险队伍、物资、机械的调配，根据险情、灾情，开展抢险救援。必要时向上请求支援，为上级救援力量提供现场引导。</w:t>
      </w:r>
    </w:p>
    <w:p>
      <w:pPr>
        <w:pageBreakBefore w:val="0"/>
        <w:kinsoku/>
        <w:overflowPunct/>
        <w:topLinePunct w:val="0"/>
        <w:autoSpaceDE/>
        <w:autoSpaceDN/>
        <w:bidi w:val="0"/>
        <w:adjustRightInd w:val="0"/>
        <w:snapToGrid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联合保障组：负责</w:t>
      </w:r>
      <w:r>
        <w:rPr>
          <w:rFonts w:hint="eastAsia" w:ascii="国标仿宋-GB/T 2312" w:hAnsi="国标仿宋-GB/T 2312" w:eastAsia="国标仿宋-GB/T 2312" w:cs="国标仿宋-GB/T 2312"/>
          <w:sz w:val="32"/>
          <w:szCs w:val="32"/>
          <w:highlight w:val="none"/>
          <w:lang w:eastAsia="zh-CN"/>
        </w:rPr>
        <w:t>街道办事处</w:t>
      </w:r>
      <w:r>
        <w:rPr>
          <w:rFonts w:hint="eastAsia" w:ascii="国标仿宋-GB/T 2312" w:hAnsi="国标仿宋-GB/T 2312" w:eastAsia="国标仿宋-GB/T 2312" w:cs="国标仿宋-GB/T 2312"/>
          <w:sz w:val="32"/>
          <w:szCs w:val="32"/>
        </w:rPr>
        <w:t>及各工作组的联合保障，汇总基层防汛防台动态，发布汛情、灾情及有关信息，接待上级防汛防台工作组、慰问团、新闻记者等。</w:t>
      </w:r>
    </w:p>
    <w:p>
      <w:pPr>
        <w:pStyle w:val="5"/>
        <w:keepNext/>
        <w:keepLines/>
        <w:pageBreakBefore w:val="0"/>
        <w:kinsoku/>
        <w:overflowPunct/>
        <w:topLinePunct w:val="0"/>
        <w:autoSpaceDE/>
        <w:autoSpaceDN/>
        <w:bidi w:val="0"/>
        <w:spacing w:beforeAutospacing="0" w:afterAutospacing="0" w:line="560" w:lineRule="exact"/>
        <w:ind w:left="643"/>
        <w:jc w:val="both"/>
        <w:rPr>
          <w:rFonts w:hint="eastAsia" w:ascii="国标楷体" w:hAnsi="国标楷体" w:eastAsia="国标楷体" w:cs="国标楷体"/>
          <w:bCs/>
          <w:sz w:val="32"/>
          <w:szCs w:val="32"/>
        </w:rPr>
      </w:pPr>
      <w:bookmarkStart w:id="24" w:name="_Toc393356475"/>
      <w:r>
        <w:rPr>
          <w:rFonts w:hint="eastAsia" w:ascii="国标楷体" w:hAnsi="国标楷体" w:eastAsia="国标楷体" w:cs="国标楷体"/>
          <w:bCs/>
          <w:kern w:val="2"/>
          <w:sz w:val="32"/>
          <w:szCs w:val="32"/>
        </w:rPr>
        <w:t>2.3 包保责任人及职责</w:t>
      </w:r>
      <w:bookmarkEnd w:id="24"/>
    </w:p>
    <w:p>
      <w:pPr>
        <w:pageBreakBefore w:val="0"/>
        <w:kinsoku/>
        <w:overflowPunct/>
        <w:topLinePunct w:val="0"/>
        <w:autoSpaceDE/>
        <w:autoSpaceDN/>
        <w:bidi w:val="0"/>
        <w:adjustRightInd w:val="0"/>
        <w:snapToGrid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建立“乡领导包村，村干部包户到人”的包保责任制，明确包保责任人职责。乡包村领导督促包保村社主要负责人开展工作，指导人员转移和避灾点管理等工作。</w:t>
      </w:r>
    </w:p>
    <w:p>
      <w:pPr>
        <w:pageBreakBefore w:val="0"/>
        <w:kinsoku/>
        <w:overflowPunct/>
        <w:topLinePunct w:val="0"/>
        <w:autoSpaceDE/>
        <w:autoSpaceDN/>
        <w:bidi w:val="0"/>
        <w:adjustRightInd w:val="0"/>
        <w:snapToGrid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驻村干部负责向村社传达上级预报预警信息，指导并协助村社开展风险隐患排查和人员转移工作。</w:t>
      </w:r>
    </w:p>
    <w:p>
      <w:pPr>
        <w:pageBreakBefore w:val="0"/>
        <w:kinsoku/>
        <w:overflowPunct/>
        <w:topLinePunct w:val="0"/>
        <w:autoSpaceDE/>
        <w:autoSpaceDN/>
        <w:bidi w:val="0"/>
        <w:adjustRightInd w:val="0"/>
        <w:snapToGrid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村包户责任人由所在村两委班子成员担任，负责了解网格内住户和人员情况，熟悉当地地形、地貌，在汛期应保持24小时通讯畅通；负责及时接收上级的预警和相关防灾部署，将相关预警信息传递给责任区网格内所有居民；完成转移人员安置等相关工作。</w:t>
      </w:r>
    </w:p>
    <w:p>
      <w:pPr>
        <w:pStyle w:val="5"/>
        <w:keepNext/>
        <w:keepLines/>
        <w:pageBreakBefore w:val="0"/>
        <w:kinsoku/>
        <w:overflowPunct/>
        <w:topLinePunct w:val="0"/>
        <w:autoSpaceDE/>
        <w:autoSpaceDN/>
        <w:bidi w:val="0"/>
        <w:spacing w:beforeAutospacing="0" w:afterAutospacing="0" w:line="560" w:lineRule="exact"/>
        <w:ind w:left="643"/>
        <w:jc w:val="both"/>
        <w:rPr>
          <w:rFonts w:hint="eastAsia" w:ascii="国标楷体" w:hAnsi="国标楷体" w:eastAsia="国标楷体" w:cs="国标楷体"/>
          <w:bCs/>
          <w:kern w:val="2"/>
          <w:sz w:val="32"/>
          <w:szCs w:val="32"/>
          <w:highlight w:val="none"/>
        </w:rPr>
      </w:pPr>
      <w:bookmarkStart w:id="25" w:name="_Toc875922740"/>
      <w:r>
        <w:rPr>
          <w:rFonts w:hint="eastAsia" w:ascii="国标楷体" w:hAnsi="国标楷体" w:eastAsia="国标楷体" w:cs="国标楷体"/>
          <w:bCs/>
          <w:kern w:val="2"/>
          <w:sz w:val="32"/>
          <w:szCs w:val="32"/>
        </w:rPr>
        <w:t>2.4 村</w:t>
      </w:r>
      <w:r>
        <w:rPr>
          <w:rFonts w:hint="eastAsia" w:ascii="国标楷体" w:hAnsi="国标楷体" w:eastAsia="国标楷体" w:cs="国标楷体"/>
          <w:bCs/>
          <w:kern w:val="2"/>
          <w:sz w:val="32"/>
          <w:szCs w:val="32"/>
          <w:highlight w:val="none"/>
        </w:rPr>
        <w:t>（社区）防汛工作组职责</w:t>
      </w:r>
      <w:bookmarkEnd w:id="25"/>
    </w:p>
    <w:p>
      <w:pPr>
        <w:pageBreakBefore w:val="0"/>
        <w:kinsoku/>
        <w:overflowPunct/>
        <w:topLinePunct w:val="0"/>
        <w:autoSpaceDE/>
        <w:autoSpaceDN/>
        <w:bidi w:val="0"/>
        <w:adjustRightInd w:val="0"/>
        <w:snapToGrid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highlight w:val="none"/>
        </w:rPr>
        <w:t>各行政村（社区）</w:t>
      </w:r>
      <w:r>
        <w:rPr>
          <w:rFonts w:hint="eastAsia" w:ascii="国标仿宋-GB/T 2312" w:hAnsi="国标仿宋-GB/T 2312" w:eastAsia="国标仿宋-GB/T 2312" w:cs="国标仿宋-GB/T 2312"/>
          <w:sz w:val="32"/>
          <w:szCs w:val="32"/>
        </w:rPr>
        <w:t>分别成立防汛防台工作组（以下简称村防汛防台组），组长由行政村（社区）主要负责人担任，成员包括村（两委）干部和驻村干部等，设置监测预警、人员转移、抢险救援等小组，负责组织、协调、开展防汛防台与抢险救灾相关工作。主要职责如下：</w:t>
      </w:r>
    </w:p>
    <w:p>
      <w:pPr>
        <w:pageBreakBefore w:val="0"/>
        <w:kinsoku/>
        <w:overflowPunct/>
        <w:topLinePunct w:val="0"/>
        <w:autoSpaceDE/>
        <w:autoSpaceDN/>
        <w:bidi w:val="0"/>
        <w:adjustRightInd w:val="0"/>
        <w:snapToGrid w:val="0"/>
        <w:spacing w:line="560" w:lineRule="exact"/>
        <w:ind w:firstLine="640" w:firstLineChars="200"/>
        <w:rPr>
          <w:rFonts w:hint="eastAsia" w:ascii="国标仿宋-GB/T 2312" w:hAnsi="国标仿宋-GB/T 2312" w:eastAsia="国标仿宋-GB/T 2312" w:cs="国标仿宋-GB/T 2312"/>
          <w:bCs/>
          <w:sz w:val="32"/>
          <w:szCs w:val="32"/>
        </w:rPr>
      </w:pPr>
      <w:r>
        <w:rPr>
          <w:rFonts w:hint="eastAsia" w:ascii="国标仿宋-GB/T 2312" w:hAnsi="国标仿宋-GB/T 2312" w:eastAsia="国标仿宋-GB/T 2312" w:cs="国标仿宋-GB/T 2312"/>
          <w:sz w:val="32"/>
          <w:szCs w:val="32"/>
        </w:rPr>
        <w:t>（1）</w:t>
      </w:r>
      <w:r>
        <w:rPr>
          <w:rFonts w:hint="eastAsia" w:ascii="国标仿宋-GB/T 2312" w:hAnsi="国标仿宋-GB/T 2312" w:eastAsia="国标仿宋-GB/T 2312" w:cs="国标仿宋-GB/T 2312"/>
          <w:bCs/>
          <w:sz w:val="32"/>
          <w:szCs w:val="32"/>
        </w:rPr>
        <w:t>协助</w:t>
      </w:r>
      <w:r>
        <w:rPr>
          <w:rFonts w:hint="eastAsia" w:ascii="国标仿宋-GB/T 2312" w:hAnsi="国标仿宋-GB/T 2312" w:eastAsia="国标仿宋-GB/T 2312" w:cs="国标仿宋-GB/T 2312"/>
          <w:bCs/>
          <w:sz w:val="32"/>
          <w:szCs w:val="32"/>
          <w:highlight w:val="none"/>
          <w:lang w:eastAsia="zh-CN"/>
        </w:rPr>
        <w:t>街道党工委、办事处</w:t>
      </w:r>
      <w:r>
        <w:rPr>
          <w:rFonts w:hint="eastAsia" w:ascii="国标仿宋-GB/T 2312" w:hAnsi="国标仿宋-GB/T 2312" w:eastAsia="国标仿宋-GB/T 2312" w:cs="国标仿宋-GB/T 2312"/>
          <w:bCs/>
          <w:sz w:val="32"/>
          <w:szCs w:val="32"/>
        </w:rPr>
        <w:t>做好防汛防台抗旱工作；</w:t>
      </w:r>
    </w:p>
    <w:p>
      <w:pPr>
        <w:pageBreakBefore w:val="0"/>
        <w:kinsoku/>
        <w:overflowPunct/>
        <w:topLinePunct w:val="0"/>
        <w:autoSpaceDE/>
        <w:autoSpaceDN/>
        <w:bidi w:val="0"/>
        <w:adjustRightInd w:val="0"/>
        <w:snapToGrid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（2）落实“村干部包户到人”包保责任；</w:t>
      </w:r>
    </w:p>
    <w:p>
      <w:pPr>
        <w:pageBreakBefore w:val="0"/>
        <w:kinsoku/>
        <w:overflowPunct/>
        <w:topLinePunct w:val="0"/>
        <w:autoSpaceDE/>
        <w:autoSpaceDN/>
        <w:bidi w:val="0"/>
        <w:adjustRightInd w:val="0"/>
        <w:snapToGrid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（3）开展防汛防台知识宣传和应急演练；</w:t>
      </w:r>
    </w:p>
    <w:p>
      <w:pPr>
        <w:pageBreakBefore w:val="0"/>
        <w:kinsoku/>
        <w:overflowPunct/>
        <w:topLinePunct w:val="0"/>
        <w:autoSpaceDE/>
        <w:autoSpaceDN/>
        <w:bidi w:val="0"/>
        <w:adjustRightInd w:val="0"/>
        <w:snapToGrid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（4）传达预报、预警、转移、避灾等信息；</w:t>
      </w:r>
    </w:p>
    <w:p>
      <w:pPr>
        <w:pageBreakBefore w:val="0"/>
        <w:kinsoku/>
        <w:overflowPunct/>
        <w:topLinePunct w:val="0"/>
        <w:autoSpaceDE/>
        <w:autoSpaceDN/>
        <w:bidi w:val="0"/>
        <w:adjustRightInd w:val="0"/>
        <w:snapToGrid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（5）按照规定储备防汛防台应急物资；</w:t>
      </w:r>
    </w:p>
    <w:p>
      <w:pPr>
        <w:pageBreakBefore w:val="0"/>
        <w:kinsoku/>
        <w:overflowPunct/>
        <w:topLinePunct w:val="0"/>
        <w:autoSpaceDE/>
        <w:autoSpaceDN/>
        <w:bidi w:val="0"/>
        <w:adjustRightInd w:val="0"/>
        <w:snapToGrid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（6）组织群众自救互救；</w:t>
      </w:r>
    </w:p>
    <w:p>
      <w:pPr>
        <w:pageBreakBefore w:val="0"/>
        <w:kinsoku/>
        <w:overflowPunct/>
        <w:topLinePunct w:val="0"/>
        <w:autoSpaceDE/>
        <w:autoSpaceDN/>
        <w:bidi w:val="0"/>
        <w:adjustRightInd w:val="0"/>
        <w:snapToGrid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（7）协助统计灾情、发放救灾物资；</w:t>
      </w:r>
    </w:p>
    <w:p>
      <w:pPr>
        <w:pageBreakBefore w:val="0"/>
        <w:kinsoku/>
        <w:overflowPunct/>
        <w:topLinePunct w:val="0"/>
        <w:autoSpaceDE/>
        <w:autoSpaceDN/>
        <w:bidi w:val="0"/>
        <w:adjustRightInd w:val="0"/>
        <w:snapToGrid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（8）贯通“1833”联合指挥体系对村（社区）的有关要求；</w:t>
      </w:r>
    </w:p>
    <w:p>
      <w:pPr>
        <w:pageBreakBefore w:val="0"/>
        <w:kinsoku/>
        <w:overflowPunct/>
        <w:topLinePunct w:val="0"/>
        <w:autoSpaceDE/>
        <w:autoSpaceDN/>
        <w:bidi w:val="0"/>
        <w:adjustRightInd w:val="0"/>
        <w:snapToGrid w:val="0"/>
        <w:spacing w:line="560" w:lineRule="exact"/>
        <w:ind w:firstLine="640" w:firstLineChars="200"/>
        <w:rPr>
          <w:rFonts w:hint="eastAsia" w:ascii="国标仿宋-GB/T 2312" w:hAnsi="国标仿宋-GB/T 2312" w:eastAsia="国标仿宋-GB/T 2312" w:cs="国标仿宋-GB/T 2312"/>
          <w:sz w:val="32"/>
          <w:szCs w:val="32"/>
        </w:rPr>
        <w:sectPr>
          <w:footerReference r:id="rId6" w:type="default"/>
          <w:pgSz w:w="11900" w:h="16840"/>
          <w:pgMar w:top="1440" w:right="1800" w:bottom="1440" w:left="1800" w:header="851" w:footer="992" w:gutter="0"/>
          <w:cols w:space="720" w:num="1"/>
          <w:docGrid w:linePitch="360" w:charSpace="0"/>
        </w:sectPr>
      </w:pPr>
      <w:r>
        <w:rPr>
          <w:rFonts w:hint="eastAsia" w:ascii="国标仿宋-GB/T 2312" w:hAnsi="国标仿宋-GB/T 2312" w:eastAsia="国标仿宋-GB/T 2312" w:cs="国标仿宋-GB/T 2312"/>
          <w:sz w:val="32"/>
          <w:szCs w:val="32"/>
        </w:rPr>
        <w:t>（9）法律、法规和规章规定的其他职责。</w:t>
      </w:r>
    </w:p>
    <w:p>
      <w:pPr>
        <w:pStyle w:val="26"/>
        <w:keepNext/>
        <w:keepLines/>
        <w:pageBreakBefore w:val="0"/>
        <w:numPr>
          <w:ilvl w:val="0"/>
          <w:numId w:val="1"/>
        </w:numPr>
        <w:kinsoku/>
        <w:overflowPunct/>
        <w:topLinePunct w:val="0"/>
        <w:autoSpaceDE/>
        <w:autoSpaceDN/>
        <w:bidi w:val="0"/>
        <w:snapToGrid w:val="0"/>
        <w:spacing w:line="560" w:lineRule="exact"/>
        <w:ind w:firstLineChars="0"/>
        <w:jc w:val="center"/>
        <w:outlineLvl w:val="0"/>
        <w:rPr>
          <w:rFonts w:hint="eastAsia" w:ascii="国标黑体" w:hAnsi="国标黑体" w:eastAsia="国标黑体" w:cs="国标黑体"/>
          <w:b/>
          <w:bCs/>
          <w:color w:val="000000"/>
          <w:sz w:val="32"/>
          <w:szCs w:val="32"/>
          <w:lang w:val="zh-TW" w:eastAsia="zh-TW"/>
        </w:rPr>
      </w:pPr>
      <w:bookmarkStart w:id="26" w:name="_Toc1334944788"/>
      <w:r>
        <w:rPr>
          <w:rFonts w:hint="eastAsia" w:ascii="国标黑体" w:hAnsi="国标黑体" w:eastAsia="国标黑体" w:cs="国标黑体"/>
          <w:b/>
          <w:bCs/>
          <w:color w:val="000000"/>
          <w:sz w:val="32"/>
          <w:szCs w:val="32"/>
          <w:lang w:val="zh-TW" w:eastAsia="zh-TW"/>
        </w:rPr>
        <w:t>监测预警与风险防控</w:t>
      </w:r>
      <w:bookmarkEnd w:id="26"/>
    </w:p>
    <w:p>
      <w:pPr>
        <w:pStyle w:val="5"/>
        <w:keepNext/>
        <w:keepLines/>
        <w:pageBreakBefore w:val="0"/>
        <w:kinsoku/>
        <w:overflowPunct/>
        <w:topLinePunct w:val="0"/>
        <w:autoSpaceDE/>
        <w:autoSpaceDN/>
        <w:bidi w:val="0"/>
        <w:spacing w:beforeAutospacing="0" w:afterAutospacing="0" w:line="560" w:lineRule="exact"/>
        <w:ind w:left="643"/>
        <w:jc w:val="both"/>
        <w:rPr>
          <w:rFonts w:hint="eastAsia" w:ascii="国标楷体" w:hAnsi="国标楷体" w:eastAsia="国标楷体" w:cs="国标楷体"/>
          <w:bCs/>
          <w:kern w:val="2"/>
          <w:sz w:val="32"/>
          <w:szCs w:val="32"/>
        </w:rPr>
      </w:pPr>
      <w:bookmarkStart w:id="27" w:name="_Toc174452384"/>
      <w:bookmarkStart w:id="28" w:name="_Toc3675"/>
      <w:r>
        <w:rPr>
          <w:rFonts w:hint="eastAsia" w:ascii="国标楷体" w:hAnsi="国标楷体" w:eastAsia="国标楷体" w:cs="国标楷体"/>
          <w:bCs/>
          <w:kern w:val="2"/>
          <w:sz w:val="32"/>
          <w:szCs w:val="32"/>
        </w:rPr>
        <w:t>3.1 监测预报预警</w:t>
      </w:r>
      <w:bookmarkEnd w:id="27"/>
      <w:bookmarkEnd w:id="28"/>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监测预警组负责接收县防指及气象、水务、自然资源、建设等部门发布的有关暴雨、洪水、台风、水情、旱情、内涝、山洪和地质灾害等监测预警信息，及时通过广播、浙政钉、手机短信等方式向有关行政村（居）及其网格点发出预警，并负责接收本</w:t>
      </w:r>
      <w:r>
        <w:rPr>
          <w:rFonts w:hint="eastAsia" w:ascii="国标仿宋-GB/T 2312" w:hAnsi="国标仿宋-GB/T 2312" w:eastAsia="国标仿宋-GB/T 2312" w:cs="国标仿宋-GB/T 2312"/>
          <w:sz w:val="32"/>
          <w:szCs w:val="32"/>
          <w:lang w:eastAsia="zh-CN"/>
        </w:rPr>
        <w:t>街道</w:t>
      </w:r>
      <w:r>
        <w:rPr>
          <w:rFonts w:hint="eastAsia" w:ascii="国标仿宋-GB/T 2312" w:hAnsi="国标仿宋-GB/T 2312" w:eastAsia="国标仿宋-GB/T 2312" w:cs="国标仿宋-GB/T 2312"/>
          <w:sz w:val="32"/>
          <w:szCs w:val="32"/>
        </w:rPr>
        <w:t>各网格责任人上报的监测预警信息。</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街道</w:t>
      </w:r>
      <w:r>
        <w:rPr>
          <w:rFonts w:hint="eastAsia" w:ascii="国标仿宋-GB/T 2312" w:hAnsi="国标仿宋-GB/T 2312" w:eastAsia="国标仿宋-GB/T 2312" w:cs="国标仿宋-GB/T 2312"/>
          <w:sz w:val="32"/>
          <w:szCs w:val="32"/>
        </w:rPr>
        <w:t>、村监测预警及巡查人员需时刻密切监视天气、水情、雨情、工情和地质灾害的动态变化，加强对地质灾害隐患点、小流域山洪易发区、水库、山塘、堤防薄弱环节、易涝点、危旧房等重点区域的巡查监测工作，及时上报有关部门并提醒广大群众提前做好安全防范工作。</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启动</w:t>
      </w:r>
      <w:r>
        <w:rPr>
          <w:rFonts w:hint="eastAsia" w:ascii="国标楷体" w:hAnsi="国标楷体" w:eastAsia="国标楷体" w:cs="国标楷体"/>
          <w:sz w:val="32"/>
          <w:szCs w:val="32"/>
        </w:rPr>
        <w:t>Ⅲ</w:t>
      </w:r>
      <w:r>
        <w:rPr>
          <w:rFonts w:hint="eastAsia" w:ascii="国标仿宋-GB/T 2312" w:hAnsi="国标仿宋-GB/T 2312" w:eastAsia="国标仿宋-GB/T 2312" w:cs="国标仿宋-GB/T 2312"/>
          <w:sz w:val="32"/>
          <w:szCs w:val="32"/>
        </w:rPr>
        <w:t>级及以上级别应急响应时，各职能科室和相关部门每日定时向</w:t>
      </w:r>
      <w:r>
        <w:rPr>
          <w:rFonts w:hint="eastAsia" w:ascii="国标仿宋-GB/T 2312" w:hAnsi="国标仿宋-GB/T 2312" w:eastAsia="国标仿宋-GB/T 2312" w:cs="国标仿宋-GB/T 2312"/>
          <w:sz w:val="32"/>
          <w:szCs w:val="32"/>
          <w:highlight w:val="none"/>
        </w:rPr>
        <w:t>街道办事处</w:t>
      </w:r>
      <w:r>
        <w:rPr>
          <w:rFonts w:hint="eastAsia" w:ascii="国标仿宋-GB/T 2312" w:hAnsi="国标仿宋-GB/T 2312" w:eastAsia="国标仿宋-GB/T 2312" w:cs="国标仿宋-GB/T 2312"/>
          <w:sz w:val="32"/>
          <w:szCs w:val="32"/>
        </w:rPr>
        <w:t>报告前一天天气情况、水雨情和预报结论、情势分析、险情及应急行动建议等信息；</w:t>
      </w:r>
      <w:r>
        <w:rPr>
          <w:rFonts w:hint="eastAsia" w:ascii="国标仿宋-GB/T 2312" w:hAnsi="国标仿宋-GB/T 2312" w:eastAsia="国标仿宋-GB/T 2312" w:cs="国标仿宋-GB/T 2312"/>
          <w:sz w:val="32"/>
          <w:szCs w:val="32"/>
          <w:highlight w:val="none"/>
        </w:rPr>
        <w:t>街道办事</w:t>
      </w:r>
      <w:r>
        <w:rPr>
          <w:rFonts w:hint="eastAsia" w:ascii="国标仿宋-GB/T 2312" w:hAnsi="国标仿宋-GB/T 2312" w:eastAsia="国标仿宋-GB/T 2312" w:cs="国标仿宋-GB/T 2312"/>
          <w:sz w:val="32"/>
          <w:szCs w:val="32"/>
        </w:rPr>
        <w:t>处于每周定时向县防指报告本周相应信息。如遇突发情况，应立即报送。应急响应启动后，严格按照响应行动规定进行信息报送工作，具体见图1。</w:t>
      </w:r>
    </w:p>
    <w:p>
      <w:pPr>
        <w:pageBreakBefore w:val="0"/>
        <w:kinsoku/>
        <w:overflowPunct/>
        <w:topLinePunct w:val="0"/>
        <w:autoSpaceDE/>
        <w:autoSpaceDN/>
        <w:bidi w:val="0"/>
        <w:spacing w:line="560" w:lineRule="exact"/>
        <w:rPr>
          <w:rFonts w:hint="eastAsia" w:ascii="国标仿宋-GB/T 2312" w:hAnsi="国标仿宋-GB/T 2312" w:eastAsia="国标仿宋-GB/T 2312" w:cs="国标仿宋-GB/T 2312"/>
          <w:sz w:val="32"/>
          <w:szCs w:val="32"/>
        </w:rPr>
      </w:pPr>
    </w:p>
    <w:p>
      <w:pPr>
        <w:pageBreakBefore w:val="0"/>
        <w:kinsoku/>
        <w:overflowPunct/>
        <w:topLinePunct w:val="0"/>
        <w:autoSpaceDE/>
        <w:autoSpaceDN/>
        <w:bidi w:val="0"/>
        <w:spacing w:line="560" w:lineRule="exact"/>
        <w:jc w:val="center"/>
        <w:rPr>
          <w:rFonts w:hint="eastAsia" w:ascii="国标仿宋-GB/T 2312" w:hAnsi="国标仿宋-GB/T 2312" w:eastAsia="国标仿宋-GB/T 2312" w:cs="国标仿宋-GB/T 2312"/>
          <w:b/>
          <w:sz w:val="32"/>
          <w:szCs w:val="32"/>
        </w:rPr>
      </w:pPr>
    </w:p>
    <w:p>
      <w:pPr>
        <w:pageBreakBefore w:val="0"/>
        <w:kinsoku/>
        <w:overflowPunct/>
        <w:topLinePunct w:val="0"/>
        <w:autoSpaceDE/>
        <w:autoSpaceDN/>
        <w:bidi w:val="0"/>
        <w:spacing w:line="560" w:lineRule="exact"/>
        <w:jc w:val="center"/>
        <w:rPr>
          <w:rFonts w:hint="eastAsia" w:ascii="国标仿宋-GB/T 2312" w:hAnsi="国标仿宋-GB/T 2312" w:eastAsia="国标仿宋-GB/T 2312" w:cs="国标仿宋-GB/T 2312"/>
          <w:b/>
          <w:sz w:val="32"/>
          <w:szCs w:val="32"/>
        </w:rPr>
      </w:pPr>
    </w:p>
    <w:p>
      <w:pPr>
        <w:pageBreakBefore w:val="0"/>
        <w:kinsoku/>
        <w:overflowPunct/>
        <w:topLinePunct w:val="0"/>
        <w:autoSpaceDE/>
        <w:autoSpaceDN/>
        <w:bidi w:val="0"/>
        <w:spacing w:line="560" w:lineRule="exact"/>
        <w:jc w:val="center"/>
        <w:rPr>
          <w:rFonts w:hint="eastAsia" w:ascii="国标仿宋-GB/T 2312" w:hAnsi="国标仿宋-GB/T 2312" w:eastAsia="国标仿宋-GB/T 2312" w:cs="国标仿宋-GB/T 2312"/>
          <w:b/>
          <w:sz w:val="32"/>
          <w:szCs w:val="32"/>
        </w:rPr>
      </w:pPr>
    </w:p>
    <w:p>
      <w:pPr>
        <w:pageBreakBefore w:val="0"/>
        <w:kinsoku/>
        <w:overflowPunct/>
        <w:topLinePunct w:val="0"/>
        <w:autoSpaceDE/>
        <w:autoSpaceDN/>
        <w:bidi w:val="0"/>
        <w:spacing w:line="240" w:lineRule="auto"/>
        <w:jc w:val="center"/>
        <w:rPr>
          <w:rFonts w:hint="eastAsia" w:ascii="国标仿宋-GB/T 2312" w:hAnsi="国标仿宋-GB/T 2312" w:eastAsia="国标仿宋-GB/T 2312" w:cs="国标仿宋-GB/T 2312"/>
          <w:b/>
          <w:sz w:val="32"/>
          <w:szCs w:val="32"/>
          <w:lang w:eastAsia="zh-CN"/>
        </w:rPr>
      </w:pPr>
      <w:r>
        <w:rPr>
          <w:rFonts w:hint="eastAsia" w:ascii="国标仿宋-GB/T 2312" w:hAnsi="国标仿宋-GB/T 2312" w:eastAsia="国标仿宋-GB/T 2312" w:cs="国标仿宋-GB/T 2312"/>
          <w:b/>
          <w:sz w:val="32"/>
          <w:szCs w:val="32"/>
          <w:lang w:eastAsia="zh-CN"/>
        </w:rPr>
        <w:drawing>
          <wp:inline distT="0" distB="0" distL="114300" distR="114300">
            <wp:extent cx="4686300" cy="7077075"/>
            <wp:effectExtent l="0" t="0" r="0" b="9525"/>
            <wp:docPr id="5" name="图片 5" descr="微信图片_2025042011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420111526"/>
                    <pic:cNvPicPr>
                      <a:picLocks noChangeAspect="1"/>
                    </pic:cNvPicPr>
                  </pic:nvPicPr>
                  <pic:blipFill>
                    <a:blip r:embed="rId9"/>
                    <a:stretch>
                      <a:fillRect/>
                    </a:stretch>
                  </pic:blipFill>
                  <pic:spPr>
                    <a:xfrm>
                      <a:off x="0" y="0"/>
                      <a:ext cx="4686300" cy="7077075"/>
                    </a:xfrm>
                    <a:prstGeom prst="rect">
                      <a:avLst/>
                    </a:prstGeom>
                  </pic:spPr>
                </pic:pic>
              </a:graphicData>
            </a:graphic>
          </wp:inline>
        </w:drawing>
      </w:r>
    </w:p>
    <w:p>
      <w:pPr>
        <w:pStyle w:val="2"/>
        <w:rPr>
          <w:rFonts w:hint="eastAsia"/>
          <w:lang w:eastAsia="zh-CN"/>
        </w:rPr>
      </w:pPr>
    </w:p>
    <w:p>
      <w:pPr>
        <w:pageBreakBefore w:val="0"/>
        <w:kinsoku/>
        <w:overflowPunct/>
        <w:topLinePunct w:val="0"/>
        <w:autoSpaceDE/>
        <w:autoSpaceDN/>
        <w:bidi w:val="0"/>
        <w:spacing w:line="560" w:lineRule="exact"/>
        <w:jc w:val="center"/>
        <w:rPr>
          <w:rFonts w:hint="eastAsia" w:ascii="国标仿宋-GB/T 2312" w:hAnsi="国标仿宋-GB/T 2312" w:eastAsia="国标仿宋-GB/T 2312" w:cs="国标仿宋-GB/T 2312"/>
          <w:b/>
          <w:sz w:val="32"/>
          <w:szCs w:val="32"/>
        </w:rPr>
      </w:pPr>
      <w:r>
        <w:rPr>
          <w:rFonts w:hint="eastAsia" w:ascii="国标仿宋-GB/T 2312" w:hAnsi="国标仿宋-GB/T 2312" w:eastAsia="国标仿宋-GB/T 2312" w:cs="国标仿宋-GB/T 2312"/>
          <w:b/>
          <w:sz w:val="32"/>
          <w:szCs w:val="32"/>
        </w:rPr>
        <w:t xml:space="preserve">图1 </w:t>
      </w:r>
      <w:r>
        <w:rPr>
          <w:rFonts w:hint="eastAsia" w:ascii="国标仿宋-GB/T 2312" w:hAnsi="国标仿宋-GB/T 2312" w:eastAsia="国标仿宋-GB/T 2312" w:cs="国标仿宋-GB/T 2312"/>
          <w:b/>
          <w:sz w:val="32"/>
          <w:szCs w:val="32"/>
          <w:lang w:eastAsia="zh-CN"/>
        </w:rPr>
        <w:t>街道</w:t>
      </w:r>
      <w:r>
        <w:rPr>
          <w:rFonts w:hint="eastAsia" w:ascii="国标仿宋-GB/T 2312" w:hAnsi="国标仿宋-GB/T 2312" w:eastAsia="国标仿宋-GB/T 2312" w:cs="国标仿宋-GB/T 2312"/>
          <w:b/>
          <w:sz w:val="32"/>
          <w:szCs w:val="32"/>
        </w:rPr>
        <w:t>监测预警流程图</w:t>
      </w:r>
    </w:p>
    <w:p>
      <w:pPr>
        <w:pStyle w:val="5"/>
        <w:keepNext/>
        <w:keepLines/>
        <w:pageBreakBefore w:val="0"/>
        <w:kinsoku/>
        <w:overflowPunct/>
        <w:topLinePunct w:val="0"/>
        <w:autoSpaceDE/>
        <w:autoSpaceDN/>
        <w:bidi w:val="0"/>
        <w:spacing w:beforeAutospacing="0" w:afterAutospacing="0" w:line="560" w:lineRule="exact"/>
        <w:ind w:left="643"/>
        <w:jc w:val="both"/>
        <w:rPr>
          <w:rFonts w:hint="eastAsia" w:ascii="国标仿宋-GB/T 2312" w:hAnsi="国标仿宋-GB/T 2312" w:eastAsia="国标仿宋-GB/T 2312" w:cs="国标仿宋-GB/T 2312"/>
          <w:bCs/>
          <w:kern w:val="2"/>
          <w:sz w:val="32"/>
          <w:szCs w:val="32"/>
        </w:rPr>
      </w:pPr>
      <w:bookmarkStart w:id="29" w:name="_Toc469757712"/>
    </w:p>
    <w:p>
      <w:pPr>
        <w:pStyle w:val="5"/>
        <w:keepNext/>
        <w:keepLines/>
        <w:pageBreakBefore w:val="0"/>
        <w:kinsoku/>
        <w:overflowPunct/>
        <w:topLinePunct w:val="0"/>
        <w:autoSpaceDE/>
        <w:autoSpaceDN/>
        <w:bidi w:val="0"/>
        <w:spacing w:beforeAutospacing="0" w:afterAutospacing="0" w:line="560" w:lineRule="exact"/>
        <w:ind w:left="643"/>
        <w:jc w:val="both"/>
        <w:rPr>
          <w:rFonts w:hint="eastAsia" w:ascii="国标楷体" w:hAnsi="国标楷体" w:eastAsia="国标楷体" w:cs="国标楷体"/>
          <w:bCs/>
          <w:kern w:val="2"/>
          <w:sz w:val="32"/>
          <w:szCs w:val="32"/>
        </w:rPr>
      </w:pPr>
      <w:r>
        <w:rPr>
          <w:rFonts w:hint="eastAsia" w:ascii="国标楷体" w:hAnsi="国标楷体" w:eastAsia="国标楷体" w:cs="国标楷体"/>
          <w:bCs/>
          <w:kern w:val="2"/>
          <w:sz w:val="32"/>
          <w:szCs w:val="32"/>
        </w:rPr>
        <w:t>3.2 风险防控</w:t>
      </w:r>
      <w:bookmarkEnd w:id="29"/>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在汛期，</w:t>
      </w:r>
      <w:r>
        <w:rPr>
          <w:rFonts w:hint="eastAsia" w:ascii="国标仿宋-GB/T 2312" w:hAnsi="国标仿宋-GB/T 2312" w:eastAsia="国标仿宋-GB/T 2312" w:cs="国标仿宋-GB/T 2312"/>
          <w:sz w:val="32"/>
          <w:szCs w:val="32"/>
          <w:lang w:eastAsia="zh-CN"/>
        </w:rPr>
        <w:t>街道</w:t>
      </w:r>
      <w:r>
        <w:rPr>
          <w:rFonts w:hint="eastAsia" w:ascii="国标仿宋-GB/T 2312" w:hAnsi="国标仿宋-GB/T 2312" w:eastAsia="国标仿宋-GB/T 2312" w:cs="国标仿宋-GB/T 2312"/>
          <w:sz w:val="32"/>
          <w:szCs w:val="32"/>
        </w:rPr>
        <w:t>农业农村办、</w:t>
      </w:r>
      <w:r>
        <w:rPr>
          <w:rFonts w:hint="eastAsia" w:ascii="国标仿宋-GB/T 2312" w:hAnsi="国标仿宋-GB/T 2312" w:eastAsia="国标仿宋-GB/T 2312" w:cs="国标仿宋-GB/T 2312"/>
          <w:sz w:val="32"/>
          <w:szCs w:val="32"/>
          <w:lang w:eastAsia="zh-CN"/>
        </w:rPr>
        <w:t>城建</w:t>
      </w:r>
      <w:r>
        <w:rPr>
          <w:rFonts w:hint="eastAsia" w:ascii="国标仿宋-GB/T 2312" w:hAnsi="国标仿宋-GB/T 2312" w:eastAsia="国标仿宋-GB/T 2312" w:cs="国标仿宋-GB/T 2312"/>
          <w:sz w:val="32"/>
          <w:szCs w:val="32"/>
        </w:rPr>
        <w:t>办、应急消防管理站、国土所等部门根据需要及时组织行业开展会商研判，识别和研判灾害性天气可能带来风险，并向办事处报告研判结论。</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在灾害性天气来临前，</w:t>
      </w:r>
      <w:r>
        <w:rPr>
          <w:rFonts w:hint="eastAsia" w:ascii="国标仿宋-GB/T 2312" w:hAnsi="国标仿宋-GB/T 2312" w:eastAsia="国标仿宋-GB/T 2312" w:cs="国标仿宋-GB/T 2312"/>
          <w:sz w:val="32"/>
          <w:szCs w:val="32"/>
          <w:lang w:eastAsia="zh-CN"/>
        </w:rPr>
        <w:t>街道</w:t>
      </w:r>
      <w:r>
        <w:rPr>
          <w:rFonts w:hint="eastAsia" w:ascii="国标仿宋-GB/T 2312" w:hAnsi="国标仿宋-GB/T 2312" w:eastAsia="国标仿宋-GB/T 2312" w:cs="国标仿宋-GB/T 2312"/>
          <w:sz w:val="32"/>
          <w:szCs w:val="32"/>
        </w:rPr>
        <w:t>农业农村办、</w:t>
      </w:r>
      <w:r>
        <w:rPr>
          <w:rFonts w:hint="eastAsia" w:ascii="国标仿宋-GB/T 2312" w:hAnsi="国标仿宋-GB/T 2312" w:eastAsia="国标仿宋-GB/T 2312" w:cs="国标仿宋-GB/T 2312"/>
          <w:sz w:val="32"/>
          <w:szCs w:val="32"/>
          <w:lang w:eastAsia="zh-CN"/>
        </w:rPr>
        <w:t>城建</w:t>
      </w:r>
      <w:r>
        <w:rPr>
          <w:rFonts w:hint="eastAsia" w:ascii="国标仿宋-GB/T 2312" w:hAnsi="国标仿宋-GB/T 2312" w:eastAsia="国标仿宋-GB/T 2312" w:cs="国标仿宋-GB/T 2312"/>
          <w:sz w:val="32"/>
          <w:szCs w:val="32"/>
        </w:rPr>
        <w:t>办、社会事务办、应急消防管理站、国土所等各条线相关部门按照“汛期不过、检查不停、整改不止”的要求，持续开展排查整改，列出风险清单、提出管控要求并上报应消站。根据县防指或县相关部门的风险提示单，逐项落实各项管控措施，形成风险管控表并报县防指。</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sectPr>
          <w:pgSz w:w="11900" w:h="16840"/>
          <w:pgMar w:top="1440" w:right="1800" w:bottom="1440" w:left="1800" w:header="851" w:footer="992" w:gutter="0"/>
          <w:cols w:space="720" w:num="1"/>
          <w:docGrid w:linePitch="360" w:charSpace="0"/>
        </w:sectPr>
      </w:pPr>
      <w:r>
        <w:rPr>
          <w:rFonts w:hint="eastAsia" w:ascii="国标仿宋-GB/T 2312" w:hAnsi="国标仿宋-GB/T 2312" w:eastAsia="国标仿宋-GB/T 2312" w:cs="国标仿宋-GB/T 2312"/>
          <w:sz w:val="32"/>
          <w:szCs w:val="32"/>
        </w:rPr>
        <w:t>各科室、村（社）根据风险清单，逐项落实管控措施。</w:t>
      </w:r>
    </w:p>
    <w:p>
      <w:pPr>
        <w:pStyle w:val="26"/>
        <w:keepNext/>
        <w:keepLines/>
        <w:pageBreakBefore w:val="0"/>
        <w:numPr>
          <w:ilvl w:val="0"/>
          <w:numId w:val="1"/>
        </w:numPr>
        <w:kinsoku/>
        <w:overflowPunct/>
        <w:topLinePunct w:val="0"/>
        <w:autoSpaceDE/>
        <w:autoSpaceDN/>
        <w:bidi w:val="0"/>
        <w:snapToGrid w:val="0"/>
        <w:spacing w:line="560" w:lineRule="exact"/>
        <w:ind w:left="420" w:firstLineChars="0"/>
        <w:jc w:val="center"/>
        <w:outlineLvl w:val="0"/>
        <w:rPr>
          <w:rFonts w:hint="eastAsia" w:ascii="国标黑体" w:hAnsi="国标黑体" w:eastAsia="国标黑体" w:cs="国标黑体"/>
          <w:b/>
          <w:bCs/>
          <w:color w:val="000000"/>
          <w:sz w:val="32"/>
          <w:szCs w:val="32"/>
          <w:lang w:val="zh-TW" w:eastAsia="zh-TW"/>
        </w:rPr>
      </w:pPr>
      <w:bookmarkStart w:id="30" w:name="_Toc833090583"/>
      <w:r>
        <w:rPr>
          <w:rFonts w:hint="eastAsia" w:ascii="国标黑体" w:hAnsi="国标黑体" w:eastAsia="国标黑体" w:cs="国标黑体"/>
          <w:b/>
          <w:bCs/>
          <w:color w:val="000000"/>
          <w:sz w:val="32"/>
          <w:szCs w:val="32"/>
          <w:lang w:val="zh-TW" w:eastAsia="zh-TW"/>
        </w:rPr>
        <w:t>应急响应分级及行动</w:t>
      </w:r>
      <w:bookmarkEnd w:id="30"/>
    </w:p>
    <w:p>
      <w:pPr>
        <w:pStyle w:val="5"/>
        <w:keepNext/>
        <w:keepLines/>
        <w:pageBreakBefore w:val="0"/>
        <w:kinsoku/>
        <w:overflowPunct/>
        <w:topLinePunct w:val="0"/>
        <w:autoSpaceDE/>
        <w:autoSpaceDN/>
        <w:bidi w:val="0"/>
        <w:spacing w:beforeAutospacing="0" w:afterAutospacing="0" w:line="560" w:lineRule="exact"/>
        <w:ind w:left="643"/>
        <w:jc w:val="both"/>
        <w:rPr>
          <w:rFonts w:hint="eastAsia" w:ascii="国标楷体" w:hAnsi="国标楷体" w:eastAsia="国标楷体" w:cs="国标楷体"/>
          <w:bCs/>
          <w:kern w:val="2"/>
          <w:sz w:val="32"/>
          <w:szCs w:val="32"/>
        </w:rPr>
      </w:pPr>
      <w:bookmarkStart w:id="31" w:name="_Toc1447983183"/>
      <w:r>
        <w:rPr>
          <w:rFonts w:hint="eastAsia" w:ascii="国标楷体" w:hAnsi="国标楷体" w:eastAsia="国标楷体" w:cs="国标楷体"/>
          <w:bCs/>
          <w:kern w:val="2"/>
          <w:sz w:val="32"/>
          <w:szCs w:val="32"/>
        </w:rPr>
        <w:t>4.1 应急响应分级</w:t>
      </w:r>
      <w:bookmarkEnd w:id="31"/>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bCs/>
          <w:sz w:val="32"/>
          <w:szCs w:val="32"/>
        </w:rPr>
      </w:pPr>
      <w:r>
        <w:rPr>
          <w:rFonts w:hint="eastAsia" w:ascii="国标仿宋-GB/T 2312" w:hAnsi="国标仿宋-GB/T 2312" w:eastAsia="国标仿宋-GB/T 2312" w:cs="国标仿宋-GB/T 2312"/>
          <w:bCs/>
          <w:sz w:val="32"/>
          <w:szCs w:val="32"/>
        </w:rPr>
        <w:t>按照洪涝台灾害、极端天气影响程度和影响范围，分为初级、中级、高级等3个等级。极端天气响应分级时，县级气象台发布预警时，预警包含本</w:t>
      </w:r>
      <w:r>
        <w:rPr>
          <w:rFonts w:hint="eastAsia" w:ascii="国标仿宋-GB/T 2312" w:hAnsi="国标仿宋-GB/T 2312" w:eastAsia="国标仿宋-GB/T 2312" w:cs="国标仿宋-GB/T 2312"/>
          <w:bCs/>
          <w:sz w:val="32"/>
          <w:szCs w:val="32"/>
          <w:lang w:eastAsia="zh-CN"/>
        </w:rPr>
        <w:t>街道</w:t>
      </w:r>
      <w:r>
        <w:rPr>
          <w:rFonts w:hint="eastAsia" w:ascii="国标仿宋-GB/T 2312" w:hAnsi="国标仿宋-GB/T 2312" w:eastAsia="国标仿宋-GB/T 2312" w:cs="国标仿宋-GB/T 2312"/>
          <w:bCs/>
          <w:sz w:val="32"/>
          <w:szCs w:val="32"/>
        </w:rPr>
        <w:t>时，启动响应等级的响应行动；不包含本</w:t>
      </w:r>
      <w:r>
        <w:rPr>
          <w:rFonts w:hint="eastAsia" w:ascii="国标仿宋-GB/T 2312" w:hAnsi="国标仿宋-GB/T 2312" w:eastAsia="国标仿宋-GB/T 2312" w:cs="国标仿宋-GB/T 2312"/>
          <w:bCs/>
          <w:sz w:val="32"/>
          <w:szCs w:val="32"/>
          <w:lang w:eastAsia="zh-CN"/>
        </w:rPr>
        <w:t>街道</w:t>
      </w:r>
      <w:r>
        <w:rPr>
          <w:rFonts w:hint="eastAsia" w:ascii="国标仿宋-GB/T 2312" w:hAnsi="国标仿宋-GB/T 2312" w:eastAsia="国标仿宋-GB/T 2312" w:cs="国标仿宋-GB/T 2312"/>
          <w:bCs/>
          <w:sz w:val="32"/>
          <w:szCs w:val="32"/>
        </w:rPr>
        <w:t>时，根据天气情况，结合辖区实际，自主启动应急响应。</w:t>
      </w:r>
    </w:p>
    <w:p>
      <w:pPr>
        <w:pageBreakBefore w:val="0"/>
        <w:kinsoku/>
        <w:overflowPunct/>
        <w:topLinePunct w:val="0"/>
        <w:autoSpaceDE/>
        <w:autoSpaceDN/>
        <w:bidi w:val="0"/>
        <w:spacing w:line="560" w:lineRule="exact"/>
        <w:ind w:firstLine="641"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b/>
          <w:sz w:val="32"/>
          <w:szCs w:val="32"/>
        </w:rPr>
        <w:t>4.1.1 初级（</w:t>
      </w:r>
      <w:r>
        <w:rPr>
          <w:rFonts w:hint="eastAsia" w:ascii="国标楷体" w:hAnsi="国标楷体" w:eastAsia="国标楷体" w:cs="国标楷体"/>
          <w:b/>
          <w:sz w:val="32"/>
          <w:szCs w:val="32"/>
        </w:rPr>
        <w:t>Ⅲ级</w:t>
      </w:r>
      <w:r>
        <w:rPr>
          <w:rFonts w:hint="eastAsia" w:ascii="国标仿宋-GB/T 2312" w:hAnsi="国标仿宋-GB/T 2312" w:eastAsia="国标仿宋-GB/T 2312" w:cs="国标仿宋-GB/T 2312"/>
          <w:b/>
          <w:sz w:val="32"/>
          <w:szCs w:val="32"/>
        </w:rPr>
        <w:t>）响应</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出现或预报将出现下列情况之一者，为初级响应：</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（1）县气象台发布台风消息或台风蓝色预警信号（含义：24小时内可能或者已经受热带气旋影响，内陆平均风力达6级以上，或者阵风8级以上，并可能持续），并预计可能影响我</w:t>
      </w:r>
      <w:r>
        <w:rPr>
          <w:rFonts w:hint="eastAsia" w:ascii="国标仿宋-GB/T 2312" w:hAnsi="国标仿宋-GB/T 2312" w:eastAsia="国标仿宋-GB/T 2312" w:cs="国标仿宋-GB/T 2312"/>
          <w:sz w:val="32"/>
          <w:szCs w:val="32"/>
          <w:highlight w:val="none"/>
        </w:rPr>
        <w:t>街道</w:t>
      </w:r>
      <w:r>
        <w:rPr>
          <w:rFonts w:hint="eastAsia" w:ascii="国标仿宋-GB/T 2312" w:hAnsi="国标仿宋-GB/T 2312" w:eastAsia="国标仿宋-GB/T 2312" w:cs="国标仿宋-GB/T 2312"/>
          <w:sz w:val="32"/>
          <w:szCs w:val="32"/>
        </w:rPr>
        <w:t>；</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（2）气象部门发布暴雨（山洪、地质灾害）黄色预警，并出现重大灾害；</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（3）辖区雨量监测站点降雨量达到3小时75毫米或1小时50毫米，且气象预报还将持续大雨或暴雨；</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（4）XXX河道水位达到........；</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（5）其他山塘（屋顶山塘除外）、一般堤防发生险情，并危及公共安全；</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（6）县级防指启动四级、三级应急响应；</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（7）</w:t>
      </w:r>
      <w:r>
        <w:rPr>
          <w:rFonts w:hint="eastAsia" w:ascii="国标仿宋-GB/T 2312" w:hAnsi="国标仿宋-GB/T 2312" w:eastAsia="国标仿宋-GB/T 2312" w:cs="国标仿宋-GB/T 2312"/>
          <w:sz w:val="32"/>
          <w:szCs w:val="32"/>
          <w:highlight w:val="none"/>
          <w:lang w:eastAsia="zh-CN"/>
        </w:rPr>
        <w:t>街道办事处</w:t>
      </w:r>
      <w:r>
        <w:rPr>
          <w:rFonts w:hint="eastAsia" w:ascii="国标仿宋-GB/T 2312" w:hAnsi="国标仿宋-GB/T 2312" w:eastAsia="国标仿宋-GB/T 2312" w:cs="国标仿宋-GB/T 2312"/>
          <w:sz w:val="32"/>
          <w:szCs w:val="32"/>
        </w:rPr>
        <w:t>认为其他可以启动的情形。</w:t>
      </w:r>
    </w:p>
    <w:p>
      <w:pPr>
        <w:pageBreakBefore w:val="0"/>
        <w:kinsoku/>
        <w:overflowPunct/>
        <w:topLinePunct w:val="0"/>
        <w:autoSpaceDE/>
        <w:autoSpaceDN/>
        <w:bidi w:val="0"/>
        <w:spacing w:line="560" w:lineRule="exact"/>
        <w:ind w:firstLine="641"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b/>
          <w:sz w:val="32"/>
          <w:szCs w:val="32"/>
        </w:rPr>
        <w:t>4.1.2 中级（</w:t>
      </w:r>
      <w:r>
        <w:rPr>
          <w:rFonts w:hint="eastAsia" w:ascii="国标楷体" w:hAnsi="国标楷体" w:eastAsia="国标楷体" w:cs="国标楷体"/>
          <w:b/>
          <w:sz w:val="32"/>
          <w:szCs w:val="32"/>
        </w:rPr>
        <w:t>Ⅱ</w:t>
      </w:r>
      <w:r>
        <w:rPr>
          <w:rFonts w:hint="eastAsia" w:ascii="国标仿宋-GB/T 2312" w:hAnsi="国标仿宋-GB/T 2312" w:eastAsia="国标仿宋-GB/T 2312" w:cs="国标仿宋-GB/T 2312"/>
          <w:b/>
          <w:sz w:val="32"/>
          <w:szCs w:val="32"/>
        </w:rPr>
        <w:t>级）响应</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出现或预报将出现下列情况之一者，为中级响应：</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（1）县气象台发布台风警报或台风黄色预警信号（含义：24小时内可能或者已经受热带气旋影响，内陆平均风力达8级以上，或者阵风10级以上，并可能持续），并预计可能对我</w:t>
      </w:r>
      <w:r>
        <w:rPr>
          <w:rFonts w:hint="eastAsia" w:ascii="国标仿宋-GB/T 2312" w:hAnsi="国标仿宋-GB/T 2312" w:eastAsia="国标仿宋-GB/T 2312" w:cs="国标仿宋-GB/T 2312"/>
          <w:sz w:val="32"/>
          <w:szCs w:val="32"/>
          <w:lang w:eastAsia="zh-CN"/>
        </w:rPr>
        <w:t>街道</w:t>
      </w:r>
      <w:r>
        <w:rPr>
          <w:rFonts w:hint="eastAsia" w:ascii="国标仿宋-GB/T 2312" w:hAnsi="国标仿宋-GB/T 2312" w:eastAsia="国标仿宋-GB/T 2312" w:cs="国标仿宋-GB/T 2312"/>
          <w:sz w:val="32"/>
          <w:szCs w:val="32"/>
        </w:rPr>
        <w:t>有较大影响；</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（2）气象部门发布暴雨（山洪、地质灾害）橙色预警，并出现重大灾害；</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（3）辖区雨量监测站点降雨量达到3小时75毫米或1小时50毫米，且气象预报还将持续大雨或暴雨；</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（4）XXX河道水位达到........；</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（5）小型水库、屋顶山塘、乡主要堤防发生一般险情；其他山塘（屋顶山塘除外）、一般堤防发生较大险情，并危及公共安全；</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（6）县级防指启动二级应急响应；</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（7）</w:t>
      </w:r>
      <w:r>
        <w:rPr>
          <w:rFonts w:hint="eastAsia" w:ascii="国标仿宋-GB/T 2312" w:hAnsi="国标仿宋-GB/T 2312" w:eastAsia="国标仿宋-GB/T 2312" w:cs="国标仿宋-GB/T 2312"/>
          <w:sz w:val="32"/>
          <w:szCs w:val="32"/>
          <w:highlight w:val="none"/>
          <w:lang w:eastAsia="zh-CN"/>
        </w:rPr>
        <w:t>街道办事处</w:t>
      </w:r>
      <w:r>
        <w:rPr>
          <w:rFonts w:hint="eastAsia" w:ascii="国标仿宋-GB/T 2312" w:hAnsi="国标仿宋-GB/T 2312" w:eastAsia="国标仿宋-GB/T 2312" w:cs="国标仿宋-GB/T 2312"/>
          <w:sz w:val="32"/>
          <w:szCs w:val="32"/>
        </w:rPr>
        <w:t>认为其他可以启动的情形。</w:t>
      </w:r>
    </w:p>
    <w:p>
      <w:pPr>
        <w:pageBreakBefore w:val="0"/>
        <w:kinsoku/>
        <w:overflowPunct/>
        <w:topLinePunct w:val="0"/>
        <w:autoSpaceDE/>
        <w:autoSpaceDN/>
        <w:bidi w:val="0"/>
        <w:spacing w:line="560" w:lineRule="exact"/>
        <w:ind w:firstLine="641"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b/>
          <w:sz w:val="32"/>
          <w:szCs w:val="32"/>
        </w:rPr>
        <w:t>4.1.3 高级（</w:t>
      </w:r>
      <w:r>
        <w:rPr>
          <w:rFonts w:hint="eastAsia" w:ascii="国标楷体" w:hAnsi="国标楷体" w:eastAsia="国标楷体" w:cs="国标楷体"/>
          <w:b/>
          <w:sz w:val="32"/>
          <w:szCs w:val="32"/>
        </w:rPr>
        <w:t>Ⅰ</w:t>
      </w:r>
      <w:r>
        <w:rPr>
          <w:rFonts w:hint="eastAsia" w:ascii="国标仿宋-GB/T 2312" w:hAnsi="国标仿宋-GB/T 2312" w:eastAsia="国标仿宋-GB/T 2312" w:cs="国标仿宋-GB/T 2312"/>
          <w:b/>
          <w:sz w:val="32"/>
          <w:szCs w:val="32"/>
        </w:rPr>
        <w:t>级）响应</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出现或预报将出现下列情况之一者，为高级响应：</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（1）县气象台发布台风紧急警报，或台风橙色预警信号（含义：12小时内可能或者已经受热带气旋影响，内陆平均风力达10级以上，或者阵风12级以上，并可能持续），并预计可能</w:t>
      </w:r>
      <w:r>
        <w:rPr>
          <w:rFonts w:hint="eastAsia" w:ascii="国标仿宋-GB/T 2312" w:hAnsi="国标仿宋-GB/T 2312" w:eastAsia="国标仿宋-GB/T 2312" w:cs="国标仿宋-GB/T 2312"/>
          <w:sz w:val="32"/>
          <w:szCs w:val="32"/>
          <w:highlight w:val="none"/>
        </w:rPr>
        <w:t>对我</w:t>
      </w:r>
      <w:r>
        <w:rPr>
          <w:rFonts w:hint="eastAsia" w:ascii="国标仿宋-GB/T 2312" w:hAnsi="国标仿宋-GB/T 2312" w:eastAsia="国标仿宋-GB/T 2312" w:cs="国标仿宋-GB/T 2312"/>
          <w:sz w:val="32"/>
          <w:szCs w:val="32"/>
          <w:highlight w:val="none"/>
          <w:lang w:eastAsia="zh-CN"/>
        </w:rPr>
        <w:t>街道</w:t>
      </w:r>
      <w:r>
        <w:rPr>
          <w:rFonts w:hint="eastAsia" w:ascii="国标仿宋-GB/T 2312" w:hAnsi="国标仿宋-GB/T 2312" w:eastAsia="国标仿宋-GB/T 2312" w:cs="国标仿宋-GB/T 2312"/>
          <w:sz w:val="32"/>
          <w:szCs w:val="32"/>
        </w:rPr>
        <w:t>有严重影响；</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（2）气象部门发布暴雨（山洪、地质灾害）红色预警，并出现重大灾害；</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（3）辖区雨量监测站点降雨量达到3小时100毫米或1小时75毫米，且气象预报还将持续大雨或暴雨；</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（4）XXX河道水位达到........；</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（5）小型水库、屋顶山塘、乡主要堤防发生较大或重大险情；其他山塘（屋顶山塘除外）、一般堤防发生重大或溃坝（堤）险情，并危及公共安全；</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（6）县级防指启动二级或一级应急响应；</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（7）</w:t>
      </w:r>
      <w:r>
        <w:rPr>
          <w:rFonts w:hint="eastAsia" w:ascii="国标仿宋-GB/T 2312" w:hAnsi="国标仿宋-GB/T 2312" w:eastAsia="国标仿宋-GB/T 2312" w:cs="国标仿宋-GB/T 2312"/>
          <w:sz w:val="32"/>
          <w:szCs w:val="32"/>
          <w:highlight w:val="none"/>
          <w:lang w:eastAsia="zh-CN"/>
        </w:rPr>
        <w:t>街道办事处</w:t>
      </w:r>
      <w:r>
        <w:rPr>
          <w:rFonts w:hint="eastAsia" w:ascii="国标仿宋-GB/T 2312" w:hAnsi="国标仿宋-GB/T 2312" w:eastAsia="国标仿宋-GB/T 2312" w:cs="国标仿宋-GB/T 2312"/>
          <w:sz w:val="32"/>
          <w:szCs w:val="32"/>
        </w:rPr>
        <w:t>认为其他可以启动的情形。</w:t>
      </w:r>
    </w:p>
    <w:p>
      <w:pPr>
        <w:pStyle w:val="5"/>
        <w:keepNext/>
        <w:keepLines/>
        <w:pageBreakBefore w:val="0"/>
        <w:kinsoku/>
        <w:overflowPunct/>
        <w:topLinePunct w:val="0"/>
        <w:autoSpaceDE/>
        <w:autoSpaceDN/>
        <w:bidi w:val="0"/>
        <w:spacing w:beforeAutospacing="0" w:afterAutospacing="0" w:line="560" w:lineRule="exact"/>
        <w:ind w:left="643"/>
        <w:jc w:val="both"/>
        <w:rPr>
          <w:rFonts w:hint="eastAsia" w:ascii="国标楷体" w:hAnsi="国标楷体" w:eastAsia="国标楷体" w:cs="国标楷体"/>
          <w:bCs/>
          <w:kern w:val="2"/>
          <w:sz w:val="32"/>
          <w:szCs w:val="32"/>
        </w:rPr>
      </w:pPr>
      <w:bookmarkStart w:id="32" w:name="_Toc1741123497"/>
      <w:r>
        <w:rPr>
          <w:rFonts w:hint="eastAsia" w:ascii="国标楷体" w:hAnsi="国标楷体" w:eastAsia="国标楷体" w:cs="国标楷体"/>
          <w:bCs/>
          <w:kern w:val="2"/>
          <w:sz w:val="32"/>
          <w:szCs w:val="32"/>
        </w:rPr>
        <w:t>4.2 应急响应行动</w:t>
      </w:r>
      <w:bookmarkEnd w:id="32"/>
    </w:p>
    <w:p>
      <w:pPr>
        <w:pageBreakBefore w:val="0"/>
        <w:kinsoku/>
        <w:overflowPunct/>
        <w:topLinePunct w:val="0"/>
        <w:autoSpaceDE/>
        <w:autoSpaceDN/>
        <w:bidi w:val="0"/>
        <w:spacing w:line="560" w:lineRule="exact"/>
        <w:ind w:firstLine="641"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b/>
          <w:sz w:val="32"/>
          <w:szCs w:val="32"/>
          <w:lang w:val="en-US" w:eastAsia="zh-CN"/>
        </w:rPr>
        <w:t>4.2.</w:t>
      </w:r>
      <w:r>
        <w:rPr>
          <w:rFonts w:hint="eastAsia" w:ascii="国标仿宋-GB/T 2312" w:hAnsi="国标仿宋-GB/T 2312" w:eastAsia="国标仿宋-GB/T 2312" w:cs="国标仿宋-GB/T 2312"/>
          <w:b/>
          <w:sz w:val="32"/>
          <w:szCs w:val="32"/>
        </w:rPr>
        <w:t>1</w:t>
      </w:r>
      <w:r>
        <w:rPr>
          <w:rFonts w:hint="eastAsia" w:ascii="国标仿宋-GB/T 2312" w:hAnsi="国标仿宋-GB/T 2312" w:eastAsia="国标仿宋-GB/T 2312" w:cs="国标仿宋-GB/T 2312"/>
          <w:b/>
          <w:sz w:val="32"/>
          <w:szCs w:val="32"/>
          <w:lang w:val="en-US" w:eastAsia="zh-CN"/>
        </w:rPr>
        <w:t xml:space="preserve"> </w:t>
      </w:r>
      <w:r>
        <w:rPr>
          <w:rFonts w:hint="eastAsia" w:ascii="国标仿宋-GB/T 2312" w:hAnsi="国标仿宋-GB/T 2312" w:eastAsia="国标仿宋-GB/T 2312" w:cs="国标仿宋-GB/T 2312"/>
          <w:b/>
          <w:sz w:val="32"/>
          <w:szCs w:val="32"/>
        </w:rPr>
        <w:t>初级（</w:t>
      </w:r>
      <w:r>
        <w:rPr>
          <w:rFonts w:hint="eastAsia" w:ascii="国标楷体" w:hAnsi="国标楷体" w:eastAsia="国标楷体" w:cs="国标楷体"/>
          <w:b/>
          <w:sz w:val="32"/>
          <w:szCs w:val="32"/>
        </w:rPr>
        <w:t>Ⅲ</w:t>
      </w:r>
      <w:r>
        <w:rPr>
          <w:rFonts w:hint="eastAsia" w:ascii="国标仿宋-GB/T 2312" w:hAnsi="国标仿宋-GB/T 2312" w:eastAsia="国标仿宋-GB/T 2312" w:cs="国标仿宋-GB/T 2312"/>
          <w:b/>
          <w:sz w:val="32"/>
          <w:szCs w:val="32"/>
        </w:rPr>
        <w:t>级）响应行动</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b/>
          <w:color w:val="auto"/>
          <w:sz w:val="32"/>
          <w:szCs w:val="32"/>
        </w:rPr>
      </w:pPr>
      <w:r>
        <w:rPr>
          <w:rFonts w:hint="eastAsia" w:ascii="国标仿宋-GB/T 2312" w:hAnsi="国标仿宋-GB/T 2312" w:eastAsia="国标仿宋-GB/T 2312" w:cs="国标仿宋-GB/T 2312"/>
          <w:color w:val="auto"/>
          <w:sz w:val="32"/>
          <w:szCs w:val="32"/>
        </w:rPr>
        <w:t>初级响应由常务副指挥长决定启动，实施初级应急响应行动。</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color w:val="auto"/>
          <w:sz w:val="32"/>
          <w:szCs w:val="32"/>
        </w:rPr>
      </w:pPr>
      <w:r>
        <w:rPr>
          <w:rFonts w:hint="eastAsia" w:ascii="国标仿宋-GB/T 2312" w:hAnsi="国标仿宋-GB/T 2312" w:eastAsia="国标仿宋-GB/T 2312" w:cs="国标仿宋-GB/T 2312"/>
          <w:color w:val="auto"/>
          <w:sz w:val="32"/>
          <w:szCs w:val="32"/>
          <w:lang w:eastAsia="zh-CN"/>
        </w:rPr>
        <w:t>（</w:t>
      </w:r>
      <w:r>
        <w:rPr>
          <w:rFonts w:hint="eastAsia" w:ascii="国标仿宋-GB/T 2312" w:hAnsi="国标仿宋-GB/T 2312" w:eastAsia="国标仿宋-GB/T 2312" w:cs="国标仿宋-GB/T 2312"/>
          <w:color w:val="auto"/>
          <w:sz w:val="32"/>
          <w:szCs w:val="32"/>
          <w:lang w:val="en-US" w:eastAsia="zh-CN"/>
        </w:rPr>
        <w:t>1</w:t>
      </w:r>
      <w:r>
        <w:rPr>
          <w:rFonts w:hint="eastAsia" w:ascii="国标仿宋-GB/T 2312" w:hAnsi="国标仿宋-GB/T 2312" w:eastAsia="国标仿宋-GB/T 2312" w:cs="国标仿宋-GB/T 2312"/>
          <w:color w:val="auto"/>
          <w:sz w:val="32"/>
          <w:szCs w:val="32"/>
          <w:lang w:eastAsia="zh-CN"/>
        </w:rPr>
        <w:t>）</w:t>
      </w:r>
      <w:r>
        <w:rPr>
          <w:rFonts w:hint="eastAsia" w:ascii="国标仿宋-GB/T 2312" w:hAnsi="国标仿宋-GB/T 2312" w:eastAsia="国标仿宋-GB/T 2312" w:cs="国标仿宋-GB/T 2312"/>
          <w:color w:val="auto"/>
          <w:sz w:val="32"/>
          <w:szCs w:val="32"/>
        </w:rPr>
        <w:t>常务副指挥长、副指挥长到岗值班值守，落实24小时值班；综合协调组、监测预警组人员进岗，其余工作组做好备勤，同时做好舆情监测。县气象台发布暴雨红色预警时当班值守领导5分钟内坐镇指挥，值班人员集中办公。</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lang w:val="en-US" w:eastAsia="zh-CN"/>
        </w:rPr>
        <w:t>2</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应消站通过短信、电话、浙政钉等方式叫应叫醒</w:t>
      </w:r>
      <w:r>
        <w:rPr>
          <w:rFonts w:hint="eastAsia" w:ascii="国标仿宋-GB/T 2312" w:hAnsi="国标仿宋-GB/T 2312" w:eastAsia="国标仿宋-GB/T 2312" w:cs="国标仿宋-GB/T 2312"/>
          <w:sz w:val="32"/>
          <w:szCs w:val="32"/>
          <w:lang w:eastAsia="zh-CN"/>
        </w:rPr>
        <w:t>街道</w:t>
      </w:r>
      <w:r>
        <w:rPr>
          <w:rFonts w:hint="eastAsia" w:ascii="国标仿宋-GB/T 2312" w:hAnsi="国标仿宋-GB/T 2312" w:eastAsia="国标仿宋-GB/T 2312" w:cs="国标仿宋-GB/T 2312"/>
          <w:sz w:val="32"/>
          <w:szCs w:val="32"/>
        </w:rPr>
        <w:t>级各应急工作组负责人，村（社）防汛工作组负责人，重要风险网格责任人。</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lang w:val="en-US" w:eastAsia="zh-CN"/>
        </w:rPr>
        <w:t>3</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监测预警组密切关注县级气象、农业农村、规资等部门发布的预警信息，密切监视水情、雨情、工情和旱情等汛情发展变化。常务副指挥长组织负责农业农村、资规、住建等业务科室负责人开展会商，研究防御重点和对策。及时向上级防指报告当前汛情，提出调整应急响应等级的建议。</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lang w:val="en-US" w:eastAsia="zh-CN"/>
        </w:rPr>
        <w:t>4</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各村、各部门按要求做好防御工作；按照“八张风险清单”做好山洪灾害风险区、水利工程、地质灾害风险防范区等重点区域检查、巡查工作，发现隐患及时上报并落实管控措施；加强农家乐、景区、在建工程、沿途网红打卡点的巡查，及时劝离野外游玩人员。</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lang w:val="en-US" w:eastAsia="zh-CN"/>
        </w:rPr>
        <w:t>5</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各村（社）做好避灾安置点启用准备，开展安全检查，准备救灾物资；摸排核对转移人员名单，通知各村（社）危险区人员做好准备转移工作。</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lang w:val="en-US" w:eastAsia="zh-CN"/>
        </w:rPr>
        <w:t>6</w:t>
      </w:r>
      <w:r>
        <w:rPr>
          <w:rFonts w:hint="eastAsia" w:ascii="国标仿宋-GB/T 2312" w:hAnsi="国标仿宋-GB/T 2312" w:eastAsia="国标仿宋-GB/T 2312" w:cs="国标仿宋-GB/T 2312"/>
          <w:sz w:val="32"/>
          <w:szCs w:val="32"/>
          <w:lang w:eastAsia="zh-CN"/>
        </w:rPr>
        <w:t>）街道</w:t>
      </w:r>
      <w:r>
        <w:rPr>
          <w:rFonts w:hint="eastAsia" w:ascii="国标仿宋-GB/T 2312" w:hAnsi="国标仿宋-GB/T 2312" w:eastAsia="国标仿宋-GB/T 2312" w:cs="国标仿宋-GB/T 2312"/>
          <w:sz w:val="32"/>
          <w:szCs w:val="32"/>
        </w:rPr>
        <w:t>应急消防综合救援队、村级应急救援队</w:t>
      </w:r>
      <w:r>
        <w:rPr>
          <w:rFonts w:hint="eastAsia" w:ascii="国标仿宋-GB/T 2312" w:hAnsi="国标仿宋-GB/T 2312" w:eastAsia="国标仿宋-GB/T 2312" w:cs="国标仿宋-GB/T 2312"/>
          <w:sz w:val="32"/>
          <w:szCs w:val="32"/>
          <w:highlight w:val="none"/>
          <w:lang w:eastAsia="zh-CN"/>
        </w:rPr>
        <w:t>在各办公楼</w:t>
      </w:r>
      <w:r>
        <w:rPr>
          <w:rFonts w:hint="eastAsia" w:ascii="国标仿宋-GB/T 2312" w:hAnsi="国标仿宋-GB/T 2312" w:eastAsia="国标仿宋-GB/T 2312" w:cs="国标仿宋-GB/T 2312"/>
          <w:sz w:val="32"/>
          <w:szCs w:val="32"/>
        </w:rPr>
        <w:t>做好备勤，检查、调试应急救援装备、物资；提前通知联系</w:t>
      </w:r>
      <w:r>
        <w:rPr>
          <w:rFonts w:hint="eastAsia" w:ascii="国标仿宋-GB/T 2312" w:hAnsi="国标仿宋-GB/T 2312" w:eastAsia="国标仿宋-GB/T 2312" w:cs="国标仿宋-GB/T 2312"/>
          <w:sz w:val="32"/>
          <w:szCs w:val="32"/>
          <w:highlight w:val="none"/>
          <w:lang w:eastAsia="zh-CN"/>
        </w:rPr>
        <w:t>各自合作</w:t>
      </w:r>
      <w:r>
        <w:rPr>
          <w:rFonts w:hint="eastAsia" w:ascii="国标仿宋-GB/T 2312" w:hAnsi="国标仿宋-GB/T 2312" w:eastAsia="国标仿宋-GB/T 2312" w:cs="国标仿宋-GB/T 2312"/>
          <w:sz w:val="32"/>
          <w:szCs w:val="32"/>
        </w:rPr>
        <w:t>大型机械设备待命，确保30分钟可到场支援。</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lang w:val="en-US" w:eastAsia="zh-CN"/>
        </w:rPr>
        <w:t>7</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落实各项后勤保障工作，保障各组正常办公和生活饮食等。</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lang w:val="en-US" w:eastAsia="zh-CN"/>
        </w:rPr>
        <w:t>8</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每日16时向县级防指报告工作动态，突发灾情、险情即发即报。</w:t>
      </w:r>
    </w:p>
    <w:p>
      <w:pPr>
        <w:pageBreakBefore w:val="0"/>
        <w:kinsoku/>
        <w:overflowPunct/>
        <w:topLinePunct w:val="0"/>
        <w:autoSpaceDE/>
        <w:autoSpaceDN/>
        <w:bidi w:val="0"/>
        <w:spacing w:line="560" w:lineRule="exact"/>
        <w:ind w:firstLine="480" w:firstLineChars="15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b/>
          <w:sz w:val="32"/>
          <w:szCs w:val="32"/>
          <w:lang w:val="en-US" w:eastAsia="zh-CN"/>
        </w:rPr>
        <w:t>4.2.</w:t>
      </w:r>
      <w:r>
        <w:rPr>
          <w:rFonts w:hint="eastAsia" w:ascii="国标仿宋-GB/T 2312" w:hAnsi="国标仿宋-GB/T 2312" w:eastAsia="国标仿宋-GB/T 2312" w:cs="国标仿宋-GB/T 2312"/>
          <w:b/>
          <w:sz w:val="32"/>
          <w:szCs w:val="32"/>
        </w:rPr>
        <w:t>2 中级（</w:t>
      </w:r>
      <w:r>
        <w:rPr>
          <w:rFonts w:hint="eastAsia" w:ascii="国标楷体" w:hAnsi="国标楷体" w:eastAsia="国标楷体" w:cs="国标楷体"/>
          <w:b/>
          <w:sz w:val="32"/>
          <w:szCs w:val="32"/>
        </w:rPr>
        <w:t>Ⅱ</w:t>
      </w:r>
      <w:r>
        <w:rPr>
          <w:rFonts w:hint="eastAsia" w:ascii="国标仿宋-GB/T 2312" w:hAnsi="国标仿宋-GB/T 2312" w:eastAsia="国标仿宋-GB/T 2312" w:cs="国标仿宋-GB/T 2312"/>
          <w:b/>
          <w:sz w:val="32"/>
          <w:szCs w:val="32"/>
        </w:rPr>
        <w:t>级）响应行动</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b/>
          <w:color w:val="auto"/>
          <w:sz w:val="32"/>
          <w:szCs w:val="32"/>
        </w:rPr>
      </w:pPr>
      <w:r>
        <w:rPr>
          <w:rFonts w:hint="eastAsia" w:ascii="国标仿宋-GB/T 2312" w:hAnsi="国标仿宋-GB/T 2312" w:eastAsia="国标仿宋-GB/T 2312" w:cs="国标仿宋-GB/T 2312"/>
          <w:color w:val="auto"/>
          <w:sz w:val="32"/>
          <w:szCs w:val="32"/>
        </w:rPr>
        <w:t>中级响应由指挥长决定启动，实施中级应急响应行动。</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color w:val="auto"/>
          <w:sz w:val="32"/>
          <w:szCs w:val="32"/>
        </w:rPr>
      </w:pPr>
      <w:r>
        <w:rPr>
          <w:rFonts w:hint="eastAsia" w:ascii="国标仿宋-GB/T 2312" w:hAnsi="国标仿宋-GB/T 2312" w:eastAsia="国标仿宋-GB/T 2312" w:cs="国标仿宋-GB/T 2312"/>
          <w:color w:val="auto"/>
          <w:sz w:val="32"/>
          <w:szCs w:val="32"/>
          <w:lang w:eastAsia="zh-CN"/>
        </w:rPr>
        <w:t>（</w:t>
      </w:r>
      <w:r>
        <w:rPr>
          <w:rFonts w:hint="eastAsia" w:ascii="国标仿宋-GB/T 2312" w:hAnsi="国标仿宋-GB/T 2312" w:eastAsia="国标仿宋-GB/T 2312" w:cs="国标仿宋-GB/T 2312"/>
          <w:color w:val="auto"/>
          <w:sz w:val="32"/>
          <w:szCs w:val="32"/>
          <w:lang w:val="en-US" w:eastAsia="zh-CN"/>
        </w:rPr>
        <w:t>1</w:t>
      </w:r>
      <w:r>
        <w:rPr>
          <w:rFonts w:hint="eastAsia" w:ascii="国标仿宋-GB/T 2312" w:hAnsi="国标仿宋-GB/T 2312" w:eastAsia="国标仿宋-GB/T 2312" w:cs="国标仿宋-GB/T 2312"/>
          <w:color w:val="auto"/>
          <w:sz w:val="32"/>
          <w:szCs w:val="32"/>
          <w:lang w:eastAsia="zh-CN"/>
        </w:rPr>
        <w:t>）</w:t>
      </w:r>
      <w:r>
        <w:rPr>
          <w:rFonts w:hint="eastAsia" w:ascii="国标仿宋-GB/T 2312" w:hAnsi="国标仿宋-GB/T 2312" w:eastAsia="国标仿宋-GB/T 2312" w:cs="国标仿宋-GB/T 2312"/>
          <w:color w:val="auto"/>
          <w:sz w:val="32"/>
          <w:szCs w:val="32"/>
        </w:rPr>
        <w:t>指挥长到岗坐镇指挥、值班值守，镇防汛防台工作组全体人员到岗值班值守，</w:t>
      </w:r>
      <w:r>
        <w:rPr>
          <w:rFonts w:hint="eastAsia" w:ascii="国标仿宋-GB/T 2312" w:hAnsi="国标仿宋-GB/T 2312" w:eastAsia="国标仿宋-GB/T 2312" w:cs="国标仿宋-GB/T 2312"/>
          <w:color w:val="auto"/>
          <w:sz w:val="32"/>
          <w:szCs w:val="32"/>
          <w:lang w:eastAsia="zh-CN"/>
        </w:rPr>
        <w:t>街道办事处</w:t>
      </w:r>
      <w:r>
        <w:rPr>
          <w:rFonts w:hint="eastAsia" w:ascii="国标仿宋-GB/T 2312" w:hAnsi="国标仿宋-GB/T 2312" w:eastAsia="国标仿宋-GB/T 2312" w:cs="国标仿宋-GB/T 2312"/>
          <w:color w:val="auto"/>
          <w:sz w:val="32"/>
          <w:szCs w:val="32"/>
        </w:rPr>
        <w:t>落实24小时醒夜值班；驻村干部和包村干部下沉联络村开展防汛防台指导工作。常务副指挥长通过视频对各村社值班值守情况进行视频点检。县级气象台发布暴雨红色预警时当班值守领导5分钟内坐镇指挥，值班人员集中办公。</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color w:val="auto"/>
          <w:sz w:val="32"/>
          <w:szCs w:val="32"/>
        </w:rPr>
      </w:pPr>
      <w:r>
        <w:rPr>
          <w:rFonts w:hint="eastAsia" w:ascii="国标仿宋-GB/T 2312" w:hAnsi="国标仿宋-GB/T 2312" w:eastAsia="国标仿宋-GB/T 2312" w:cs="国标仿宋-GB/T 2312"/>
          <w:color w:val="auto"/>
          <w:sz w:val="32"/>
          <w:szCs w:val="32"/>
          <w:lang w:eastAsia="zh-CN"/>
        </w:rPr>
        <w:t>（</w:t>
      </w:r>
      <w:r>
        <w:rPr>
          <w:rFonts w:hint="eastAsia" w:ascii="国标仿宋-GB/T 2312" w:hAnsi="国标仿宋-GB/T 2312" w:eastAsia="国标仿宋-GB/T 2312" w:cs="国标仿宋-GB/T 2312"/>
          <w:color w:val="auto"/>
          <w:sz w:val="32"/>
          <w:szCs w:val="32"/>
          <w:lang w:val="en-US" w:eastAsia="zh-CN"/>
        </w:rPr>
        <w:t>2</w:t>
      </w:r>
      <w:r>
        <w:rPr>
          <w:rFonts w:hint="eastAsia" w:ascii="国标仿宋-GB/T 2312" w:hAnsi="国标仿宋-GB/T 2312" w:eastAsia="国标仿宋-GB/T 2312" w:cs="国标仿宋-GB/T 2312"/>
          <w:color w:val="auto"/>
          <w:sz w:val="32"/>
          <w:szCs w:val="32"/>
          <w:lang w:eastAsia="zh-CN"/>
        </w:rPr>
        <w:t>）</w:t>
      </w:r>
      <w:r>
        <w:rPr>
          <w:rFonts w:hint="eastAsia" w:ascii="国标仿宋-GB/T 2312" w:hAnsi="国标仿宋-GB/T 2312" w:eastAsia="国标仿宋-GB/T 2312" w:cs="国标仿宋-GB/T 2312"/>
          <w:color w:val="auto"/>
          <w:sz w:val="32"/>
          <w:szCs w:val="32"/>
        </w:rPr>
        <w:t>指挥长组织召开防台工作部署会，会商研判灾害风险，全面动员部署。监测预警组密切关注预警指标触发情况，接近或达到转移预警指标时，经指挥长同意后立即发布人员转移指令；通过应急广播、微信、浙政钉等多种方式及时叫应叫醒人员转移负责人和被转移人员，镇、村预警责任人向辖区高风险区域人员逐户逐人发布立即转移预警。</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lang w:val="en-US" w:eastAsia="zh-CN"/>
        </w:rPr>
        <w:t>3</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各类巡查员、网格员加强对易涝点、交通要道、重点企业、重点工程、重要设施的巡查，发现险情，及时报告，并做好警示和管控措施；视情通过预警广播向社会公众发布预警信息。</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lang w:val="en-US" w:eastAsia="zh-CN"/>
        </w:rPr>
        <w:t>4</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人员转移组接到人员转移指令后，通过“防汛防台在线”应用创建人员转移事件，组织有关村防汛防台工作组100%转移风险区人员；组织有序开放避灾安置场所，按照</w:t>
      </w:r>
      <w:r>
        <w:rPr>
          <w:rFonts w:hint="eastAsia" w:ascii="国标仿宋-GB/T 2312" w:hAnsi="国标仿宋-GB/T 2312" w:eastAsia="国标仿宋-GB/T 2312" w:cs="国标仿宋-GB/T 2312"/>
          <w:sz w:val="32"/>
          <w:szCs w:val="32"/>
          <w:highlight w:val="none"/>
        </w:rPr>
        <w:t>临时安全避险点转移、投亲靠友转移、避灾安置场所</w:t>
      </w:r>
      <w:r>
        <w:rPr>
          <w:rFonts w:hint="eastAsia" w:ascii="国标仿宋-GB/T 2312" w:hAnsi="国标仿宋-GB/T 2312" w:eastAsia="国标仿宋-GB/T 2312" w:cs="国标仿宋-GB/T 2312"/>
          <w:sz w:val="32"/>
          <w:szCs w:val="32"/>
        </w:rPr>
        <w:t>转移等多种方式做好转移人员安置；人员转移工作完成后及时向</w:t>
      </w:r>
      <w:r>
        <w:rPr>
          <w:rFonts w:hint="eastAsia" w:ascii="国标仿宋-GB/T 2312" w:hAnsi="国标仿宋-GB/T 2312" w:eastAsia="国标仿宋-GB/T 2312" w:cs="国标仿宋-GB/T 2312"/>
          <w:sz w:val="32"/>
          <w:szCs w:val="32"/>
          <w:highlight w:val="none"/>
          <w:lang w:eastAsia="zh-CN"/>
        </w:rPr>
        <w:t>街道办事处</w:t>
      </w:r>
      <w:r>
        <w:rPr>
          <w:rFonts w:hint="eastAsia" w:ascii="国标仿宋-GB/T 2312" w:hAnsi="国标仿宋-GB/T 2312" w:eastAsia="国标仿宋-GB/T 2312" w:cs="国标仿宋-GB/T 2312"/>
          <w:sz w:val="32"/>
          <w:szCs w:val="32"/>
        </w:rPr>
        <w:t>报告。</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lang w:val="en-US" w:eastAsia="zh-CN"/>
        </w:rPr>
        <w:t>5</w:t>
      </w:r>
      <w:r>
        <w:rPr>
          <w:rFonts w:hint="eastAsia" w:ascii="国标仿宋-GB/T 2312" w:hAnsi="国标仿宋-GB/T 2312" w:eastAsia="国标仿宋-GB/T 2312" w:cs="国标仿宋-GB/T 2312"/>
          <w:sz w:val="32"/>
          <w:szCs w:val="32"/>
          <w:lang w:eastAsia="zh-CN"/>
        </w:rPr>
        <w:t>）街道</w:t>
      </w:r>
      <w:r>
        <w:rPr>
          <w:rFonts w:hint="eastAsia" w:ascii="国标仿宋-GB/T 2312" w:hAnsi="国标仿宋-GB/T 2312" w:eastAsia="国标仿宋-GB/T 2312" w:cs="国标仿宋-GB/T 2312"/>
          <w:sz w:val="32"/>
          <w:szCs w:val="32"/>
        </w:rPr>
        <w:t>应急消防综合救援队、村级应急救援队调试好装备、备好救灾物资，做好抢险准备，视情做好应急救援装备、物资前置；通知大型机械设备到</w:t>
      </w:r>
      <w:r>
        <w:rPr>
          <w:rFonts w:hint="eastAsia" w:ascii="国标仿宋-GB/T 2312" w:hAnsi="国标仿宋-GB/T 2312" w:eastAsia="国标仿宋-GB/T 2312" w:cs="国标仿宋-GB/T 2312"/>
          <w:sz w:val="32"/>
          <w:szCs w:val="32"/>
          <w:highlight w:val="none"/>
        </w:rPr>
        <w:t>指定地点</w:t>
      </w:r>
      <w:r>
        <w:rPr>
          <w:rFonts w:hint="eastAsia" w:ascii="国标仿宋-GB/T 2312" w:hAnsi="国标仿宋-GB/T 2312" w:eastAsia="国标仿宋-GB/T 2312" w:cs="国标仿宋-GB/T 2312"/>
          <w:sz w:val="32"/>
          <w:szCs w:val="32"/>
        </w:rPr>
        <w:t>集合。</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lang w:val="en-US" w:eastAsia="zh-CN"/>
        </w:rPr>
        <w:t>6</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highlight w:val="none"/>
          <w:lang w:eastAsia="zh-CN"/>
        </w:rPr>
        <w:t>街道办事处</w:t>
      </w:r>
      <w:r>
        <w:rPr>
          <w:rFonts w:hint="eastAsia" w:ascii="国标仿宋-GB/T 2312" w:hAnsi="国标仿宋-GB/T 2312" w:eastAsia="国标仿宋-GB/T 2312" w:cs="国标仿宋-GB/T 2312"/>
          <w:sz w:val="32"/>
          <w:szCs w:val="32"/>
        </w:rPr>
        <w:t>视情发布通知停止辖区风险较高的户外集体活动、室外教学活动和户外施工，关停辖区高风险性旅游景区。</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lang w:val="en-US" w:eastAsia="zh-CN"/>
        </w:rPr>
        <w:t>7</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及时汇集、整理、分析，及时与相关部门会商解决对策，及时做好与相关网络媒体沟通工作，在第一时间内发出官方声音，有效引导舆论，最大限度缩小突发事件产生的不良影响。</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lang w:val="en-US" w:eastAsia="zh-CN"/>
        </w:rPr>
        <w:t>8</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highlight w:val="none"/>
          <w:lang w:eastAsia="zh-CN"/>
        </w:rPr>
        <w:t>街道办事处</w:t>
      </w:r>
      <w:r>
        <w:rPr>
          <w:rFonts w:hint="eastAsia" w:ascii="国标仿宋-GB/T 2312" w:hAnsi="国标仿宋-GB/T 2312" w:eastAsia="国标仿宋-GB/T 2312" w:cs="国标仿宋-GB/T 2312"/>
          <w:sz w:val="32"/>
          <w:szCs w:val="32"/>
        </w:rPr>
        <w:t>每日7时、16时向县级防指报告工作动态，突发灾情、险情即发即报。</w:t>
      </w:r>
    </w:p>
    <w:p>
      <w:pPr>
        <w:pageBreakBefore w:val="0"/>
        <w:kinsoku/>
        <w:overflowPunct/>
        <w:topLinePunct w:val="0"/>
        <w:autoSpaceDE/>
        <w:autoSpaceDN/>
        <w:bidi w:val="0"/>
        <w:spacing w:line="560" w:lineRule="exact"/>
        <w:ind w:firstLine="641"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b/>
          <w:sz w:val="32"/>
          <w:szCs w:val="32"/>
          <w:lang w:val="en-US" w:eastAsia="zh-CN"/>
        </w:rPr>
        <w:t>4.2.</w:t>
      </w:r>
      <w:r>
        <w:rPr>
          <w:rFonts w:hint="eastAsia" w:ascii="国标仿宋-GB/T 2312" w:hAnsi="国标仿宋-GB/T 2312" w:eastAsia="国标仿宋-GB/T 2312" w:cs="国标仿宋-GB/T 2312"/>
          <w:b/>
          <w:sz w:val="32"/>
          <w:szCs w:val="32"/>
        </w:rPr>
        <w:t>3 高级（</w:t>
      </w:r>
      <w:r>
        <w:rPr>
          <w:rFonts w:hint="eastAsia" w:ascii="国标楷体" w:hAnsi="国标楷体" w:eastAsia="国标楷体" w:cs="国标楷体"/>
          <w:b/>
          <w:sz w:val="32"/>
          <w:szCs w:val="32"/>
        </w:rPr>
        <w:t>Ⅰ</w:t>
      </w:r>
      <w:r>
        <w:rPr>
          <w:rFonts w:hint="eastAsia" w:ascii="国标仿宋-GB/T 2312" w:hAnsi="国标仿宋-GB/T 2312" w:eastAsia="国标仿宋-GB/T 2312" w:cs="国标仿宋-GB/T 2312"/>
          <w:b/>
          <w:sz w:val="32"/>
          <w:szCs w:val="32"/>
        </w:rPr>
        <w:t>级）响应行动</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b/>
          <w:color w:val="auto"/>
          <w:sz w:val="32"/>
          <w:szCs w:val="32"/>
        </w:rPr>
      </w:pPr>
      <w:r>
        <w:rPr>
          <w:rFonts w:hint="eastAsia" w:ascii="国标仿宋-GB/T 2312" w:hAnsi="国标仿宋-GB/T 2312" w:eastAsia="国标仿宋-GB/T 2312" w:cs="国标仿宋-GB/T 2312"/>
          <w:color w:val="auto"/>
          <w:sz w:val="32"/>
          <w:szCs w:val="32"/>
        </w:rPr>
        <w:t>高级响应经</w:t>
      </w:r>
      <w:r>
        <w:rPr>
          <w:rFonts w:hint="eastAsia" w:ascii="国标仿宋-GB/T 2312" w:hAnsi="国标仿宋-GB/T 2312" w:eastAsia="国标仿宋-GB/T 2312" w:cs="国标仿宋-GB/T 2312"/>
          <w:color w:val="auto"/>
          <w:sz w:val="32"/>
          <w:szCs w:val="32"/>
          <w:lang w:eastAsia="zh-CN"/>
        </w:rPr>
        <w:t>街道</w:t>
      </w:r>
      <w:r>
        <w:rPr>
          <w:rFonts w:hint="eastAsia" w:ascii="国标仿宋-GB/T 2312" w:hAnsi="国标仿宋-GB/T 2312" w:eastAsia="国标仿宋-GB/T 2312" w:cs="国标仿宋-GB/T 2312"/>
          <w:color w:val="auto"/>
          <w:sz w:val="32"/>
          <w:szCs w:val="32"/>
        </w:rPr>
        <w:t>党</w:t>
      </w:r>
      <w:r>
        <w:rPr>
          <w:rFonts w:hint="eastAsia" w:ascii="国标仿宋-GB/T 2312" w:hAnsi="国标仿宋-GB/T 2312" w:eastAsia="国标仿宋-GB/T 2312" w:cs="国标仿宋-GB/T 2312"/>
          <w:color w:val="auto"/>
          <w:sz w:val="32"/>
          <w:szCs w:val="32"/>
          <w:lang w:eastAsia="zh-CN"/>
        </w:rPr>
        <w:t>工</w:t>
      </w:r>
      <w:r>
        <w:rPr>
          <w:rFonts w:hint="eastAsia" w:ascii="国标仿宋-GB/T 2312" w:hAnsi="国标仿宋-GB/T 2312" w:eastAsia="国标仿宋-GB/T 2312" w:cs="国标仿宋-GB/T 2312"/>
          <w:color w:val="auto"/>
          <w:sz w:val="32"/>
          <w:szCs w:val="32"/>
        </w:rPr>
        <w:t>委书记组织会商研判，并报请</w:t>
      </w:r>
      <w:r>
        <w:rPr>
          <w:rFonts w:hint="eastAsia" w:ascii="国标仿宋-GB/T 2312" w:hAnsi="国标仿宋-GB/T 2312" w:eastAsia="国标仿宋-GB/T 2312" w:cs="国标仿宋-GB/T 2312"/>
          <w:color w:val="auto"/>
          <w:sz w:val="32"/>
          <w:szCs w:val="32"/>
          <w:lang w:eastAsia="zh-CN"/>
        </w:rPr>
        <w:t>县包乡领导</w:t>
      </w:r>
      <w:r>
        <w:rPr>
          <w:rFonts w:hint="eastAsia" w:ascii="国标仿宋-GB/T 2312" w:hAnsi="国标仿宋-GB/T 2312" w:eastAsia="国标仿宋-GB/T 2312" w:cs="国标仿宋-GB/T 2312"/>
          <w:color w:val="auto"/>
          <w:sz w:val="32"/>
          <w:szCs w:val="32"/>
        </w:rPr>
        <w:t>后，由</w:t>
      </w:r>
      <w:r>
        <w:rPr>
          <w:rFonts w:hint="eastAsia" w:ascii="国标仿宋-GB/T 2312" w:hAnsi="国标仿宋-GB/T 2312" w:eastAsia="国标仿宋-GB/T 2312" w:cs="国标仿宋-GB/T 2312"/>
          <w:color w:val="auto"/>
          <w:sz w:val="32"/>
          <w:szCs w:val="32"/>
          <w:lang w:eastAsia="zh-CN"/>
        </w:rPr>
        <w:t>街道</w:t>
      </w:r>
      <w:r>
        <w:rPr>
          <w:rFonts w:hint="eastAsia" w:ascii="国标仿宋-GB/T 2312" w:hAnsi="国标仿宋-GB/T 2312" w:eastAsia="国标仿宋-GB/T 2312" w:cs="国标仿宋-GB/T 2312"/>
          <w:color w:val="auto"/>
          <w:sz w:val="32"/>
          <w:szCs w:val="32"/>
        </w:rPr>
        <w:t>党</w:t>
      </w:r>
      <w:r>
        <w:rPr>
          <w:rFonts w:hint="eastAsia" w:ascii="国标仿宋-GB/T 2312" w:hAnsi="国标仿宋-GB/T 2312" w:eastAsia="国标仿宋-GB/T 2312" w:cs="国标仿宋-GB/T 2312"/>
          <w:color w:val="auto"/>
          <w:sz w:val="32"/>
          <w:szCs w:val="32"/>
          <w:lang w:eastAsia="zh-CN"/>
        </w:rPr>
        <w:t>工</w:t>
      </w:r>
      <w:r>
        <w:rPr>
          <w:rFonts w:hint="eastAsia" w:ascii="国标仿宋-GB/T 2312" w:hAnsi="国标仿宋-GB/T 2312" w:eastAsia="国标仿宋-GB/T 2312" w:cs="国标仿宋-GB/T 2312"/>
          <w:color w:val="auto"/>
          <w:sz w:val="32"/>
          <w:szCs w:val="32"/>
        </w:rPr>
        <w:t>委书记决定启动，实施高级应急响应行动。</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color w:val="auto"/>
          <w:sz w:val="32"/>
          <w:szCs w:val="32"/>
        </w:rPr>
      </w:pPr>
      <w:r>
        <w:rPr>
          <w:rFonts w:hint="eastAsia" w:ascii="国标仿宋-GB/T 2312" w:hAnsi="国标仿宋-GB/T 2312" w:eastAsia="国标仿宋-GB/T 2312" w:cs="国标仿宋-GB/T 2312"/>
          <w:color w:val="auto"/>
          <w:sz w:val="32"/>
          <w:szCs w:val="32"/>
          <w:lang w:eastAsia="zh-CN"/>
        </w:rPr>
        <w:t>（</w:t>
      </w:r>
      <w:r>
        <w:rPr>
          <w:rFonts w:hint="eastAsia" w:ascii="国标仿宋-GB/T 2312" w:hAnsi="国标仿宋-GB/T 2312" w:eastAsia="国标仿宋-GB/T 2312" w:cs="国标仿宋-GB/T 2312"/>
          <w:color w:val="auto"/>
          <w:sz w:val="32"/>
          <w:szCs w:val="32"/>
          <w:lang w:val="en-US" w:eastAsia="zh-CN"/>
        </w:rPr>
        <w:t>1</w:t>
      </w:r>
      <w:r>
        <w:rPr>
          <w:rFonts w:hint="eastAsia" w:ascii="国标仿宋-GB/T 2312" w:hAnsi="国标仿宋-GB/T 2312" w:eastAsia="国标仿宋-GB/T 2312" w:cs="国标仿宋-GB/T 2312"/>
          <w:color w:val="auto"/>
          <w:sz w:val="32"/>
          <w:szCs w:val="32"/>
          <w:lang w:eastAsia="zh-CN"/>
        </w:rPr>
        <w:t>）街道</w:t>
      </w:r>
      <w:r>
        <w:rPr>
          <w:rFonts w:hint="eastAsia" w:ascii="国标仿宋-GB/T 2312" w:hAnsi="国标仿宋-GB/T 2312" w:eastAsia="国标仿宋-GB/T 2312" w:cs="国标仿宋-GB/T 2312"/>
          <w:color w:val="auto"/>
          <w:sz w:val="32"/>
          <w:szCs w:val="32"/>
        </w:rPr>
        <w:t>党</w:t>
      </w:r>
      <w:r>
        <w:rPr>
          <w:rFonts w:hint="eastAsia" w:ascii="国标仿宋-GB/T 2312" w:hAnsi="国标仿宋-GB/T 2312" w:eastAsia="国标仿宋-GB/T 2312" w:cs="国标仿宋-GB/T 2312"/>
          <w:color w:val="auto"/>
          <w:sz w:val="32"/>
          <w:szCs w:val="32"/>
          <w:lang w:eastAsia="zh-CN"/>
        </w:rPr>
        <w:t>工</w:t>
      </w:r>
      <w:r>
        <w:rPr>
          <w:rFonts w:hint="eastAsia" w:ascii="国标仿宋-GB/T 2312" w:hAnsi="国标仿宋-GB/T 2312" w:eastAsia="国标仿宋-GB/T 2312" w:cs="国标仿宋-GB/T 2312"/>
          <w:color w:val="auto"/>
          <w:sz w:val="32"/>
          <w:szCs w:val="32"/>
        </w:rPr>
        <w:t>委书记到岗值班值守，应消站、城建办等所有相关科室主要负责人和日常行政值班人员全员到岗值班值守，落实24小时醒夜值班。</w:t>
      </w:r>
      <w:r>
        <w:rPr>
          <w:rFonts w:hint="eastAsia" w:ascii="国标仿宋-GB/T 2312" w:hAnsi="国标仿宋-GB/T 2312" w:eastAsia="国标仿宋-GB/T 2312" w:cs="国标仿宋-GB/T 2312"/>
          <w:color w:val="auto"/>
          <w:sz w:val="32"/>
          <w:szCs w:val="32"/>
          <w:lang w:eastAsia="zh-CN"/>
        </w:rPr>
        <w:t>街道党工委书记</w:t>
      </w:r>
      <w:r>
        <w:rPr>
          <w:rFonts w:hint="eastAsia" w:ascii="国标仿宋-GB/T 2312" w:hAnsi="国标仿宋-GB/T 2312" w:eastAsia="国标仿宋-GB/T 2312" w:cs="国标仿宋-GB/T 2312"/>
          <w:color w:val="auto"/>
          <w:sz w:val="32"/>
          <w:szCs w:val="32"/>
        </w:rPr>
        <w:t>通过视频对各村社值班值守情况进行视频点检。</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lang w:val="en-US" w:eastAsia="zh-CN"/>
        </w:rPr>
        <w:t>2</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监测预警组通过预警广播、微信、浙政钉等多种方式向辖区风险区域人员、社会公众发布转移预警；全力组织</w:t>
      </w:r>
      <w:r>
        <w:rPr>
          <w:rFonts w:hint="eastAsia" w:ascii="国标仿宋-GB/T 2312" w:hAnsi="国标仿宋-GB/T 2312" w:eastAsia="国标仿宋-GB/T 2312" w:cs="国标仿宋-GB/T 2312"/>
          <w:sz w:val="32"/>
          <w:szCs w:val="32"/>
          <w:lang w:eastAsia="zh-CN"/>
        </w:rPr>
        <w:t>街</w:t>
      </w:r>
      <w:r>
        <w:rPr>
          <w:rFonts w:hint="eastAsia" w:ascii="国标仿宋-GB/T 2312" w:hAnsi="国标仿宋-GB/T 2312" w:eastAsia="国标仿宋-GB/T 2312" w:cs="国标仿宋-GB/T 2312"/>
          <w:sz w:val="32"/>
          <w:szCs w:val="32"/>
        </w:rPr>
        <w:t>、村预警责任人向辖区风险区域人员逐户逐人发布立即转移预警；预警广播动态滚动播放当前汛情、有关预警信息和应急避险注意事项。</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lang w:val="en-US" w:eastAsia="zh-CN"/>
        </w:rPr>
        <w:t>3</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各类巡查员、网格员加密对辖区内各类风险点的巡查、检查，发现险情，及时报告，并做好警示和管控措施；视情通过预警广播向社会公众发布预警信息。</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lang w:val="en-US" w:eastAsia="zh-CN"/>
        </w:rPr>
        <w:t>4</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按照“三个必须转移”要求，人员转移组全力组织转移辖区风险区域人员，增设</w:t>
      </w:r>
      <w:r>
        <w:rPr>
          <w:rFonts w:hint="eastAsia" w:ascii="国标仿宋-GB/T 2312" w:hAnsi="国标仿宋-GB/T 2312" w:eastAsia="国标仿宋-GB/T 2312" w:cs="国标仿宋-GB/T 2312"/>
          <w:sz w:val="32"/>
          <w:szCs w:val="32"/>
          <w:highlight w:val="none"/>
        </w:rPr>
        <w:t>临时避灾安置点（需明确具体点位）</w:t>
      </w:r>
      <w:r>
        <w:rPr>
          <w:rFonts w:hint="eastAsia" w:ascii="国标仿宋-GB/T 2312" w:hAnsi="国标仿宋-GB/T 2312" w:eastAsia="国标仿宋-GB/T 2312" w:cs="国标仿宋-GB/T 2312"/>
          <w:sz w:val="32"/>
          <w:szCs w:val="32"/>
        </w:rPr>
        <w:t>，做好转移人员安置，基层干部同转移人员“三同步”。人员转移工作完成后及时向</w:t>
      </w:r>
      <w:r>
        <w:rPr>
          <w:rFonts w:hint="eastAsia" w:ascii="国标仿宋-GB/T 2312" w:hAnsi="国标仿宋-GB/T 2312" w:eastAsia="国标仿宋-GB/T 2312" w:cs="国标仿宋-GB/T 2312"/>
          <w:sz w:val="32"/>
          <w:szCs w:val="32"/>
          <w:highlight w:val="none"/>
          <w:lang w:eastAsia="zh-CN"/>
        </w:rPr>
        <w:t>街道办事处</w:t>
      </w:r>
      <w:r>
        <w:rPr>
          <w:rFonts w:hint="eastAsia" w:ascii="国标仿宋-GB/T 2312" w:hAnsi="国标仿宋-GB/T 2312" w:eastAsia="国标仿宋-GB/T 2312" w:cs="国标仿宋-GB/T 2312"/>
          <w:sz w:val="32"/>
          <w:szCs w:val="32"/>
        </w:rPr>
        <w:t>报告。</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lang w:val="en-US" w:eastAsia="zh-CN"/>
        </w:rPr>
        <w:t>5</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组织</w:t>
      </w:r>
      <w:r>
        <w:rPr>
          <w:rFonts w:hint="eastAsia" w:ascii="国标仿宋-GB/T 2312" w:hAnsi="国标仿宋-GB/T 2312" w:eastAsia="国标仿宋-GB/T 2312" w:cs="国标仿宋-GB/T 2312"/>
          <w:sz w:val="32"/>
          <w:szCs w:val="32"/>
          <w:lang w:eastAsia="zh-CN"/>
        </w:rPr>
        <w:t>街道</w:t>
      </w:r>
      <w:r>
        <w:rPr>
          <w:rFonts w:hint="eastAsia" w:ascii="国标仿宋-GB/T 2312" w:hAnsi="国标仿宋-GB/T 2312" w:eastAsia="国标仿宋-GB/T 2312" w:cs="国标仿宋-GB/T 2312"/>
          <w:sz w:val="32"/>
          <w:szCs w:val="32"/>
        </w:rPr>
        <w:t>应急消防综合救援队和</w:t>
      </w:r>
      <w:r>
        <w:rPr>
          <w:rFonts w:hint="eastAsia" w:ascii="国标仿宋-GB/T 2312" w:hAnsi="国标仿宋-GB/T 2312" w:eastAsia="国标仿宋-GB/T 2312" w:cs="国标仿宋-GB/T 2312"/>
          <w:sz w:val="32"/>
          <w:szCs w:val="32"/>
          <w:highlight w:val="none"/>
        </w:rPr>
        <w:t>大型机械设备</w:t>
      </w:r>
      <w:r>
        <w:rPr>
          <w:rFonts w:hint="eastAsia" w:ascii="国标仿宋-GB/T 2312" w:hAnsi="国标仿宋-GB/T 2312" w:eastAsia="国标仿宋-GB/T 2312" w:cs="国标仿宋-GB/T 2312"/>
          <w:sz w:val="32"/>
          <w:szCs w:val="32"/>
        </w:rPr>
        <w:t>随时全力投入抢险；必要时，请求县级防指、县级相关部门支援。村防汛防台工作组按照“村自为战”要求，全力做好本村抢险救灾工作。</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lang w:val="en-US" w:eastAsia="zh-CN"/>
        </w:rPr>
        <w:t>6</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highlight w:val="none"/>
          <w:lang w:eastAsia="zh-CN"/>
        </w:rPr>
        <w:t>街道办事处</w:t>
      </w:r>
      <w:r>
        <w:rPr>
          <w:rFonts w:hint="eastAsia" w:ascii="国标仿宋-GB/T 2312" w:hAnsi="国标仿宋-GB/T 2312" w:eastAsia="国标仿宋-GB/T 2312" w:cs="国标仿宋-GB/T 2312"/>
          <w:sz w:val="32"/>
          <w:szCs w:val="32"/>
          <w:highlight w:val="none"/>
        </w:rPr>
        <w:t>视</w:t>
      </w:r>
      <w:r>
        <w:rPr>
          <w:rFonts w:hint="eastAsia" w:ascii="国标仿宋-GB/T 2312" w:hAnsi="国标仿宋-GB/T 2312" w:eastAsia="国标仿宋-GB/T 2312" w:cs="国标仿宋-GB/T 2312"/>
          <w:sz w:val="32"/>
          <w:szCs w:val="32"/>
        </w:rPr>
        <w:t>情发布通知全面落实辖区“五停”（停止户外集体活动、停课、停工、停业、停运）工作。</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lang w:val="en-US" w:eastAsia="zh-CN"/>
        </w:rPr>
        <w:t>7</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险情发生后由</w:t>
      </w:r>
      <w:r>
        <w:rPr>
          <w:rFonts w:hint="eastAsia" w:ascii="国标仿宋-GB/T 2312" w:hAnsi="国标仿宋-GB/T 2312" w:eastAsia="国标仿宋-GB/T 2312" w:cs="国标仿宋-GB/T 2312"/>
          <w:sz w:val="32"/>
          <w:szCs w:val="32"/>
          <w:lang w:eastAsia="zh-CN"/>
        </w:rPr>
        <w:t>街道党工委</w:t>
      </w:r>
      <w:r>
        <w:rPr>
          <w:rFonts w:hint="eastAsia" w:ascii="国标仿宋-GB/T 2312" w:hAnsi="国标仿宋-GB/T 2312" w:eastAsia="国标仿宋-GB/T 2312" w:cs="国标仿宋-GB/T 2312"/>
          <w:sz w:val="32"/>
          <w:szCs w:val="32"/>
        </w:rPr>
        <w:t>指定</w:t>
      </w:r>
      <w:r>
        <w:rPr>
          <w:rFonts w:hint="eastAsia" w:ascii="国标仿宋-GB/T 2312" w:hAnsi="国标仿宋-GB/T 2312" w:eastAsia="国标仿宋-GB/T 2312" w:cs="国标仿宋-GB/T 2312"/>
          <w:sz w:val="32"/>
          <w:szCs w:val="32"/>
          <w:highlight w:val="none"/>
        </w:rPr>
        <w:t>专人</w:t>
      </w:r>
      <w:r>
        <w:rPr>
          <w:rFonts w:hint="eastAsia" w:ascii="国标仿宋-GB/T 2312" w:hAnsi="国标仿宋-GB/T 2312" w:eastAsia="国标仿宋-GB/T 2312" w:cs="国标仿宋-GB/T 2312"/>
          <w:sz w:val="32"/>
          <w:szCs w:val="32"/>
        </w:rPr>
        <w:t>对外发布权威消息，向公众公布事件进展，积极加强正面引导，消除不利影响，最大限度缩小突发事件产生的不良影响。在发布重大灾情、险情信息和人员伤亡前必须提前报告县级防指。</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lang w:val="en-US" w:eastAsia="zh-CN"/>
        </w:rPr>
        <w:t>8</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highlight w:val="none"/>
          <w:lang w:eastAsia="zh-CN"/>
        </w:rPr>
        <w:t>街道办事处</w:t>
      </w:r>
      <w:r>
        <w:rPr>
          <w:rFonts w:hint="eastAsia" w:ascii="国标仿宋-GB/T 2312" w:hAnsi="国标仿宋-GB/T 2312" w:eastAsia="国标仿宋-GB/T 2312" w:cs="国标仿宋-GB/T 2312"/>
          <w:sz w:val="32"/>
          <w:szCs w:val="32"/>
        </w:rPr>
        <w:t>每日7时、13时、16时向县级防指报告工作动态，突发灾情、险情即发即报。</w:t>
      </w:r>
    </w:p>
    <w:p>
      <w:pPr>
        <w:pStyle w:val="5"/>
        <w:keepNext/>
        <w:keepLines/>
        <w:pageBreakBefore w:val="0"/>
        <w:kinsoku/>
        <w:overflowPunct/>
        <w:topLinePunct w:val="0"/>
        <w:autoSpaceDE/>
        <w:autoSpaceDN/>
        <w:bidi w:val="0"/>
        <w:spacing w:beforeAutospacing="0" w:afterAutospacing="0" w:line="560" w:lineRule="exact"/>
        <w:ind w:left="643"/>
        <w:jc w:val="both"/>
        <w:rPr>
          <w:rFonts w:hint="eastAsia" w:ascii="国标楷体" w:hAnsi="国标楷体" w:eastAsia="国标楷体" w:cs="国标楷体"/>
          <w:bCs/>
          <w:kern w:val="2"/>
          <w:sz w:val="32"/>
          <w:szCs w:val="32"/>
        </w:rPr>
      </w:pPr>
      <w:bookmarkStart w:id="33" w:name="_Toc766113677"/>
      <w:r>
        <w:rPr>
          <w:rFonts w:hint="eastAsia" w:ascii="国标楷体" w:hAnsi="国标楷体" w:eastAsia="国标楷体" w:cs="国标楷体"/>
          <w:bCs/>
          <w:kern w:val="2"/>
          <w:sz w:val="32"/>
          <w:szCs w:val="32"/>
        </w:rPr>
        <w:t>4.3 人员转移</w:t>
      </w:r>
      <w:bookmarkEnd w:id="33"/>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启动初级响应后，做好转移人员信息摸排核对；启动中级响应后，做好人员转移准备，老弱病残幼孕等重点人群视情提前组织转移；启动高级响应后，果断组织危险区域人员全部转移，视情开展扩面转移。转移地点、路线的确定以就近、安全和便于转移为原则。</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避灾安置点通过明白卡告知等方式公布，明确安置点负责人、工作机构、联系电话，建立安置点管理制度；每年必须定期检查转移路线、安置地点是否出现异常，如有异常应及时修补或改变线路。</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做好各安置点人员接收登记工作，加强对转移人员的安全管理，做到快转慢回，转移责任人与转移群众同吃同住同转移。及时向安置群众公布灾情，宣传普及防灾避险知识，稳定转移人员情绪，杜绝谣言散布，维护安置点秩序。预警信号解除，街道、村（社区）确认住房、周边环境安全，组织已转移人员安全有序返回。</w:t>
      </w:r>
    </w:p>
    <w:p>
      <w:pPr>
        <w:pStyle w:val="5"/>
        <w:keepNext/>
        <w:keepLines/>
        <w:pageBreakBefore w:val="0"/>
        <w:kinsoku/>
        <w:overflowPunct/>
        <w:topLinePunct w:val="0"/>
        <w:autoSpaceDE/>
        <w:autoSpaceDN/>
        <w:bidi w:val="0"/>
        <w:spacing w:beforeAutospacing="0" w:afterAutospacing="0" w:line="560" w:lineRule="exact"/>
        <w:ind w:left="643"/>
        <w:jc w:val="both"/>
        <w:rPr>
          <w:rFonts w:hint="eastAsia" w:ascii="国标楷体" w:hAnsi="国标楷体" w:eastAsia="国标楷体" w:cs="国标楷体"/>
          <w:bCs/>
          <w:kern w:val="2"/>
          <w:sz w:val="32"/>
          <w:szCs w:val="32"/>
        </w:rPr>
      </w:pPr>
      <w:bookmarkStart w:id="34" w:name="_Toc118685201"/>
      <w:r>
        <w:rPr>
          <w:rFonts w:hint="eastAsia" w:ascii="国标楷体" w:hAnsi="国标楷体" w:eastAsia="国标楷体" w:cs="国标楷体"/>
          <w:bCs/>
          <w:kern w:val="2"/>
          <w:sz w:val="32"/>
          <w:szCs w:val="32"/>
        </w:rPr>
        <w:t>4.4 信息报送</w:t>
      </w:r>
      <w:bookmarkEnd w:id="34"/>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各行政村（社区）、避灾点和重点单位指定信息人员，建立灾害信息报送网络。各行政村（社区）在灾害发生后立即上报，应消站在接到灾情后30分钟内上报县防指。发生较大以上灾害，应消站在接到灾情后15分钟内口头报告、30分钟内书面报告至上级防指。防汛防台抢险救灾的各类信息，实行逐级上报制度，信息统一由应消站牵头负责，并及时向县防指报告。</w:t>
      </w:r>
    </w:p>
    <w:p>
      <w:pPr>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信息报告内容包括：时间、地点、信息来源、事件性质、简要经过、影响范围、损害程度、现场救援情况和已采取的其他措施等，并根据事态发展，及时续报事件处置等有关情况。</w:t>
      </w:r>
    </w:p>
    <w:p>
      <w:pPr>
        <w:pStyle w:val="5"/>
        <w:keepNext/>
        <w:keepLines/>
        <w:pageBreakBefore w:val="0"/>
        <w:kinsoku/>
        <w:overflowPunct/>
        <w:topLinePunct w:val="0"/>
        <w:autoSpaceDE/>
        <w:autoSpaceDN/>
        <w:bidi w:val="0"/>
        <w:spacing w:beforeAutospacing="0" w:afterAutospacing="0" w:line="560" w:lineRule="exact"/>
        <w:ind w:left="643"/>
        <w:jc w:val="both"/>
        <w:rPr>
          <w:rFonts w:hint="eastAsia" w:ascii="国标楷体" w:hAnsi="国标楷体" w:eastAsia="国标楷体" w:cs="国标楷体"/>
          <w:bCs/>
          <w:kern w:val="2"/>
          <w:sz w:val="32"/>
          <w:szCs w:val="32"/>
        </w:rPr>
      </w:pPr>
      <w:bookmarkStart w:id="35" w:name="_Toc1947606940"/>
      <w:r>
        <w:rPr>
          <w:rFonts w:hint="eastAsia" w:ascii="国标楷体" w:hAnsi="国标楷体" w:eastAsia="国标楷体" w:cs="国标楷体"/>
          <w:bCs/>
          <w:kern w:val="2"/>
          <w:sz w:val="32"/>
          <w:szCs w:val="32"/>
        </w:rPr>
        <w:t>4.5 应急响应变更或结束</w:t>
      </w:r>
      <w:bookmarkEnd w:id="35"/>
    </w:p>
    <w:p>
      <w:pPr>
        <w:pStyle w:val="3"/>
        <w:pageBreakBefore w:val="0"/>
        <w:kinsoku/>
        <w:overflowPunct/>
        <w:topLinePunct w:val="0"/>
        <w:autoSpaceDE/>
        <w:autoSpaceDN/>
        <w:bidi w:val="0"/>
        <w:spacing w:after="0"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当洪涝台灾害、大风、暴雨灾害等的严重程度和影响范围发生变化时，根据事件分级标准，适时调整（提高、降低）应急响应等级。</w:t>
      </w:r>
    </w:p>
    <w:p>
      <w:pPr>
        <w:pStyle w:val="3"/>
        <w:pageBreakBefore w:val="0"/>
        <w:kinsoku/>
        <w:overflowPunct/>
        <w:topLinePunct w:val="0"/>
        <w:autoSpaceDE/>
        <w:autoSpaceDN/>
        <w:bidi w:val="0"/>
        <w:spacing w:after="0"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当出现下列条件之一时，</w:t>
      </w:r>
      <w:r>
        <w:rPr>
          <w:rFonts w:hint="eastAsia" w:ascii="国标仿宋-GB/T 2312" w:hAnsi="国标仿宋-GB/T 2312" w:eastAsia="国标仿宋-GB/T 2312" w:cs="国标仿宋-GB/T 2312"/>
          <w:sz w:val="32"/>
          <w:szCs w:val="32"/>
          <w:highlight w:val="none"/>
          <w:lang w:eastAsia="zh-CN"/>
        </w:rPr>
        <w:t>街道办事处</w:t>
      </w:r>
      <w:r>
        <w:rPr>
          <w:rFonts w:hint="eastAsia" w:ascii="国标仿宋-GB/T 2312" w:hAnsi="国标仿宋-GB/T 2312" w:eastAsia="国标仿宋-GB/T 2312" w:cs="国标仿宋-GB/T 2312"/>
          <w:sz w:val="32"/>
          <w:szCs w:val="32"/>
        </w:rPr>
        <w:t>可视具体情况宣布应急响应结束，原则上不在夜间降低应急响应等级或结束应急响应。</w:t>
      </w:r>
    </w:p>
    <w:p>
      <w:pPr>
        <w:pStyle w:val="3"/>
        <w:pageBreakBefore w:val="0"/>
        <w:kinsoku/>
        <w:overflowPunct/>
        <w:topLinePunct w:val="0"/>
        <w:autoSpaceDE/>
        <w:autoSpaceDN/>
        <w:bidi w:val="0"/>
        <w:spacing w:after="0"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（一）县级防指宣布结束防汛防台应急响应的。</w:t>
      </w:r>
    </w:p>
    <w:p>
      <w:pPr>
        <w:pStyle w:val="3"/>
        <w:pageBreakBefore w:val="0"/>
        <w:kinsoku/>
        <w:overflowPunct/>
        <w:topLinePunct w:val="0"/>
        <w:autoSpaceDE/>
        <w:autoSpaceDN/>
        <w:bidi w:val="0"/>
        <w:spacing w:after="0"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（二）县级气象台正式发布解除暴雨、大风、台风等天气预警。</w:t>
      </w:r>
    </w:p>
    <w:p>
      <w:pPr>
        <w:pStyle w:val="3"/>
        <w:pageBreakBefore w:val="0"/>
        <w:kinsoku/>
        <w:overflowPunct/>
        <w:topLinePunct w:val="0"/>
        <w:autoSpaceDE/>
        <w:autoSpaceDN/>
        <w:bidi w:val="0"/>
        <w:spacing w:after="0"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（三）区域内水情、雨情、天气情况好转，各类险情、隐患已得到有效控制，经研判后无安全风险。</w:t>
      </w:r>
    </w:p>
    <w:p>
      <w:pPr>
        <w:pageBreakBefore w:val="0"/>
        <w:kinsoku/>
        <w:overflowPunct/>
        <w:topLinePunct w:val="0"/>
        <w:autoSpaceDE/>
        <w:autoSpaceDN/>
        <w:bidi w:val="0"/>
        <w:spacing w:line="560" w:lineRule="exact"/>
        <w:rPr>
          <w:rFonts w:hint="eastAsia" w:ascii="国标仿宋-GB/T 2312" w:hAnsi="国标仿宋-GB/T 2312" w:eastAsia="国标仿宋-GB/T 2312" w:cs="国标仿宋-GB/T 2312"/>
          <w:sz w:val="32"/>
          <w:szCs w:val="32"/>
        </w:rPr>
        <w:sectPr>
          <w:pgSz w:w="11900" w:h="16840"/>
          <w:pgMar w:top="1440" w:right="1800" w:bottom="1440" w:left="1800" w:header="851" w:footer="992" w:gutter="0"/>
          <w:cols w:space="720" w:num="1"/>
          <w:docGrid w:linePitch="360" w:charSpace="0"/>
        </w:sectPr>
      </w:pPr>
    </w:p>
    <w:p>
      <w:pPr>
        <w:pStyle w:val="26"/>
        <w:keepNext/>
        <w:keepLines/>
        <w:pageBreakBefore w:val="0"/>
        <w:numPr>
          <w:ilvl w:val="0"/>
          <w:numId w:val="1"/>
        </w:numPr>
        <w:kinsoku/>
        <w:overflowPunct/>
        <w:topLinePunct w:val="0"/>
        <w:autoSpaceDE/>
        <w:autoSpaceDN/>
        <w:bidi w:val="0"/>
        <w:snapToGrid w:val="0"/>
        <w:spacing w:line="560" w:lineRule="exact"/>
        <w:ind w:left="420" w:firstLineChars="0"/>
        <w:jc w:val="center"/>
        <w:outlineLvl w:val="0"/>
        <w:rPr>
          <w:rFonts w:hint="eastAsia" w:ascii="国标黑体" w:hAnsi="国标黑体" w:eastAsia="国标黑体" w:cs="国标黑体"/>
          <w:b/>
          <w:bCs/>
          <w:color w:val="000000"/>
          <w:sz w:val="32"/>
          <w:szCs w:val="32"/>
          <w:lang w:val="zh-TW" w:eastAsia="zh-TW"/>
        </w:rPr>
      </w:pPr>
      <w:bookmarkStart w:id="36" w:name="_Toc867280021"/>
      <w:r>
        <w:rPr>
          <w:rFonts w:hint="eastAsia" w:ascii="国标黑体" w:hAnsi="国标黑体" w:eastAsia="国标黑体" w:cs="国标黑体"/>
          <w:b/>
          <w:bCs/>
          <w:color w:val="000000"/>
          <w:sz w:val="32"/>
          <w:szCs w:val="32"/>
          <w:lang w:val="zh-TW" w:eastAsia="zh-TW"/>
        </w:rPr>
        <w:t>灾后处置</w:t>
      </w:r>
      <w:bookmarkEnd w:id="36"/>
    </w:p>
    <w:p>
      <w:pPr>
        <w:pStyle w:val="5"/>
        <w:keepNext/>
        <w:keepLines/>
        <w:pageBreakBefore w:val="0"/>
        <w:kinsoku/>
        <w:overflowPunct/>
        <w:topLinePunct w:val="0"/>
        <w:autoSpaceDE/>
        <w:autoSpaceDN/>
        <w:bidi w:val="0"/>
        <w:spacing w:beforeAutospacing="0" w:afterAutospacing="0" w:line="560" w:lineRule="exact"/>
        <w:ind w:firstLine="641"/>
        <w:jc w:val="both"/>
        <w:rPr>
          <w:rFonts w:hint="eastAsia" w:ascii="国标楷体" w:hAnsi="国标楷体" w:eastAsia="国标楷体" w:cs="国标楷体"/>
          <w:bCs/>
          <w:kern w:val="2"/>
          <w:sz w:val="32"/>
          <w:szCs w:val="32"/>
        </w:rPr>
      </w:pPr>
      <w:bookmarkStart w:id="37" w:name="_Toc1106163002"/>
      <w:r>
        <w:rPr>
          <w:rFonts w:hint="eastAsia" w:ascii="国标楷体" w:hAnsi="国标楷体" w:eastAsia="国标楷体" w:cs="国标楷体"/>
          <w:bCs/>
          <w:kern w:val="2"/>
          <w:sz w:val="32"/>
          <w:szCs w:val="32"/>
        </w:rPr>
        <w:t>5.1 灾后部署</w:t>
      </w:r>
      <w:bookmarkEnd w:id="37"/>
    </w:p>
    <w:p>
      <w:pPr>
        <w:pStyle w:val="3"/>
        <w:pageBreakBefore w:val="0"/>
        <w:kinsoku/>
        <w:overflowPunct/>
        <w:topLinePunct w:val="0"/>
        <w:autoSpaceDE/>
        <w:autoSpaceDN/>
        <w:bidi w:val="0"/>
        <w:spacing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发生洪涝台灾害后，以保障受灾群众基本生活、企业恢复生产为重点，</w:t>
      </w:r>
      <w:r>
        <w:rPr>
          <w:rFonts w:hint="eastAsia" w:ascii="国标仿宋-GB/T 2312" w:hAnsi="国标仿宋-GB/T 2312" w:eastAsia="国标仿宋-GB/T 2312" w:cs="国标仿宋-GB/T 2312"/>
          <w:sz w:val="32"/>
          <w:szCs w:val="32"/>
          <w:highlight w:val="none"/>
          <w:lang w:eastAsia="zh-CN"/>
        </w:rPr>
        <w:t>街道办事处</w:t>
      </w:r>
      <w:r>
        <w:rPr>
          <w:rFonts w:hint="eastAsia" w:ascii="国标仿宋-GB/T 2312" w:hAnsi="国标仿宋-GB/T 2312" w:eastAsia="国标仿宋-GB/T 2312" w:cs="国标仿宋-GB/T 2312"/>
          <w:sz w:val="32"/>
          <w:szCs w:val="32"/>
        </w:rPr>
        <w:t>按照县级相关部署及时做好灾后恢复重建工作。按照风险没有排查不返回、房屋没有经过巡查不返回、特殊群体没有落实管护不返回的要求有序组织转移人员返岗返回，根据应急抢险救灾物资消耗情况及时补充物资准备。按县有关补助政策，根据县防灾委相关要求对受灾群众进行补助，帮助办理保险理赔。</w:t>
      </w:r>
    </w:p>
    <w:p>
      <w:pPr>
        <w:pStyle w:val="5"/>
        <w:keepNext/>
        <w:keepLines/>
        <w:pageBreakBefore w:val="0"/>
        <w:kinsoku/>
        <w:overflowPunct/>
        <w:topLinePunct w:val="0"/>
        <w:autoSpaceDE/>
        <w:autoSpaceDN/>
        <w:bidi w:val="0"/>
        <w:spacing w:beforeAutospacing="0" w:afterAutospacing="0" w:line="560" w:lineRule="exact"/>
        <w:ind w:firstLine="641"/>
        <w:jc w:val="both"/>
        <w:rPr>
          <w:rFonts w:hint="eastAsia" w:ascii="国标楷体" w:hAnsi="国标楷体" w:eastAsia="国标楷体" w:cs="国标楷体"/>
          <w:bCs/>
          <w:kern w:val="2"/>
          <w:sz w:val="32"/>
          <w:szCs w:val="32"/>
        </w:rPr>
      </w:pPr>
      <w:bookmarkStart w:id="38" w:name="_Toc1612836185"/>
      <w:r>
        <w:rPr>
          <w:rFonts w:hint="eastAsia" w:ascii="国标楷体" w:hAnsi="国标楷体" w:eastAsia="国标楷体" w:cs="国标楷体"/>
          <w:bCs/>
          <w:kern w:val="2"/>
          <w:sz w:val="32"/>
          <w:szCs w:val="32"/>
        </w:rPr>
        <w:t>5.2 灾情核查</w:t>
      </w:r>
      <w:bookmarkEnd w:id="38"/>
    </w:p>
    <w:p>
      <w:pPr>
        <w:pStyle w:val="3"/>
        <w:pageBreakBefore w:val="0"/>
        <w:kinsoku/>
        <w:overflowPunct/>
        <w:topLinePunct w:val="0"/>
        <w:autoSpaceDE/>
        <w:autoSpaceDN/>
        <w:bidi w:val="0"/>
        <w:spacing w:after="0"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由应消站牵头，会同各有关科室对城镇住房、基础设施、公共服务设施、农业、生态环境、土地、工商企业等灾害损失进行调查核定，按向县级防指报送实际受灾情况，争取上级受灾补助资金。</w:t>
      </w:r>
    </w:p>
    <w:p>
      <w:pPr>
        <w:pStyle w:val="5"/>
        <w:keepNext/>
        <w:keepLines/>
        <w:pageBreakBefore w:val="0"/>
        <w:kinsoku/>
        <w:overflowPunct/>
        <w:topLinePunct w:val="0"/>
        <w:autoSpaceDE/>
        <w:autoSpaceDN/>
        <w:bidi w:val="0"/>
        <w:spacing w:beforeAutospacing="0" w:afterAutospacing="0" w:line="560" w:lineRule="exact"/>
        <w:ind w:firstLine="641"/>
        <w:jc w:val="both"/>
        <w:rPr>
          <w:rFonts w:hint="eastAsia" w:ascii="国标楷体" w:hAnsi="国标楷体" w:eastAsia="国标楷体" w:cs="国标楷体"/>
          <w:bCs/>
          <w:kern w:val="2"/>
          <w:sz w:val="32"/>
          <w:szCs w:val="32"/>
        </w:rPr>
      </w:pPr>
      <w:bookmarkStart w:id="39" w:name="_Toc1791179545"/>
      <w:r>
        <w:rPr>
          <w:rFonts w:hint="eastAsia" w:ascii="国标楷体" w:hAnsi="国标楷体" w:eastAsia="国标楷体" w:cs="国标楷体"/>
          <w:bCs/>
          <w:kern w:val="2"/>
          <w:sz w:val="32"/>
          <w:szCs w:val="32"/>
        </w:rPr>
        <w:t>5.3 灾后恢复</w:t>
      </w:r>
      <w:bookmarkEnd w:id="39"/>
    </w:p>
    <w:p>
      <w:pPr>
        <w:pStyle w:val="3"/>
        <w:pageBreakBefore w:val="0"/>
        <w:kinsoku/>
        <w:overflowPunct/>
        <w:topLinePunct w:val="0"/>
        <w:autoSpaceDE/>
        <w:autoSpaceDN/>
        <w:bidi w:val="0"/>
        <w:spacing w:after="0"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组织全</w:t>
      </w:r>
      <w:r>
        <w:rPr>
          <w:rFonts w:hint="eastAsia" w:ascii="国标仿宋-GB/T 2312" w:hAnsi="国标仿宋-GB/T 2312" w:eastAsia="国标仿宋-GB/T 2312" w:cs="国标仿宋-GB/T 2312"/>
          <w:sz w:val="32"/>
          <w:szCs w:val="32"/>
          <w:lang w:eastAsia="zh-CN"/>
        </w:rPr>
        <w:t>街道</w:t>
      </w:r>
      <w:r>
        <w:rPr>
          <w:rFonts w:hint="eastAsia" w:ascii="国标仿宋-GB/T 2312" w:hAnsi="国标仿宋-GB/T 2312" w:eastAsia="国标仿宋-GB/T 2312" w:cs="国标仿宋-GB/T 2312"/>
          <w:sz w:val="32"/>
          <w:szCs w:val="32"/>
        </w:rPr>
        <w:t>力量，力争灾害发生后1—2天内完成环境清理恢复，3天内全面恢复供电、供水和通信，5天内主要道路全面恢复通车。必要性，积极争取灾后恢复重建力量的支持。</w:t>
      </w:r>
    </w:p>
    <w:p>
      <w:pPr>
        <w:pStyle w:val="5"/>
        <w:keepNext/>
        <w:keepLines/>
        <w:pageBreakBefore w:val="0"/>
        <w:kinsoku/>
        <w:overflowPunct/>
        <w:topLinePunct w:val="0"/>
        <w:autoSpaceDE/>
        <w:autoSpaceDN/>
        <w:bidi w:val="0"/>
        <w:spacing w:beforeAutospacing="0" w:afterAutospacing="0" w:line="560" w:lineRule="exact"/>
        <w:ind w:firstLine="641"/>
        <w:jc w:val="both"/>
        <w:rPr>
          <w:rFonts w:hint="eastAsia" w:ascii="国标楷体" w:hAnsi="国标楷体" w:eastAsia="国标楷体" w:cs="国标楷体"/>
          <w:bCs/>
          <w:kern w:val="2"/>
          <w:sz w:val="32"/>
          <w:szCs w:val="32"/>
        </w:rPr>
      </w:pPr>
      <w:bookmarkStart w:id="40" w:name="_Toc532901229"/>
      <w:r>
        <w:rPr>
          <w:rFonts w:hint="eastAsia" w:ascii="国标楷体" w:hAnsi="国标楷体" w:eastAsia="国标楷体" w:cs="国标楷体"/>
          <w:bCs/>
          <w:kern w:val="2"/>
          <w:sz w:val="32"/>
          <w:szCs w:val="32"/>
        </w:rPr>
        <w:t>5.4 复盘评估</w:t>
      </w:r>
      <w:bookmarkEnd w:id="40"/>
    </w:p>
    <w:p>
      <w:pPr>
        <w:pStyle w:val="3"/>
        <w:pageBreakBefore w:val="0"/>
        <w:kinsoku/>
        <w:overflowPunct/>
        <w:topLinePunct w:val="0"/>
        <w:autoSpaceDE/>
        <w:autoSpaceDN/>
        <w:bidi w:val="0"/>
        <w:spacing w:after="0"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洪涝台灾害、极端天气结束后，</w:t>
      </w:r>
      <w:r>
        <w:rPr>
          <w:rFonts w:hint="eastAsia" w:ascii="国标仿宋-GB/T 2312" w:hAnsi="国标仿宋-GB/T 2312" w:eastAsia="国标仿宋-GB/T 2312" w:cs="国标仿宋-GB/T 2312"/>
          <w:sz w:val="32"/>
          <w:szCs w:val="32"/>
          <w:highlight w:val="none"/>
          <w:lang w:eastAsia="zh-CN"/>
        </w:rPr>
        <w:t>街道办事处</w:t>
      </w:r>
      <w:r>
        <w:rPr>
          <w:rFonts w:hint="eastAsia" w:ascii="国标仿宋-GB/T 2312" w:hAnsi="国标仿宋-GB/T 2312" w:eastAsia="国标仿宋-GB/T 2312" w:cs="国标仿宋-GB/T 2312"/>
          <w:sz w:val="32"/>
          <w:szCs w:val="32"/>
        </w:rPr>
        <w:t>牵头开展复盘，分析原因，总结经验，查找不足，整改提高；复盘评估报告报县级防指备案。对梳理出来的问题整改清单，交办有关科室限时整改完成。</w:t>
      </w:r>
    </w:p>
    <w:p>
      <w:pPr>
        <w:pageBreakBefore w:val="0"/>
        <w:kinsoku/>
        <w:overflowPunct/>
        <w:topLinePunct w:val="0"/>
        <w:autoSpaceDE/>
        <w:autoSpaceDN/>
        <w:bidi w:val="0"/>
        <w:spacing w:line="560" w:lineRule="exact"/>
        <w:rPr>
          <w:rFonts w:hint="eastAsia" w:ascii="国标仿宋-GB/T 2312" w:hAnsi="国标仿宋-GB/T 2312" w:eastAsia="国标仿宋-GB/T 2312" w:cs="国标仿宋-GB/T 2312"/>
          <w:sz w:val="32"/>
          <w:szCs w:val="32"/>
        </w:rPr>
        <w:sectPr>
          <w:pgSz w:w="11900" w:h="16840"/>
          <w:pgMar w:top="1440" w:right="1800" w:bottom="1440" w:left="1800" w:header="851" w:footer="992" w:gutter="0"/>
          <w:cols w:space="720" w:num="1"/>
          <w:docGrid w:linePitch="360" w:charSpace="0"/>
        </w:sectPr>
      </w:pPr>
    </w:p>
    <w:p>
      <w:pPr>
        <w:pStyle w:val="26"/>
        <w:keepNext/>
        <w:keepLines/>
        <w:pageBreakBefore w:val="0"/>
        <w:numPr>
          <w:ilvl w:val="0"/>
          <w:numId w:val="1"/>
        </w:numPr>
        <w:kinsoku/>
        <w:overflowPunct/>
        <w:topLinePunct w:val="0"/>
        <w:autoSpaceDE/>
        <w:autoSpaceDN/>
        <w:bidi w:val="0"/>
        <w:snapToGrid w:val="0"/>
        <w:spacing w:line="560" w:lineRule="exact"/>
        <w:ind w:left="420" w:firstLineChars="0"/>
        <w:jc w:val="center"/>
        <w:outlineLvl w:val="0"/>
        <w:rPr>
          <w:rFonts w:hint="eastAsia" w:ascii="国标黑体" w:hAnsi="国标黑体" w:eastAsia="国标黑体" w:cs="国标黑体"/>
          <w:b/>
          <w:bCs/>
          <w:color w:val="000000"/>
          <w:sz w:val="32"/>
          <w:szCs w:val="32"/>
          <w:lang w:val="zh-TW" w:eastAsia="zh-TW"/>
        </w:rPr>
      </w:pPr>
      <w:bookmarkStart w:id="41" w:name="_Toc345899341"/>
      <w:r>
        <w:rPr>
          <w:rFonts w:hint="eastAsia" w:ascii="国标黑体" w:hAnsi="国标黑体" w:eastAsia="国标黑体" w:cs="国标黑体"/>
          <w:b/>
          <w:bCs/>
          <w:color w:val="000000"/>
          <w:sz w:val="32"/>
          <w:szCs w:val="32"/>
          <w:lang w:val="zh-TW" w:eastAsia="zh-TW"/>
        </w:rPr>
        <w:t>预案管理</w:t>
      </w:r>
      <w:bookmarkEnd w:id="41"/>
    </w:p>
    <w:p>
      <w:pPr>
        <w:pStyle w:val="3"/>
        <w:pageBreakBefore w:val="0"/>
        <w:kinsoku/>
        <w:overflowPunct/>
        <w:topLinePunct w:val="0"/>
        <w:autoSpaceDE/>
        <w:autoSpaceDN/>
        <w:bidi w:val="0"/>
        <w:spacing w:after="0"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highlight w:val="none"/>
          <w:lang w:eastAsia="zh-CN"/>
        </w:rPr>
        <w:t>街道办事处</w:t>
      </w:r>
      <w:r>
        <w:rPr>
          <w:rFonts w:hint="eastAsia" w:ascii="国标仿宋-GB/T 2312" w:hAnsi="国标仿宋-GB/T 2312" w:eastAsia="国标仿宋-GB/T 2312" w:cs="国标仿宋-GB/T 2312"/>
          <w:sz w:val="32"/>
          <w:szCs w:val="32"/>
        </w:rPr>
        <w:t>应根据本预案，结合区域实际制定的其他相应预案，报县级防指备案，并根据实际防汛防台实际需要及时修订完善预案。</w:t>
      </w:r>
    </w:p>
    <w:p>
      <w:pPr>
        <w:pStyle w:val="3"/>
        <w:pageBreakBefore w:val="0"/>
        <w:kinsoku/>
        <w:overflowPunct/>
        <w:topLinePunct w:val="0"/>
        <w:autoSpaceDE/>
        <w:autoSpaceDN/>
        <w:bidi w:val="0"/>
        <w:spacing w:after="0" w:line="560" w:lineRule="exact"/>
        <w:ind w:firstLine="640" w:firstLineChars="200"/>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本预案实施后，</w:t>
      </w:r>
      <w:r>
        <w:rPr>
          <w:rFonts w:hint="eastAsia" w:ascii="国标仿宋-GB/T 2312" w:hAnsi="国标仿宋-GB/T 2312" w:eastAsia="国标仿宋-GB/T 2312" w:cs="国标仿宋-GB/T 2312"/>
          <w:sz w:val="32"/>
          <w:szCs w:val="32"/>
          <w:highlight w:val="none"/>
          <w:lang w:eastAsia="zh-CN"/>
        </w:rPr>
        <w:t>街道办事处</w:t>
      </w:r>
      <w:r>
        <w:rPr>
          <w:rFonts w:hint="eastAsia" w:ascii="国标仿宋-GB/T 2312" w:hAnsi="国标仿宋-GB/T 2312" w:eastAsia="国标仿宋-GB/T 2312" w:cs="国标仿宋-GB/T 2312"/>
          <w:sz w:val="32"/>
          <w:szCs w:val="32"/>
        </w:rPr>
        <w:t>组织预案的宣传、培训和演练。</w:t>
      </w:r>
    </w:p>
    <w:p>
      <w:pPr>
        <w:pageBreakBefore w:val="0"/>
        <w:widowControl/>
        <w:kinsoku/>
        <w:overflowPunct/>
        <w:topLinePunct w:val="0"/>
        <w:autoSpaceDE/>
        <w:autoSpaceDN/>
        <w:bidi w:val="0"/>
        <w:spacing w:line="560" w:lineRule="exact"/>
        <w:jc w:val="left"/>
        <w:rPr>
          <w:rFonts w:hint="eastAsia" w:ascii="国标仿宋-GB/T 2312" w:hAnsi="国标仿宋-GB/T 2312" w:eastAsia="国标仿宋-GB/T 2312" w:cs="国标仿宋-GB/T 2312"/>
          <w:sz w:val="32"/>
          <w:szCs w:val="32"/>
        </w:rPr>
      </w:pPr>
    </w:p>
    <w:p>
      <w:pPr>
        <w:pageBreakBefore w:val="0"/>
        <w:widowControl/>
        <w:kinsoku/>
        <w:overflowPunct/>
        <w:topLinePunct w:val="0"/>
        <w:autoSpaceDE/>
        <w:autoSpaceDN/>
        <w:bidi w:val="0"/>
        <w:spacing w:line="560" w:lineRule="exact"/>
        <w:jc w:val="left"/>
        <w:rPr>
          <w:rFonts w:hint="eastAsia" w:ascii="国标仿宋-GB/T 2312" w:hAnsi="国标仿宋-GB/T 2312" w:eastAsia="国标仿宋-GB/T 2312" w:cs="国标仿宋-GB/T 2312"/>
          <w:sz w:val="32"/>
          <w:szCs w:val="32"/>
        </w:rPr>
      </w:pPr>
    </w:p>
    <w:p>
      <w:pPr>
        <w:pStyle w:val="2"/>
        <w:rPr>
          <w:rFonts w:hint="eastAsia"/>
        </w:rPr>
      </w:pPr>
    </w:p>
    <w:p>
      <w:pPr>
        <w:pageBreakBefore w:val="0"/>
        <w:widowControl/>
        <w:kinsoku/>
        <w:overflowPunct/>
        <w:topLinePunct w:val="0"/>
        <w:autoSpaceDE/>
        <w:autoSpaceDN/>
        <w:bidi w:val="0"/>
        <w:spacing w:line="560" w:lineRule="exact"/>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附件一：街道防汛防台网格责任人岗位职责</w:t>
      </w:r>
    </w:p>
    <w:p>
      <w:pPr>
        <w:pStyle w:val="3"/>
        <w:pageBreakBefore w:val="0"/>
        <w:kinsoku/>
        <w:overflowPunct/>
        <w:topLinePunct w:val="0"/>
        <w:autoSpaceDE/>
        <w:autoSpaceDN/>
        <w:bidi w:val="0"/>
        <w:spacing w:line="560" w:lineRule="exac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附件二：两场景应对工作清单</w:t>
      </w:r>
    </w:p>
    <w:p>
      <w:pPr>
        <w:pStyle w:val="3"/>
        <w:pageBreakBefore w:val="0"/>
        <w:kinsoku/>
        <w:overflowPunct/>
        <w:topLinePunct w:val="0"/>
        <w:autoSpaceDE/>
        <w:autoSpaceDN/>
        <w:bidi w:val="0"/>
        <w:spacing w:line="560" w:lineRule="exac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附件三：八张风险清单汇总管控表</w:t>
      </w:r>
    </w:p>
    <w:p>
      <w:pPr>
        <w:pageBreakBefore w:val="0"/>
        <w:kinsoku/>
        <w:overflowPunct/>
        <w:topLinePunct w:val="0"/>
        <w:autoSpaceDE/>
        <w:autoSpaceDN/>
        <w:bidi w:val="0"/>
        <w:spacing w:line="560" w:lineRule="exact"/>
        <w:rPr>
          <w:rFonts w:hint="eastAsia" w:ascii="国标仿宋-GB/T 2312" w:hAnsi="国标仿宋-GB/T 2312" w:eastAsia="国标仿宋-GB/T 2312" w:cs="国标仿宋-GB/T 2312"/>
          <w:sz w:val="32"/>
          <w:szCs w:val="32"/>
        </w:rPr>
      </w:pPr>
    </w:p>
    <w:p>
      <w:pPr>
        <w:pageBreakBefore w:val="0"/>
        <w:kinsoku/>
        <w:overflowPunct/>
        <w:topLinePunct w:val="0"/>
        <w:autoSpaceDE/>
        <w:autoSpaceDN/>
        <w:bidi w:val="0"/>
        <w:spacing w:line="560" w:lineRule="exact"/>
        <w:rPr>
          <w:rFonts w:hint="eastAsia" w:ascii="国标仿宋-GB/T 2312" w:hAnsi="国标仿宋-GB/T 2312" w:eastAsia="国标仿宋-GB/T 2312" w:cs="国标仿宋-GB/T 2312"/>
          <w:sz w:val="32"/>
          <w:szCs w:val="32"/>
        </w:rPr>
      </w:pPr>
    </w:p>
    <w:p>
      <w:pPr>
        <w:pageBreakBefore w:val="0"/>
        <w:kinsoku/>
        <w:overflowPunct/>
        <w:topLinePunct w:val="0"/>
        <w:autoSpaceDE/>
        <w:autoSpaceDN/>
        <w:bidi w:val="0"/>
        <w:spacing w:line="560" w:lineRule="exact"/>
        <w:rPr>
          <w:rFonts w:hint="eastAsia" w:ascii="国标仿宋-GB/T 2312" w:hAnsi="国标仿宋-GB/T 2312" w:eastAsia="国标仿宋-GB/T 2312" w:cs="国标仿宋-GB/T 2312"/>
          <w:sz w:val="32"/>
          <w:szCs w:val="32"/>
        </w:rPr>
      </w:pPr>
    </w:p>
    <w:p>
      <w:pPr>
        <w:pageBreakBefore w:val="0"/>
        <w:kinsoku/>
        <w:overflowPunct/>
        <w:topLinePunct w:val="0"/>
        <w:autoSpaceDE/>
        <w:autoSpaceDN/>
        <w:bidi w:val="0"/>
        <w:spacing w:line="560" w:lineRule="exact"/>
        <w:rPr>
          <w:rFonts w:hint="eastAsia" w:ascii="国标仿宋-GB/T 2312" w:hAnsi="国标仿宋-GB/T 2312" w:eastAsia="国标仿宋-GB/T 2312" w:cs="国标仿宋-GB/T 2312"/>
          <w:sz w:val="32"/>
          <w:szCs w:val="32"/>
        </w:rPr>
      </w:pPr>
    </w:p>
    <w:p>
      <w:pPr>
        <w:pageBreakBefore w:val="0"/>
        <w:kinsoku/>
        <w:overflowPunct/>
        <w:topLinePunct w:val="0"/>
        <w:autoSpaceDE/>
        <w:autoSpaceDN/>
        <w:bidi w:val="0"/>
        <w:spacing w:line="560" w:lineRule="exact"/>
        <w:rPr>
          <w:rFonts w:hint="eastAsia" w:ascii="国标仿宋-GB/T 2312" w:hAnsi="国标仿宋-GB/T 2312" w:eastAsia="国标仿宋-GB/T 2312" w:cs="国标仿宋-GB/T 2312"/>
          <w:sz w:val="32"/>
          <w:szCs w:val="32"/>
        </w:rPr>
      </w:pPr>
    </w:p>
    <w:p>
      <w:pPr>
        <w:pageBreakBefore w:val="0"/>
        <w:kinsoku/>
        <w:overflowPunct/>
        <w:topLinePunct w:val="0"/>
        <w:autoSpaceDE/>
        <w:autoSpaceDN/>
        <w:bidi w:val="0"/>
        <w:spacing w:line="560" w:lineRule="exact"/>
        <w:rPr>
          <w:rFonts w:hint="eastAsia" w:ascii="国标仿宋-GB/T 2312" w:hAnsi="国标仿宋-GB/T 2312" w:eastAsia="国标仿宋-GB/T 2312" w:cs="国标仿宋-GB/T 2312"/>
          <w:sz w:val="32"/>
          <w:szCs w:val="32"/>
        </w:rPr>
      </w:pPr>
    </w:p>
    <w:p>
      <w:pPr>
        <w:pageBreakBefore w:val="0"/>
        <w:kinsoku/>
        <w:overflowPunct/>
        <w:topLinePunct w:val="0"/>
        <w:autoSpaceDE/>
        <w:autoSpaceDN/>
        <w:bidi w:val="0"/>
        <w:spacing w:line="560" w:lineRule="exact"/>
        <w:rPr>
          <w:rFonts w:hint="eastAsia" w:ascii="国标仿宋-GB/T 2312" w:hAnsi="国标仿宋-GB/T 2312" w:eastAsia="国标仿宋-GB/T 2312" w:cs="国标仿宋-GB/T 2312"/>
          <w:sz w:val="32"/>
          <w:szCs w:val="32"/>
        </w:rPr>
      </w:pPr>
    </w:p>
    <w:p>
      <w:pPr>
        <w:pageBreakBefore w:val="0"/>
        <w:kinsoku/>
        <w:overflowPunct/>
        <w:topLinePunct w:val="0"/>
        <w:autoSpaceDE/>
        <w:autoSpaceDN/>
        <w:bidi w:val="0"/>
        <w:spacing w:line="560" w:lineRule="exact"/>
        <w:rPr>
          <w:rFonts w:hint="eastAsia" w:ascii="国标仿宋-GB/T 2312" w:hAnsi="国标仿宋-GB/T 2312" w:eastAsia="国标仿宋-GB/T 2312" w:cs="国标仿宋-GB/T 2312"/>
          <w:sz w:val="32"/>
          <w:szCs w:val="32"/>
        </w:rPr>
      </w:pPr>
    </w:p>
    <w:p>
      <w:pPr>
        <w:pStyle w:val="4"/>
        <w:pageBreakBefore w:val="0"/>
        <w:kinsoku/>
        <w:overflowPunct/>
        <w:topLinePunct w:val="0"/>
        <w:autoSpaceDE/>
        <w:autoSpaceDN/>
        <w:bidi w:val="0"/>
        <w:spacing w:before="120" w:after="120" w:line="560" w:lineRule="exact"/>
        <w:rPr>
          <w:rFonts w:hint="eastAsia" w:ascii="国标仿宋-GB/T 2312" w:hAnsi="国标仿宋-GB/T 2312" w:eastAsia="国标仿宋-GB/T 2312" w:cs="国标仿宋-GB/T 2312"/>
          <w:b/>
          <w:bCs/>
          <w:sz w:val="32"/>
          <w:szCs w:val="32"/>
        </w:rPr>
      </w:pPr>
      <w:bookmarkStart w:id="42" w:name="_Toc1164192994"/>
      <w:r>
        <w:rPr>
          <w:rFonts w:hint="eastAsia" w:ascii="国标仿宋-GB/T 2312" w:hAnsi="国标仿宋-GB/T 2312" w:eastAsia="国标仿宋-GB/T 2312" w:cs="国标仿宋-GB/T 2312"/>
          <w:b/>
          <w:bCs/>
          <w:sz w:val="32"/>
          <w:szCs w:val="32"/>
        </w:rPr>
        <w:t>附件一：街道防汛防台网格责任人岗位职责</w:t>
      </w:r>
      <w:bookmarkEnd w:id="42"/>
    </w:p>
    <w:tbl>
      <w:tblPr>
        <w:tblStyle w:val="17"/>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778"/>
        <w:gridCol w:w="1027"/>
        <w:gridCol w:w="5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6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姓名</w:t>
            </w:r>
          </w:p>
        </w:tc>
        <w:tc>
          <w:tcPr>
            <w:tcW w:w="177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岗位</w:t>
            </w:r>
          </w:p>
        </w:tc>
        <w:tc>
          <w:tcPr>
            <w:tcW w:w="102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职务</w:t>
            </w:r>
          </w:p>
        </w:tc>
        <w:tc>
          <w:tcPr>
            <w:tcW w:w="5286"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周慧</w:t>
            </w:r>
          </w:p>
        </w:tc>
        <w:tc>
          <w:tcPr>
            <w:tcW w:w="177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水利员</w:t>
            </w:r>
          </w:p>
        </w:tc>
        <w:tc>
          <w:tcPr>
            <w:tcW w:w="102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农办副主任</w:t>
            </w:r>
          </w:p>
        </w:tc>
        <w:tc>
          <w:tcPr>
            <w:tcW w:w="5286" w:type="dxa"/>
            <w:vAlign w:val="center"/>
          </w:tcPr>
          <w:p>
            <w:pPr>
              <w:pStyle w:val="32"/>
              <w:keepNext w:val="0"/>
              <w:keepLines w:val="0"/>
              <w:pageBreakBefore w:val="0"/>
              <w:widowControl w:val="0"/>
              <w:kinsoku/>
              <w:wordWrap/>
              <w:overflowPunct/>
              <w:topLinePunct w:val="0"/>
              <w:autoSpaceDE/>
              <w:autoSpaceDN/>
              <w:bidi w:val="0"/>
              <w:adjustRightInd w:val="0"/>
              <w:snapToGrid w:val="0"/>
              <w:spacing w:line="300" w:lineRule="exact"/>
              <w:ind w:firstLine="420"/>
              <w:jc w:val="left"/>
              <w:textAlignment w:val="auto"/>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负责水库、堤防、等水利工程的安全运行监管，管理联系水利工程巡查员、山洪灾害预警员；掌握雨情、 水情、工情，当出现异常情况时，按预案发布预警信息，及时处置，并报告应消站和上级水行政主管部门。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lang w:eastAsia="zh-CN"/>
              </w:rPr>
              <w:t>周慧</w:t>
            </w:r>
          </w:p>
        </w:tc>
        <w:tc>
          <w:tcPr>
            <w:tcW w:w="177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气象协理员</w:t>
            </w:r>
          </w:p>
        </w:tc>
        <w:tc>
          <w:tcPr>
            <w:tcW w:w="102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lang w:eastAsia="zh-CN"/>
              </w:rPr>
              <w:t>农办副主任</w:t>
            </w:r>
          </w:p>
        </w:tc>
        <w:tc>
          <w:tcPr>
            <w:tcW w:w="5286" w:type="dxa"/>
            <w:vAlign w:val="center"/>
          </w:tcPr>
          <w:p>
            <w:pPr>
              <w:pStyle w:val="32"/>
              <w:keepNext w:val="0"/>
              <w:keepLines w:val="0"/>
              <w:pageBreakBefore w:val="0"/>
              <w:widowControl w:val="0"/>
              <w:kinsoku/>
              <w:wordWrap/>
              <w:overflowPunct/>
              <w:topLinePunct w:val="0"/>
              <w:autoSpaceDE/>
              <w:autoSpaceDN/>
              <w:bidi w:val="0"/>
              <w:adjustRightInd w:val="0"/>
              <w:snapToGrid w:val="0"/>
              <w:spacing w:line="300" w:lineRule="exact"/>
              <w:ind w:firstLine="420"/>
              <w:jc w:val="left"/>
              <w:textAlignment w:val="auto"/>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负责接收气象部门发布的灾害性天气预报预警信息，传递至及以下防汛防台责任人，并在辖区内向公众发布；负责气象预警接收、发布设施的维护管理；负责辖区内灾害性天气、特殊气象现象的观测、记录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lang w:eastAsia="zh-CN"/>
              </w:rPr>
              <w:t>周慧</w:t>
            </w:r>
          </w:p>
        </w:tc>
        <w:tc>
          <w:tcPr>
            <w:tcW w:w="177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灾害信息员</w:t>
            </w:r>
          </w:p>
        </w:tc>
        <w:tc>
          <w:tcPr>
            <w:tcW w:w="102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lang w:eastAsia="zh-CN"/>
              </w:rPr>
              <w:t>农办副主任</w:t>
            </w:r>
          </w:p>
        </w:tc>
        <w:tc>
          <w:tcPr>
            <w:tcW w:w="5286" w:type="dxa"/>
            <w:vMerge w:val="restart"/>
            <w:vAlign w:val="center"/>
          </w:tcPr>
          <w:p>
            <w:pPr>
              <w:pStyle w:val="32"/>
              <w:keepNext w:val="0"/>
              <w:keepLines w:val="0"/>
              <w:pageBreakBefore w:val="0"/>
              <w:widowControl w:val="0"/>
              <w:kinsoku/>
              <w:wordWrap/>
              <w:overflowPunct/>
              <w:topLinePunct w:val="0"/>
              <w:autoSpaceDE/>
              <w:autoSpaceDN/>
              <w:bidi w:val="0"/>
              <w:adjustRightInd w:val="0"/>
              <w:snapToGrid w:val="0"/>
              <w:spacing w:line="300" w:lineRule="exact"/>
              <w:ind w:firstLine="420"/>
              <w:jc w:val="left"/>
              <w:textAlignment w:val="auto"/>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负责本辖区内灾情统计报送、台账管理、灾情损失评估核查、灾后恢复进展信息等工作。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陈超杰</w:t>
            </w:r>
          </w:p>
        </w:tc>
        <w:tc>
          <w:tcPr>
            <w:tcW w:w="177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rPr>
            </w:pPr>
          </w:p>
        </w:tc>
        <w:tc>
          <w:tcPr>
            <w:tcW w:w="102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资规所成员</w:t>
            </w:r>
          </w:p>
        </w:tc>
        <w:tc>
          <w:tcPr>
            <w:tcW w:w="5286" w:type="dxa"/>
            <w:vMerge w:val="continue"/>
            <w:vAlign w:val="center"/>
          </w:tcPr>
          <w:p>
            <w:pPr>
              <w:pStyle w:val="32"/>
              <w:keepNext w:val="0"/>
              <w:keepLines w:val="0"/>
              <w:pageBreakBefore w:val="0"/>
              <w:widowControl w:val="0"/>
              <w:kinsoku/>
              <w:wordWrap/>
              <w:overflowPunct/>
              <w:topLinePunct w:val="0"/>
              <w:autoSpaceDE/>
              <w:autoSpaceDN/>
              <w:bidi w:val="0"/>
              <w:adjustRightInd w:val="0"/>
              <w:snapToGrid w:val="0"/>
              <w:spacing w:line="300" w:lineRule="exact"/>
              <w:ind w:firstLine="420"/>
              <w:jc w:val="left"/>
              <w:textAlignment w:val="auto"/>
              <w:rPr>
                <w:rFonts w:hint="eastAsia" w:ascii="国标仿宋-GB/T 2312" w:hAnsi="国标仿宋-GB/T 2312" w:eastAsia="国标仿宋-GB/T 2312" w:cs="国标仿宋-GB/T 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卢晓宇</w:t>
            </w:r>
          </w:p>
        </w:tc>
        <w:tc>
          <w:tcPr>
            <w:tcW w:w="177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地质灾害防范</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责任人</w:t>
            </w:r>
          </w:p>
        </w:tc>
        <w:tc>
          <w:tcPr>
            <w:tcW w:w="102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资规所所长</w:t>
            </w:r>
          </w:p>
        </w:tc>
        <w:tc>
          <w:tcPr>
            <w:tcW w:w="5286" w:type="dxa"/>
            <w:vAlign w:val="center"/>
          </w:tcPr>
          <w:p>
            <w:pPr>
              <w:pStyle w:val="32"/>
              <w:keepNext w:val="0"/>
              <w:keepLines w:val="0"/>
              <w:pageBreakBefore w:val="0"/>
              <w:widowControl w:val="0"/>
              <w:kinsoku/>
              <w:wordWrap/>
              <w:overflowPunct/>
              <w:topLinePunct w:val="0"/>
              <w:autoSpaceDE/>
              <w:autoSpaceDN/>
              <w:bidi w:val="0"/>
              <w:adjustRightInd w:val="0"/>
              <w:snapToGrid w:val="0"/>
              <w:spacing w:line="300" w:lineRule="exact"/>
              <w:ind w:firstLine="420"/>
              <w:jc w:val="left"/>
              <w:textAlignment w:val="auto"/>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组织本辖区内地质灾害隐患点及风险防范区巡查，督促村级地质灾害监测责任人开展隐患点及风险区日常监测，协助上级主管部门开展地质灾害汛前排查、汛中检查、汛后核查；在出现地质灾害前兆时，开展临灾预报和预警；发现地质灾害险情或接到报告时，按预案配合做好危险区域群众避险转移、应急救援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王庆峰</w:t>
            </w:r>
          </w:p>
        </w:tc>
        <w:tc>
          <w:tcPr>
            <w:tcW w:w="177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人员转移责任人</w:t>
            </w:r>
          </w:p>
        </w:tc>
        <w:tc>
          <w:tcPr>
            <w:tcW w:w="102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应消站站长</w:t>
            </w:r>
          </w:p>
        </w:tc>
        <w:tc>
          <w:tcPr>
            <w:tcW w:w="5286" w:type="dxa"/>
            <w:vAlign w:val="center"/>
          </w:tcPr>
          <w:p>
            <w:pPr>
              <w:pStyle w:val="32"/>
              <w:keepNext w:val="0"/>
              <w:keepLines w:val="0"/>
              <w:pageBreakBefore w:val="0"/>
              <w:widowControl w:val="0"/>
              <w:kinsoku/>
              <w:wordWrap/>
              <w:overflowPunct/>
              <w:topLinePunct w:val="0"/>
              <w:autoSpaceDE/>
              <w:autoSpaceDN/>
              <w:bidi w:val="0"/>
              <w:adjustRightInd w:val="0"/>
              <w:snapToGrid w:val="0"/>
              <w:spacing w:line="300" w:lineRule="exact"/>
              <w:ind w:firstLine="420"/>
              <w:jc w:val="left"/>
              <w:textAlignment w:val="auto"/>
              <w:rPr>
                <w:rFonts w:hint="eastAsia" w:ascii="国标仿宋-GB/T 2312" w:hAnsi="国标仿宋-GB/T 2312" w:eastAsia="国标仿宋-GB/T 2312" w:cs="国标仿宋-GB/T 2312"/>
                <w:sz w:val="21"/>
                <w:szCs w:val="21"/>
                <w:lang w:val="en-US" w:eastAsia="zh-CN"/>
              </w:rPr>
            </w:pPr>
            <w:r>
              <w:rPr>
                <w:rFonts w:hint="eastAsia" w:ascii="国标仿宋-GB/T 2312" w:hAnsi="国标仿宋-GB/T 2312" w:eastAsia="国标仿宋-GB/T 2312" w:cs="国标仿宋-GB/T 2312"/>
                <w:sz w:val="21"/>
                <w:szCs w:val="21"/>
                <w:lang w:eastAsia="zh-CN"/>
              </w:rPr>
              <w:t>负责实施本区域内的人员转移工作实时跟踪转移动态，及时报送人员转移数量和安置情况，实现对转移人员的全覆盖精准管控，确保人员转移到位，落实对转移安置人员的管理，妥善安排被转移人员的基本生活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胡俊笑</w:t>
            </w:r>
          </w:p>
        </w:tc>
        <w:tc>
          <w:tcPr>
            <w:tcW w:w="177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rPr>
              <w:t>应急消防管理员</w:t>
            </w:r>
          </w:p>
        </w:tc>
        <w:tc>
          <w:tcPr>
            <w:tcW w:w="102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sz w:val="21"/>
                <w:szCs w:val="21"/>
                <w:lang w:eastAsia="zh-CN"/>
              </w:rPr>
            </w:pPr>
            <w:r>
              <w:rPr>
                <w:rFonts w:hint="eastAsia" w:ascii="国标仿宋-GB/T 2312" w:hAnsi="国标仿宋-GB/T 2312" w:eastAsia="国标仿宋-GB/T 2312" w:cs="国标仿宋-GB/T 2312"/>
                <w:sz w:val="21"/>
                <w:szCs w:val="21"/>
                <w:lang w:eastAsia="zh-CN"/>
              </w:rPr>
              <w:t>应消站副站长</w:t>
            </w:r>
          </w:p>
        </w:tc>
        <w:tc>
          <w:tcPr>
            <w:tcW w:w="5286" w:type="dxa"/>
            <w:vAlign w:val="center"/>
          </w:tcPr>
          <w:p>
            <w:pPr>
              <w:pStyle w:val="32"/>
              <w:keepNext w:val="0"/>
              <w:keepLines w:val="0"/>
              <w:pageBreakBefore w:val="0"/>
              <w:widowControl w:val="0"/>
              <w:kinsoku/>
              <w:wordWrap/>
              <w:overflowPunct/>
              <w:topLinePunct w:val="0"/>
              <w:autoSpaceDE/>
              <w:autoSpaceDN/>
              <w:bidi w:val="0"/>
              <w:adjustRightInd w:val="0"/>
              <w:snapToGrid w:val="0"/>
              <w:spacing w:line="300" w:lineRule="exact"/>
              <w:ind w:firstLine="420"/>
              <w:jc w:val="left"/>
              <w:textAlignment w:val="auto"/>
              <w:rPr>
                <w:rFonts w:hint="eastAsia" w:ascii="国标仿宋-GB/T 2312" w:hAnsi="国标仿宋-GB/T 2312" w:eastAsia="国标仿宋-GB/T 2312" w:cs="国标仿宋-GB/T 2312"/>
                <w:sz w:val="21"/>
                <w:szCs w:val="21"/>
              </w:rPr>
            </w:pPr>
            <w:r>
              <w:rPr>
                <w:rFonts w:hint="eastAsia" w:ascii="国标仿宋-GB/T 2312" w:hAnsi="国标仿宋-GB/T 2312" w:eastAsia="国标仿宋-GB/T 2312" w:cs="国标仿宋-GB/T 2312"/>
                <w:sz w:val="21"/>
                <w:szCs w:val="21"/>
                <w:lang w:val="en-US"/>
              </w:rPr>
              <w:t>宣传贯彻落实应急管理法律、法规和上级各项管理规定；对检查发现的事故隐患及不安全因素及时提出整改意见；参加应急救援与事故调查处理；对查出的所有事故隐患和不安全因素，采取定人、定时、定措施及时进行解决和处理；统筹其他网格人员工作。</w:t>
            </w:r>
          </w:p>
        </w:tc>
      </w:tr>
    </w:tbl>
    <w:p>
      <w:pPr>
        <w:pageBreakBefore w:val="0"/>
        <w:widowControl/>
        <w:kinsoku/>
        <w:overflowPunct/>
        <w:topLinePunct w:val="0"/>
        <w:autoSpaceDE/>
        <w:autoSpaceDN/>
        <w:bidi w:val="0"/>
        <w:spacing w:line="560" w:lineRule="exact"/>
        <w:jc w:val="left"/>
        <w:rPr>
          <w:rFonts w:hint="eastAsia" w:ascii="国标仿宋-GB/T 2312" w:hAnsi="国标仿宋-GB/T 2312" w:eastAsia="国标仿宋-GB/T 2312" w:cs="国标仿宋-GB/T 2312"/>
          <w:b/>
          <w:bCs/>
          <w:color w:val="000000"/>
          <w:sz w:val="32"/>
          <w:szCs w:val="32"/>
        </w:rPr>
      </w:pPr>
    </w:p>
    <w:p>
      <w:pPr>
        <w:pageBreakBefore w:val="0"/>
        <w:widowControl/>
        <w:kinsoku/>
        <w:overflowPunct/>
        <w:topLinePunct w:val="0"/>
        <w:autoSpaceDE/>
        <w:autoSpaceDN/>
        <w:bidi w:val="0"/>
        <w:spacing w:line="560" w:lineRule="exact"/>
        <w:jc w:val="left"/>
        <w:rPr>
          <w:rFonts w:hint="eastAsia" w:ascii="国标仿宋-GB/T 2312" w:hAnsi="国标仿宋-GB/T 2312" w:eastAsia="国标仿宋-GB/T 2312" w:cs="国标仿宋-GB/T 2312"/>
          <w:b/>
          <w:bCs/>
          <w:color w:val="000000"/>
          <w:sz w:val="32"/>
          <w:szCs w:val="32"/>
        </w:rPr>
        <w:sectPr>
          <w:footerReference r:id="rId7" w:type="default"/>
          <w:pgSz w:w="11900" w:h="16840"/>
          <w:pgMar w:top="1800" w:right="1440" w:bottom="1800" w:left="1440" w:header="851" w:footer="992" w:gutter="0"/>
          <w:cols w:space="720" w:num="1"/>
          <w:docGrid w:linePitch="360" w:charSpace="0"/>
        </w:sectPr>
      </w:pPr>
    </w:p>
    <w:p>
      <w:pPr>
        <w:pStyle w:val="4"/>
        <w:pageBreakBefore w:val="0"/>
        <w:kinsoku/>
        <w:overflowPunct/>
        <w:topLinePunct w:val="0"/>
        <w:autoSpaceDE/>
        <w:autoSpaceDN/>
        <w:bidi w:val="0"/>
        <w:spacing w:before="120" w:after="120" w:line="560" w:lineRule="exact"/>
        <w:rPr>
          <w:rFonts w:hint="eastAsia" w:ascii="国标仿宋-GB/T 2312" w:hAnsi="国标仿宋-GB/T 2312" w:eastAsia="国标仿宋-GB/T 2312" w:cs="国标仿宋-GB/T 2312"/>
          <w:b/>
          <w:bCs/>
          <w:sz w:val="32"/>
          <w:szCs w:val="32"/>
        </w:rPr>
      </w:pPr>
      <w:bookmarkStart w:id="43" w:name="_Toc1825219000"/>
      <w:r>
        <w:rPr>
          <w:rFonts w:hint="eastAsia" w:ascii="国标仿宋-GB/T 2312" w:hAnsi="国标仿宋-GB/T 2312" w:eastAsia="国标仿宋-GB/T 2312" w:cs="国标仿宋-GB/T 2312"/>
          <w:b/>
          <w:bCs/>
          <w:sz w:val="32"/>
          <w:szCs w:val="32"/>
        </w:rPr>
        <w:t>附件二：两场景应对工作清单</w:t>
      </w:r>
      <w:bookmarkEnd w:id="43"/>
    </w:p>
    <w:p>
      <w:pPr>
        <w:pageBreakBefore w:val="0"/>
        <w:kinsoku/>
        <w:overflowPunct/>
        <w:topLinePunct w:val="0"/>
        <w:autoSpaceDE/>
        <w:autoSpaceDN/>
        <w:bidi w:val="0"/>
        <w:spacing w:line="560" w:lineRule="exact"/>
        <w:jc w:val="center"/>
        <w:rPr>
          <w:rFonts w:hint="eastAsia" w:ascii="国标仿宋-GB/T 2312" w:hAnsi="国标仿宋-GB/T 2312" w:eastAsia="国标仿宋-GB/T 2312" w:cs="国标仿宋-GB/T 2312"/>
          <w:b/>
          <w:bCs/>
          <w:color w:val="000000"/>
          <w:sz w:val="32"/>
          <w:szCs w:val="32"/>
        </w:rPr>
      </w:pPr>
      <w:r>
        <w:rPr>
          <w:rFonts w:hint="eastAsia" w:ascii="国标仿宋-GB/T 2312" w:hAnsi="国标仿宋-GB/T 2312" w:eastAsia="国标仿宋-GB/T 2312" w:cs="国标仿宋-GB/T 2312"/>
          <w:b/>
          <w:bCs/>
          <w:color w:val="000000"/>
          <w:sz w:val="32"/>
          <w:szCs w:val="32"/>
        </w:rPr>
        <w:t>1、台风应急响应行动</w:t>
      </w:r>
    </w:p>
    <w:tbl>
      <w:tblPr>
        <w:tblStyle w:val="16"/>
        <w:tblW w:w="14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13"/>
        <w:gridCol w:w="7415"/>
        <w:gridCol w:w="5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jc w:val="center"/>
        </w:trPr>
        <w:tc>
          <w:tcPr>
            <w:tcW w:w="1413" w:type="dxa"/>
            <w:vMerge w:val="restar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b/>
                <w:bCs/>
                <w:color w:val="404040"/>
                <w:kern w:val="0"/>
                <w:sz w:val="21"/>
                <w:szCs w:val="21"/>
              </w:rPr>
            </w:pPr>
            <w:r>
              <w:rPr>
                <w:rFonts w:hint="eastAsia" w:ascii="国标仿宋-GB/T 2312" w:hAnsi="国标仿宋-GB/T 2312" w:eastAsia="国标仿宋-GB/T 2312" w:cs="国标仿宋-GB/T 2312"/>
                <w:b/>
                <w:bCs/>
                <w:color w:val="404040"/>
                <w:kern w:val="0"/>
                <w:sz w:val="21"/>
                <w:szCs w:val="21"/>
              </w:rPr>
              <w:t>工作事项</w:t>
            </w:r>
          </w:p>
        </w:tc>
        <w:tc>
          <w:tcPr>
            <w:tcW w:w="13374" w:type="dxa"/>
            <w:gridSpan w:val="2"/>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b/>
                <w:bCs/>
                <w:color w:val="404040"/>
                <w:kern w:val="0"/>
                <w:sz w:val="21"/>
                <w:szCs w:val="21"/>
              </w:rPr>
            </w:pPr>
            <w:r>
              <w:rPr>
                <w:rFonts w:hint="eastAsia" w:ascii="国标仿宋-GB/T 2312" w:hAnsi="国标仿宋-GB/T 2312" w:eastAsia="国标仿宋-GB/T 2312" w:cs="国标仿宋-GB/T 2312"/>
                <w:b/>
                <w:bCs/>
                <w:color w:val="404040"/>
                <w:kern w:val="0"/>
                <w:sz w:val="21"/>
                <w:szCs w:val="21"/>
              </w:rPr>
              <w:t>具体措施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jc w:val="center"/>
        </w:trPr>
        <w:tc>
          <w:tcPr>
            <w:tcW w:w="1413"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b/>
                <w:bCs/>
                <w:color w:val="404040"/>
                <w:kern w:val="0"/>
                <w:sz w:val="21"/>
                <w:szCs w:val="21"/>
              </w:rPr>
            </w:pPr>
          </w:p>
        </w:tc>
        <w:tc>
          <w:tcPr>
            <w:tcW w:w="741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b/>
                <w:bCs/>
                <w:color w:val="404040"/>
                <w:kern w:val="0"/>
                <w:sz w:val="21"/>
                <w:szCs w:val="21"/>
              </w:rPr>
            </w:pPr>
            <w:r>
              <w:rPr>
                <w:rFonts w:hint="eastAsia" w:ascii="国标仿宋-GB/T 2312" w:hAnsi="国标仿宋-GB/T 2312" w:eastAsia="国标仿宋-GB/T 2312" w:cs="国标仿宋-GB/T 2312"/>
                <w:b/>
                <w:bCs/>
                <w:color w:val="404040"/>
                <w:kern w:val="0"/>
                <w:sz w:val="21"/>
                <w:szCs w:val="21"/>
              </w:rPr>
              <w:t>乡级</w:t>
            </w:r>
          </w:p>
        </w:tc>
        <w:tc>
          <w:tcPr>
            <w:tcW w:w="5959"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b/>
                <w:bCs/>
                <w:color w:val="404040"/>
                <w:kern w:val="0"/>
                <w:sz w:val="21"/>
                <w:szCs w:val="21"/>
              </w:rPr>
            </w:pPr>
            <w:r>
              <w:rPr>
                <w:rFonts w:hint="eastAsia" w:ascii="国标仿宋-GB/T 2312" w:hAnsi="国标仿宋-GB/T 2312" w:eastAsia="国标仿宋-GB/T 2312" w:cs="国标仿宋-GB/T 2312"/>
                <w:b/>
                <w:bCs/>
                <w:color w:val="404040"/>
                <w:kern w:val="0"/>
                <w:sz w:val="21"/>
                <w:szCs w:val="21"/>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41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auto"/>
                <w:kern w:val="0"/>
                <w:sz w:val="21"/>
                <w:szCs w:val="21"/>
              </w:rPr>
            </w:pPr>
            <w:r>
              <w:rPr>
                <w:rFonts w:hint="eastAsia" w:ascii="国标仿宋-GB/T 2312" w:hAnsi="国标仿宋-GB/T 2312" w:eastAsia="国标仿宋-GB/T 2312" w:cs="国标仿宋-GB/T 2312"/>
                <w:b/>
                <w:bCs/>
                <w:color w:val="auto"/>
                <w:kern w:val="0"/>
                <w:sz w:val="21"/>
                <w:szCs w:val="21"/>
              </w:rPr>
              <w:t>进岗履职</w:t>
            </w:r>
          </w:p>
        </w:tc>
        <w:tc>
          <w:tcPr>
            <w:tcW w:w="741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auto"/>
                <w:kern w:val="0"/>
                <w:sz w:val="21"/>
                <w:szCs w:val="21"/>
              </w:rPr>
            </w:pPr>
            <w:r>
              <w:rPr>
                <w:rFonts w:hint="eastAsia" w:ascii="国标仿宋-GB/T 2312" w:hAnsi="国标仿宋-GB/T 2312" w:eastAsia="国标仿宋-GB/T 2312" w:cs="国标仿宋-GB/T 2312"/>
                <w:color w:val="auto"/>
                <w:kern w:val="0"/>
                <w:sz w:val="21"/>
                <w:szCs w:val="21"/>
                <w:highlight w:val="none"/>
                <w:lang w:eastAsia="zh-CN"/>
              </w:rPr>
              <w:t>街道</w:t>
            </w:r>
            <w:r>
              <w:rPr>
                <w:rFonts w:hint="eastAsia" w:ascii="国标仿宋-GB/T 2312" w:hAnsi="国标仿宋-GB/T 2312" w:eastAsia="国标仿宋-GB/T 2312" w:cs="国标仿宋-GB/T 2312"/>
                <w:color w:val="auto"/>
                <w:kern w:val="0"/>
                <w:sz w:val="21"/>
                <w:szCs w:val="21"/>
              </w:rPr>
              <w:t>激活应急指挥机制，启用相应工作组。</w:t>
            </w:r>
            <w:r>
              <w:rPr>
                <w:rFonts w:hint="eastAsia" w:ascii="国标仿宋-GB/T 2312" w:hAnsi="国标仿宋-GB/T 2312" w:eastAsia="国标仿宋-GB/T 2312" w:cs="国标仿宋-GB/T 2312"/>
                <w:color w:val="auto"/>
                <w:kern w:val="0"/>
                <w:sz w:val="21"/>
                <w:szCs w:val="21"/>
              </w:rPr>
              <w:cr/>
            </w:r>
            <w:r>
              <w:rPr>
                <w:rFonts w:hint="eastAsia" w:ascii="国标仿宋-GB/T 2312" w:hAnsi="国标仿宋-GB/T 2312" w:eastAsia="国标仿宋-GB/T 2312" w:cs="国标仿宋-GB/T 2312"/>
                <w:b/>
                <w:bCs/>
                <w:color w:val="auto"/>
                <w:kern w:val="0"/>
                <w:sz w:val="21"/>
                <w:szCs w:val="21"/>
              </w:rPr>
              <w:t>（1）</w:t>
            </w:r>
            <w:r>
              <w:rPr>
                <w:rFonts w:hint="eastAsia" w:ascii="国标楷体" w:hAnsi="国标楷体" w:eastAsia="国标楷体" w:cs="国标楷体"/>
                <w:b/>
                <w:bCs/>
                <w:color w:val="auto"/>
                <w:kern w:val="0"/>
                <w:sz w:val="21"/>
                <w:szCs w:val="21"/>
              </w:rPr>
              <w:t>Ⅲ</w:t>
            </w:r>
            <w:r>
              <w:rPr>
                <w:rFonts w:hint="eastAsia" w:ascii="国标仿宋-GB/T 2312" w:hAnsi="国标仿宋-GB/T 2312" w:eastAsia="国标仿宋-GB/T 2312" w:cs="国标仿宋-GB/T 2312"/>
                <w:b/>
                <w:bCs/>
                <w:color w:val="auto"/>
                <w:kern w:val="0"/>
                <w:sz w:val="21"/>
                <w:szCs w:val="21"/>
              </w:rPr>
              <w:t>级响应启动时</w:t>
            </w:r>
            <w:r>
              <w:rPr>
                <w:rFonts w:hint="eastAsia" w:ascii="国标仿宋-GB/T 2312" w:hAnsi="国标仿宋-GB/T 2312" w:eastAsia="国标仿宋-GB/T 2312" w:cs="国标仿宋-GB/T 2312"/>
                <w:color w:val="auto"/>
                <w:kern w:val="0"/>
                <w:sz w:val="21"/>
                <w:szCs w:val="21"/>
              </w:rPr>
              <w:t>：</w:t>
            </w:r>
            <w:r>
              <w:rPr>
                <w:rFonts w:hint="eastAsia" w:ascii="国标仿宋-GB/T 2312" w:hAnsi="国标仿宋-GB/T 2312" w:eastAsia="国标仿宋-GB/T 2312" w:cs="国标仿宋-GB/T 2312"/>
                <w:color w:val="auto"/>
                <w:kern w:val="0"/>
                <w:sz w:val="21"/>
                <w:szCs w:val="21"/>
                <w:highlight w:val="none"/>
              </w:rPr>
              <w:t>副指挥长</w:t>
            </w:r>
            <w:r>
              <w:rPr>
                <w:rFonts w:hint="eastAsia" w:ascii="国标仿宋-GB/T 2312" w:hAnsi="国标仿宋-GB/T 2312" w:eastAsia="国标仿宋-GB/T 2312" w:cs="国标仿宋-GB/T 2312"/>
                <w:color w:val="auto"/>
                <w:kern w:val="0"/>
                <w:sz w:val="21"/>
                <w:szCs w:val="21"/>
              </w:rPr>
              <w:t>坐镇指挥；</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auto"/>
                <w:kern w:val="0"/>
                <w:sz w:val="21"/>
                <w:szCs w:val="21"/>
              </w:rPr>
            </w:pPr>
            <w:r>
              <w:rPr>
                <w:rFonts w:hint="eastAsia" w:ascii="国标仿宋-GB/T 2312" w:hAnsi="国标仿宋-GB/T 2312" w:eastAsia="国标仿宋-GB/T 2312" w:cs="国标仿宋-GB/T 2312"/>
                <w:b/>
                <w:bCs/>
                <w:color w:val="auto"/>
                <w:kern w:val="0"/>
                <w:sz w:val="21"/>
                <w:szCs w:val="21"/>
              </w:rPr>
              <w:t>（2）</w:t>
            </w:r>
            <w:r>
              <w:rPr>
                <w:rFonts w:hint="eastAsia" w:ascii="国标楷体" w:hAnsi="国标楷体" w:eastAsia="国标楷体" w:cs="国标楷体"/>
                <w:b/>
                <w:bCs/>
                <w:color w:val="auto"/>
                <w:kern w:val="0"/>
                <w:sz w:val="21"/>
                <w:szCs w:val="21"/>
              </w:rPr>
              <w:t>Ⅱ/</w:t>
            </w:r>
            <w:r>
              <w:rPr>
                <w:rFonts w:hint="eastAsia" w:ascii="国标仿宋-GB/T 2312" w:hAnsi="国标仿宋-GB/T 2312" w:eastAsia="国标仿宋-GB/T 2312" w:cs="国标仿宋-GB/T 2312"/>
                <w:b/>
                <w:bCs/>
                <w:color w:val="auto"/>
                <w:kern w:val="0"/>
                <w:sz w:val="21"/>
                <w:szCs w:val="21"/>
              </w:rPr>
              <w:t>I级响应启动时：</w:t>
            </w:r>
            <w:r>
              <w:rPr>
                <w:rFonts w:hint="eastAsia" w:ascii="国标仿宋-GB/T 2312" w:hAnsi="国标仿宋-GB/T 2312" w:eastAsia="国标仿宋-GB/T 2312" w:cs="国标仿宋-GB/T 2312"/>
                <w:color w:val="auto"/>
                <w:kern w:val="0"/>
                <w:sz w:val="21"/>
                <w:szCs w:val="21"/>
                <w:highlight w:val="none"/>
              </w:rPr>
              <w:t>指挥长</w:t>
            </w:r>
            <w:r>
              <w:rPr>
                <w:rFonts w:hint="eastAsia" w:ascii="国标仿宋-GB/T 2312" w:hAnsi="国标仿宋-GB/T 2312" w:eastAsia="国标仿宋-GB/T 2312" w:cs="国标仿宋-GB/T 2312"/>
                <w:color w:val="auto"/>
                <w:kern w:val="0"/>
                <w:sz w:val="21"/>
                <w:szCs w:val="21"/>
              </w:rPr>
              <w:t>坐镇指挥，驻村干部下沉到村；</w:t>
            </w:r>
          </w:p>
        </w:tc>
        <w:tc>
          <w:tcPr>
            <w:tcW w:w="5959"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楷体" w:hAnsi="国标楷体" w:eastAsia="国标楷体" w:cs="国标楷体"/>
                <w:b/>
                <w:bCs/>
                <w:color w:val="404040"/>
                <w:kern w:val="0"/>
                <w:sz w:val="21"/>
                <w:szCs w:val="21"/>
              </w:rPr>
              <w:t>Ⅲ</w:t>
            </w:r>
            <w:r>
              <w:rPr>
                <w:rFonts w:hint="eastAsia" w:ascii="国标仿宋-GB/T 2312" w:hAnsi="国标仿宋-GB/T 2312" w:eastAsia="国标仿宋-GB/T 2312" w:cs="国标仿宋-GB/T 2312"/>
                <w:b/>
                <w:bCs/>
                <w:color w:val="404040"/>
                <w:kern w:val="0"/>
                <w:sz w:val="21"/>
                <w:szCs w:val="21"/>
              </w:rPr>
              <w:t>级以上响应启动时</w:t>
            </w:r>
            <w:r>
              <w:rPr>
                <w:rFonts w:hint="eastAsia" w:ascii="国标仿宋-GB/T 2312" w:hAnsi="国标仿宋-GB/T 2312" w:eastAsia="国标仿宋-GB/T 2312" w:cs="国标仿宋-GB/T 2312"/>
                <w:color w:val="404040"/>
                <w:kern w:val="0"/>
                <w:sz w:val="21"/>
                <w:szCs w:val="21"/>
              </w:rPr>
              <w:t>：各村防汛责任人、各类网格员进岗履职。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b/>
                <w:bCs/>
                <w:color w:val="404040"/>
                <w:kern w:val="0"/>
                <w:sz w:val="21"/>
                <w:szCs w:val="21"/>
              </w:rPr>
              <w:t>动员部署</w:t>
            </w:r>
          </w:p>
        </w:tc>
        <w:tc>
          <w:tcPr>
            <w:tcW w:w="741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楷体" w:hAnsi="国标楷体" w:eastAsia="国标楷体" w:cs="国标楷体"/>
                <w:b/>
                <w:bCs/>
                <w:color w:val="404040"/>
                <w:kern w:val="0"/>
                <w:sz w:val="21"/>
                <w:szCs w:val="21"/>
              </w:rPr>
              <w:t>Ⅱ</w:t>
            </w:r>
            <w:r>
              <w:rPr>
                <w:rFonts w:hint="eastAsia" w:ascii="国标仿宋-GB/T 2312" w:hAnsi="国标仿宋-GB/T 2312" w:eastAsia="国标仿宋-GB/T 2312" w:cs="国标仿宋-GB/T 2312"/>
                <w:b/>
                <w:bCs/>
                <w:color w:val="404040"/>
                <w:kern w:val="0"/>
                <w:sz w:val="21"/>
                <w:szCs w:val="21"/>
              </w:rPr>
              <w:t>级响应</w:t>
            </w:r>
            <w:r>
              <w:rPr>
                <w:rFonts w:hint="eastAsia" w:ascii="国标仿宋-GB/T 2312" w:hAnsi="国标仿宋-GB/T 2312" w:eastAsia="国标仿宋-GB/T 2312" w:cs="国标仿宋-GB/T 2312"/>
                <w:color w:val="404040"/>
                <w:kern w:val="0"/>
                <w:sz w:val="21"/>
                <w:szCs w:val="21"/>
              </w:rPr>
              <w:t>启动时：指挥长召开防台部署会，会商研判灾害风险，全面动员部署，督促各村、基层站所全面落实防台各项工作举措。</w:t>
            </w:r>
          </w:p>
        </w:tc>
        <w:tc>
          <w:tcPr>
            <w:tcW w:w="5959"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楷体" w:hAnsi="国标楷体" w:eastAsia="国标楷体" w:cs="国标楷体"/>
                <w:b/>
                <w:bCs/>
                <w:color w:val="404040"/>
                <w:kern w:val="0"/>
                <w:sz w:val="21"/>
                <w:szCs w:val="21"/>
              </w:rPr>
              <w:t>Ⅱ</w:t>
            </w:r>
            <w:r>
              <w:rPr>
                <w:rFonts w:hint="eastAsia" w:ascii="国标仿宋-GB/T 2312" w:hAnsi="国标仿宋-GB/T 2312" w:eastAsia="国标仿宋-GB/T 2312" w:cs="国标仿宋-GB/T 2312"/>
                <w:b/>
                <w:bCs/>
                <w:color w:val="404040"/>
                <w:kern w:val="0"/>
                <w:sz w:val="21"/>
                <w:szCs w:val="21"/>
              </w:rPr>
              <w:t>级响应</w:t>
            </w:r>
            <w:r>
              <w:rPr>
                <w:rFonts w:hint="eastAsia" w:ascii="国标仿宋-GB/T 2312" w:hAnsi="国标仿宋-GB/T 2312" w:eastAsia="国标仿宋-GB/T 2312" w:cs="国标仿宋-GB/T 2312"/>
                <w:color w:val="404040"/>
                <w:kern w:val="0"/>
                <w:sz w:val="21"/>
                <w:szCs w:val="21"/>
              </w:rPr>
              <w:t>启动时，各村全面落实防台各项工作举措。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41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b/>
                <w:bCs/>
                <w:color w:val="404040"/>
                <w:kern w:val="0"/>
                <w:sz w:val="21"/>
                <w:szCs w:val="21"/>
              </w:rPr>
              <w:t>进驻前置</w:t>
            </w:r>
          </w:p>
        </w:tc>
        <w:tc>
          <w:tcPr>
            <w:tcW w:w="741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b/>
                <w:bCs/>
                <w:color w:val="404040"/>
                <w:kern w:val="0"/>
                <w:sz w:val="21"/>
                <w:szCs w:val="21"/>
              </w:rPr>
              <w:t>（1）</w:t>
            </w:r>
            <w:r>
              <w:rPr>
                <w:rFonts w:hint="eastAsia" w:ascii="国标楷体" w:hAnsi="国标楷体" w:eastAsia="国标楷体" w:cs="国标楷体"/>
                <w:b/>
                <w:bCs/>
                <w:color w:val="404040"/>
                <w:kern w:val="0"/>
                <w:sz w:val="21"/>
                <w:szCs w:val="21"/>
              </w:rPr>
              <w:t>Ⅲ</w:t>
            </w:r>
            <w:r>
              <w:rPr>
                <w:rFonts w:hint="eastAsia" w:ascii="国标仿宋-GB/T 2312" w:hAnsi="国标仿宋-GB/T 2312" w:eastAsia="国标仿宋-GB/T 2312" w:cs="国标仿宋-GB/T 2312"/>
                <w:b/>
                <w:bCs/>
                <w:color w:val="404040"/>
                <w:kern w:val="0"/>
                <w:sz w:val="21"/>
                <w:szCs w:val="21"/>
              </w:rPr>
              <w:t>级响应启动时</w:t>
            </w:r>
            <w:r>
              <w:rPr>
                <w:rFonts w:hint="eastAsia" w:ascii="国标仿宋-GB/T 2312" w:hAnsi="国标仿宋-GB/T 2312" w:eastAsia="国标仿宋-GB/T 2312" w:cs="国标仿宋-GB/T 2312"/>
                <w:color w:val="404040"/>
                <w:kern w:val="0"/>
                <w:sz w:val="21"/>
                <w:szCs w:val="21"/>
              </w:rPr>
              <w:t>：做好“三大件”“四小件”调试使用等准备，挖机等大型抢险装备再确认；</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b/>
                <w:bCs/>
                <w:color w:val="404040"/>
                <w:kern w:val="0"/>
                <w:sz w:val="21"/>
                <w:szCs w:val="21"/>
              </w:rPr>
              <w:t>（2）</w:t>
            </w:r>
            <w:r>
              <w:rPr>
                <w:rFonts w:hint="eastAsia" w:ascii="国标楷体" w:hAnsi="国标楷体" w:eastAsia="国标楷体" w:cs="国标楷体"/>
                <w:b/>
                <w:bCs/>
                <w:color w:val="404040"/>
                <w:kern w:val="0"/>
                <w:sz w:val="21"/>
                <w:szCs w:val="21"/>
              </w:rPr>
              <w:t>Ⅱ/Ⅰ</w:t>
            </w:r>
            <w:r>
              <w:rPr>
                <w:rFonts w:hint="eastAsia" w:ascii="国标仿宋-GB/T 2312" w:hAnsi="国标仿宋-GB/T 2312" w:eastAsia="国标仿宋-GB/T 2312" w:cs="国标仿宋-GB/T 2312"/>
                <w:b/>
                <w:bCs/>
                <w:color w:val="404040"/>
                <w:kern w:val="0"/>
                <w:sz w:val="21"/>
                <w:szCs w:val="21"/>
              </w:rPr>
              <w:t>级响应启动时</w:t>
            </w:r>
            <w:r>
              <w:rPr>
                <w:rFonts w:hint="eastAsia" w:ascii="国标仿宋-GB/T 2312" w:hAnsi="国标仿宋-GB/T 2312" w:eastAsia="国标仿宋-GB/T 2312" w:cs="国标仿宋-GB/T 2312"/>
                <w:color w:val="404040"/>
                <w:kern w:val="0"/>
                <w:sz w:val="21"/>
                <w:szCs w:val="21"/>
              </w:rPr>
              <w:t>：抢险救援队伍和社会力量备勤待命，必要时提前预置重点影响区域。</w:t>
            </w:r>
          </w:p>
        </w:tc>
        <w:tc>
          <w:tcPr>
            <w:tcW w:w="5959"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b/>
                <w:bCs/>
                <w:color w:val="404040"/>
                <w:kern w:val="0"/>
                <w:sz w:val="21"/>
                <w:szCs w:val="21"/>
              </w:rPr>
              <w:t>（1）</w:t>
            </w:r>
            <w:r>
              <w:rPr>
                <w:rFonts w:hint="eastAsia" w:ascii="国标楷体" w:hAnsi="国标楷体" w:eastAsia="国标楷体" w:cs="国标楷体"/>
                <w:b/>
                <w:bCs/>
                <w:color w:val="404040"/>
                <w:kern w:val="0"/>
                <w:sz w:val="21"/>
                <w:szCs w:val="21"/>
              </w:rPr>
              <w:t>Ⅲ</w:t>
            </w:r>
            <w:r>
              <w:rPr>
                <w:rFonts w:hint="eastAsia" w:ascii="国标仿宋-GB/T 2312" w:hAnsi="国标仿宋-GB/T 2312" w:eastAsia="国标仿宋-GB/T 2312" w:cs="国标仿宋-GB/T 2312"/>
                <w:b/>
                <w:bCs/>
                <w:color w:val="404040"/>
                <w:kern w:val="0"/>
                <w:sz w:val="21"/>
                <w:szCs w:val="21"/>
              </w:rPr>
              <w:t>级响应启动时</w:t>
            </w:r>
            <w:r>
              <w:rPr>
                <w:rFonts w:hint="eastAsia" w:ascii="国标仿宋-GB/T 2312" w:hAnsi="国标仿宋-GB/T 2312" w:eastAsia="国标仿宋-GB/T 2312" w:cs="国标仿宋-GB/T 2312"/>
                <w:color w:val="404040"/>
                <w:kern w:val="0"/>
                <w:sz w:val="21"/>
                <w:szCs w:val="21"/>
              </w:rPr>
              <w:t>：做好“三大件”“四小件”调试使用等准备，挖机等大型抢险装备再确认；</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b/>
                <w:bCs/>
                <w:color w:val="404040"/>
                <w:kern w:val="0"/>
                <w:sz w:val="21"/>
                <w:szCs w:val="21"/>
              </w:rPr>
              <w:t>（2）</w:t>
            </w:r>
            <w:r>
              <w:rPr>
                <w:rFonts w:hint="eastAsia" w:ascii="国标楷体" w:hAnsi="国标楷体" w:eastAsia="国标楷体" w:cs="国标楷体"/>
                <w:b/>
                <w:bCs/>
                <w:color w:val="404040"/>
                <w:kern w:val="0"/>
                <w:sz w:val="21"/>
                <w:szCs w:val="21"/>
              </w:rPr>
              <w:t>Ⅱ/Ⅰ</w:t>
            </w:r>
            <w:r>
              <w:rPr>
                <w:rFonts w:hint="eastAsia" w:ascii="国标仿宋-GB/T 2312" w:hAnsi="国标仿宋-GB/T 2312" w:eastAsia="国标仿宋-GB/T 2312" w:cs="国标仿宋-GB/T 2312"/>
                <w:b/>
                <w:bCs/>
                <w:color w:val="404040"/>
                <w:kern w:val="0"/>
                <w:sz w:val="21"/>
                <w:szCs w:val="21"/>
              </w:rPr>
              <w:t>级响应启动时</w:t>
            </w:r>
            <w:r>
              <w:rPr>
                <w:rFonts w:hint="eastAsia" w:ascii="国标仿宋-GB/T 2312" w:hAnsi="国标仿宋-GB/T 2312" w:eastAsia="国标仿宋-GB/T 2312" w:cs="国标仿宋-GB/T 2312"/>
                <w:color w:val="404040"/>
                <w:kern w:val="0"/>
                <w:sz w:val="21"/>
                <w:szCs w:val="21"/>
              </w:rPr>
              <w:t>：抢险救援队伍和社会力量备勤待命，必要时提前预置重点影响区域。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41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b/>
                <w:bCs/>
                <w:color w:val="404040"/>
                <w:kern w:val="0"/>
                <w:sz w:val="21"/>
                <w:szCs w:val="21"/>
              </w:rPr>
              <w:t>风险管控</w:t>
            </w:r>
          </w:p>
        </w:tc>
        <w:tc>
          <w:tcPr>
            <w:tcW w:w="741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color w:val="404040"/>
                <w:kern w:val="0"/>
                <w:sz w:val="21"/>
                <w:szCs w:val="21"/>
              </w:rPr>
              <w:t>滚动排查8大重点领域隐患临灾排查，隐患立查立改，难改隐患落实临时管控措施。</w:t>
            </w:r>
          </w:p>
        </w:tc>
        <w:tc>
          <w:tcPr>
            <w:tcW w:w="5959"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color w:val="404040"/>
                <w:kern w:val="0"/>
                <w:sz w:val="21"/>
                <w:szCs w:val="21"/>
              </w:rPr>
              <w:t>滚动排查8大重点领域隐患临灾排查，隐患立查立改，难改隐患落实临时管控措施。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41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b/>
                <w:bCs/>
                <w:color w:val="404040"/>
                <w:kern w:val="0"/>
                <w:sz w:val="21"/>
                <w:szCs w:val="21"/>
              </w:rPr>
              <w:t>人员转移</w:t>
            </w:r>
          </w:p>
        </w:tc>
        <w:tc>
          <w:tcPr>
            <w:tcW w:w="741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b/>
                <w:bCs/>
                <w:color w:val="404040"/>
                <w:kern w:val="0"/>
                <w:sz w:val="21"/>
                <w:szCs w:val="21"/>
              </w:rPr>
              <w:t>（1）</w:t>
            </w:r>
            <w:r>
              <w:rPr>
                <w:rFonts w:hint="eastAsia" w:ascii="国标楷体" w:hAnsi="国标楷体" w:eastAsia="国标楷体" w:cs="国标楷体"/>
                <w:b/>
                <w:bCs/>
                <w:color w:val="404040"/>
                <w:kern w:val="0"/>
                <w:sz w:val="21"/>
                <w:szCs w:val="21"/>
              </w:rPr>
              <w:t>Ⅲ</w:t>
            </w:r>
            <w:r>
              <w:rPr>
                <w:rFonts w:hint="eastAsia" w:ascii="国标仿宋-GB/T 2312" w:hAnsi="国标仿宋-GB/T 2312" w:eastAsia="国标仿宋-GB/T 2312" w:cs="国标仿宋-GB/T 2312"/>
                <w:b/>
                <w:bCs/>
                <w:color w:val="404040"/>
                <w:kern w:val="0"/>
                <w:sz w:val="21"/>
                <w:szCs w:val="21"/>
              </w:rPr>
              <w:t>级响应启动后：</w:t>
            </w:r>
            <w:r>
              <w:rPr>
                <w:rFonts w:hint="eastAsia" w:ascii="国标仿宋-GB/T 2312" w:hAnsi="国标仿宋-GB/T 2312" w:eastAsia="国标仿宋-GB/T 2312" w:cs="国标仿宋-GB/T 2312"/>
                <w:color w:val="404040"/>
                <w:kern w:val="0"/>
                <w:sz w:val="21"/>
                <w:szCs w:val="21"/>
              </w:rPr>
              <w:t>提前转移高风险区人员内受影响人员；</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b/>
                <w:bCs/>
                <w:color w:val="404040"/>
                <w:kern w:val="0"/>
                <w:sz w:val="21"/>
                <w:szCs w:val="21"/>
              </w:rPr>
              <w:t>（2）</w:t>
            </w:r>
            <w:r>
              <w:rPr>
                <w:rFonts w:hint="eastAsia" w:ascii="国标楷体" w:hAnsi="国标楷体" w:eastAsia="国标楷体" w:cs="国标楷体"/>
                <w:b/>
                <w:bCs/>
                <w:color w:val="404040"/>
                <w:kern w:val="0"/>
                <w:sz w:val="21"/>
                <w:szCs w:val="21"/>
              </w:rPr>
              <w:t>Ⅱ/Ⅰ</w:t>
            </w:r>
            <w:r>
              <w:rPr>
                <w:rFonts w:hint="eastAsia" w:ascii="国标仿宋-GB/T 2312" w:hAnsi="国标仿宋-GB/T 2312" w:eastAsia="国标仿宋-GB/T 2312" w:cs="国标仿宋-GB/T 2312"/>
                <w:b/>
                <w:bCs/>
                <w:color w:val="404040"/>
                <w:kern w:val="0"/>
                <w:sz w:val="21"/>
                <w:szCs w:val="21"/>
              </w:rPr>
              <w:t>级响应启动后</w:t>
            </w:r>
            <w:r>
              <w:rPr>
                <w:rFonts w:hint="eastAsia" w:ascii="国标仿宋-GB/T 2312" w:hAnsi="国标仿宋-GB/T 2312" w:eastAsia="国标仿宋-GB/T 2312" w:cs="国标仿宋-GB/T 2312"/>
                <w:color w:val="404040"/>
                <w:kern w:val="0"/>
                <w:sz w:val="21"/>
                <w:szCs w:val="21"/>
              </w:rPr>
              <w:t>：按“三必须”和“6个100%”要求全面转移风险区受影响人员，视情组织扩面转移。</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color w:val="404040"/>
                <w:kern w:val="0"/>
                <w:sz w:val="21"/>
                <w:szCs w:val="21"/>
              </w:rPr>
              <w:t>做好人员转移全过程管理，落实基层干部和转移群众“同吃、同住、同转移”。</w:t>
            </w:r>
          </w:p>
        </w:tc>
        <w:tc>
          <w:tcPr>
            <w:tcW w:w="5959"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b/>
                <w:bCs/>
                <w:color w:val="404040"/>
                <w:kern w:val="0"/>
                <w:sz w:val="21"/>
                <w:szCs w:val="21"/>
              </w:rPr>
              <w:t>（1）</w:t>
            </w:r>
            <w:r>
              <w:rPr>
                <w:rFonts w:hint="eastAsia" w:ascii="国标楷体" w:hAnsi="国标楷体" w:eastAsia="国标楷体" w:cs="国标楷体"/>
                <w:b/>
                <w:bCs/>
                <w:color w:val="404040"/>
                <w:kern w:val="0"/>
                <w:sz w:val="21"/>
                <w:szCs w:val="21"/>
              </w:rPr>
              <w:t>Ⅲ</w:t>
            </w:r>
            <w:r>
              <w:rPr>
                <w:rFonts w:hint="eastAsia" w:ascii="国标仿宋-GB/T 2312" w:hAnsi="国标仿宋-GB/T 2312" w:eastAsia="国标仿宋-GB/T 2312" w:cs="国标仿宋-GB/T 2312"/>
                <w:b/>
                <w:bCs/>
                <w:color w:val="404040"/>
                <w:kern w:val="0"/>
                <w:sz w:val="21"/>
                <w:szCs w:val="21"/>
              </w:rPr>
              <w:t>级响应启动后</w:t>
            </w:r>
            <w:r>
              <w:rPr>
                <w:rFonts w:hint="eastAsia" w:ascii="国标仿宋-GB/T 2312" w:hAnsi="国标仿宋-GB/T 2312" w:eastAsia="国标仿宋-GB/T 2312" w:cs="国标仿宋-GB/T 2312"/>
                <w:color w:val="404040"/>
                <w:kern w:val="0"/>
                <w:sz w:val="21"/>
                <w:szCs w:val="21"/>
              </w:rPr>
              <w:t>：提前转移高风险区人员内受影响人员；</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b/>
                <w:bCs/>
                <w:color w:val="404040"/>
                <w:kern w:val="0"/>
                <w:sz w:val="21"/>
                <w:szCs w:val="21"/>
              </w:rPr>
              <w:t>（2）</w:t>
            </w:r>
            <w:r>
              <w:rPr>
                <w:rFonts w:hint="eastAsia" w:ascii="国标楷体" w:hAnsi="国标楷体" w:eastAsia="国标楷体" w:cs="国标楷体"/>
                <w:b/>
                <w:bCs/>
                <w:color w:val="404040"/>
                <w:kern w:val="0"/>
                <w:sz w:val="21"/>
                <w:szCs w:val="21"/>
              </w:rPr>
              <w:t>Ⅱ/Ⅰ</w:t>
            </w:r>
            <w:r>
              <w:rPr>
                <w:rFonts w:hint="eastAsia" w:ascii="国标仿宋-GB/T 2312" w:hAnsi="国标仿宋-GB/T 2312" w:eastAsia="国标仿宋-GB/T 2312" w:cs="国标仿宋-GB/T 2312"/>
                <w:b/>
                <w:bCs/>
                <w:color w:val="404040"/>
                <w:kern w:val="0"/>
                <w:sz w:val="21"/>
                <w:szCs w:val="21"/>
              </w:rPr>
              <w:t>级响应启动后</w:t>
            </w:r>
            <w:r>
              <w:rPr>
                <w:rFonts w:hint="eastAsia" w:ascii="国标仿宋-GB/T 2312" w:hAnsi="国标仿宋-GB/T 2312" w:eastAsia="国标仿宋-GB/T 2312" w:cs="国标仿宋-GB/T 2312"/>
                <w:color w:val="404040"/>
                <w:kern w:val="0"/>
                <w:sz w:val="21"/>
                <w:szCs w:val="21"/>
              </w:rPr>
              <w:t>：按“三必须”和“6个100%”要求全面转移风险区受影响人员，视情组织扩面转移；</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color w:val="404040"/>
                <w:kern w:val="0"/>
                <w:sz w:val="21"/>
                <w:szCs w:val="21"/>
              </w:rPr>
              <w:t>做好人员转移全过程管理，落实基层干部和转移群众“同吃、同住、同转移”。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b/>
                <w:bCs/>
                <w:color w:val="404040"/>
                <w:kern w:val="0"/>
                <w:sz w:val="21"/>
                <w:szCs w:val="21"/>
              </w:rPr>
              <w:t>五停落实</w:t>
            </w:r>
          </w:p>
        </w:tc>
        <w:tc>
          <w:tcPr>
            <w:tcW w:w="741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color w:val="404040"/>
                <w:kern w:val="0"/>
                <w:sz w:val="21"/>
                <w:szCs w:val="21"/>
              </w:rPr>
              <w:t>配合上级防指和行业部门落实道路封控、景区关停等应急管控措施，做好各项应急保障；视情自主落实“五停”措施。</w:t>
            </w:r>
          </w:p>
        </w:tc>
        <w:tc>
          <w:tcPr>
            <w:tcW w:w="5959"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color w:val="404040"/>
                <w:kern w:val="0"/>
                <w:sz w:val="21"/>
                <w:szCs w:val="21"/>
              </w:rPr>
              <w:t>落实道路封控、景区关停等应急管控措施，做好各项应急保障。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41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b/>
                <w:bCs/>
                <w:color w:val="404040"/>
                <w:kern w:val="0"/>
                <w:sz w:val="21"/>
                <w:szCs w:val="21"/>
              </w:rPr>
              <w:t>全时值守</w:t>
            </w:r>
          </w:p>
        </w:tc>
        <w:tc>
          <w:tcPr>
            <w:tcW w:w="741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b/>
                <w:bCs/>
                <w:color w:val="404040"/>
                <w:kern w:val="0"/>
                <w:sz w:val="21"/>
                <w:szCs w:val="21"/>
              </w:rPr>
              <w:t>风雨影响重点时段</w:t>
            </w:r>
            <w:r>
              <w:rPr>
                <w:rFonts w:hint="eastAsia" w:ascii="国标仿宋-GB/T 2312" w:hAnsi="国标仿宋-GB/T 2312" w:eastAsia="国标仿宋-GB/T 2312" w:cs="国标仿宋-GB/T 2312"/>
                <w:color w:val="404040"/>
                <w:kern w:val="0"/>
                <w:sz w:val="21"/>
                <w:szCs w:val="21"/>
              </w:rPr>
              <w:t>，</w:t>
            </w:r>
            <w:r>
              <w:rPr>
                <w:rFonts w:hint="eastAsia" w:ascii="国标仿宋-GB/T 2312" w:hAnsi="国标仿宋-GB/T 2312" w:eastAsia="国标仿宋-GB/T 2312" w:cs="国标仿宋-GB/T 2312"/>
                <w:color w:val="404040"/>
                <w:kern w:val="0"/>
                <w:sz w:val="21"/>
                <w:szCs w:val="21"/>
                <w:highlight w:val="none"/>
                <w:lang w:eastAsia="zh-CN"/>
              </w:rPr>
              <w:t>街道办事处</w:t>
            </w:r>
            <w:r>
              <w:rPr>
                <w:rFonts w:hint="eastAsia" w:ascii="国标仿宋-GB/T 2312" w:hAnsi="国标仿宋-GB/T 2312" w:eastAsia="国标仿宋-GB/T 2312" w:cs="国标仿宋-GB/T 2312"/>
                <w:color w:val="404040"/>
                <w:kern w:val="0"/>
                <w:sz w:val="21"/>
                <w:szCs w:val="21"/>
              </w:rPr>
              <w:t>应急工作组24小时运转，随时掌握防台动态信息，紧盯雷达云图、雨水情；开展“六问六答”抽查，督促防汛责任人履职到位。</w:t>
            </w:r>
          </w:p>
        </w:tc>
        <w:tc>
          <w:tcPr>
            <w:tcW w:w="5959"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b/>
                <w:bCs/>
                <w:color w:val="404040"/>
                <w:kern w:val="0"/>
                <w:sz w:val="21"/>
                <w:szCs w:val="21"/>
              </w:rPr>
              <w:t>风雨影响重点时段</w:t>
            </w:r>
            <w:r>
              <w:rPr>
                <w:rFonts w:hint="eastAsia" w:ascii="国标仿宋-GB/T 2312" w:hAnsi="国标仿宋-GB/T 2312" w:eastAsia="国标仿宋-GB/T 2312" w:cs="国标仿宋-GB/T 2312"/>
                <w:color w:val="404040"/>
                <w:kern w:val="0"/>
                <w:sz w:val="21"/>
                <w:szCs w:val="21"/>
              </w:rPr>
              <w:t>，各村落实醒夜值守，相关责任人必须随身携带卫星电话，遇到突发情况及时报告</w:t>
            </w:r>
            <w:r>
              <w:rPr>
                <w:rFonts w:hint="eastAsia" w:ascii="国标仿宋-GB/T 2312" w:hAnsi="国标仿宋-GB/T 2312" w:eastAsia="国标仿宋-GB/T 2312" w:cs="国标仿宋-GB/T 2312"/>
                <w:color w:val="404040"/>
                <w:kern w:val="0"/>
                <w:sz w:val="21"/>
                <w:szCs w:val="21"/>
                <w:highlight w:val="none"/>
                <w:lang w:eastAsia="zh-CN"/>
              </w:rPr>
              <w:t>街道办事处</w:t>
            </w:r>
            <w:r>
              <w:rPr>
                <w:rFonts w:hint="eastAsia" w:ascii="国标仿宋-GB/T 2312" w:hAnsi="国标仿宋-GB/T 2312" w:eastAsia="国标仿宋-GB/T 2312" w:cs="国标仿宋-GB/T 2312"/>
                <w:color w:val="40404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93" w:hRule="atLeast"/>
          <w:jc w:val="center"/>
        </w:trPr>
        <w:tc>
          <w:tcPr>
            <w:tcW w:w="141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b/>
                <w:bCs/>
                <w:color w:val="404040"/>
                <w:kern w:val="0"/>
                <w:sz w:val="21"/>
                <w:szCs w:val="21"/>
              </w:rPr>
              <w:t>抢险救援</w:t>
            </w:r>
          </w:p>
        </w:tc>
        <w:tc>
          <w:tcPr>
            <w:tcW w:w="741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color w:val="404040"/>
                <w:kern w:val="0"/>
                <w:sz w:val="21"/>
                <w:szCs w:val="21"/>
              </w:rPr>
              <w:t>发生险情或险情征兆、“五断”极端情况启动抢险救援行动方案，调度辖区抢险救援力量、大型装备等资源，快速恢复应急指挥通信，组织开展人员疏散、临时安全管控等先期处置，防止次生灾害扩大，必要时申请上级增援。</w:t>
            </w:r>
          </w:p>
        </w:tc>
        <w:tc>
          <w:tcPr>
            <w:tcW w:w="5959"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color w:val="404040"/>
                <w:kern w:val="0"/>
                <w:sz w:val="21"/>
                <w:szCs w:val="21"/>
              </w:rPr>
              <w:t>发生险情或险情征兆、“五断”极端情况，组织开展人员疏散、临时安全管控等先期处置，防止次生灾害扩大。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9" w:hRule="atLeast"/>
          <w:jc w:val="center"/>
        </w:trPr>
        <w:tc>
          <w:tcPr>
            <w:tcW w:w="141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b/>
                <w:bCs/>
                <w:color w:val="404040"/>
                <w:kern w:val="0"/>
                <w:sz w:val="21"/>
                <w:szCs w:val="21"/>
              </w:rPr>
              <w:t>安全返回</w:t>
            </w:r>
          </w:p>
        </w:tc>
        <w:tc>
          <w:tcPr>
            <w:tcW w:w="741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color w:val="404040"/>
                <w:kern w:val="0"/>
                <w:sz w:val="21"/>
                <w:szCs w:val="21"/>
              </w:rPr>
              <w:t>接到县防指人员安全返回的相关指令后，</w:t>
            </w:r>
            <w:r>
              <w:rPr>
                <w:rFonts w:hint="eastAsia" w:ascii="国标仿宋-GB/T 2312" w:hAnsi="国标仿宋-GB/T 2312" w:eastAsia="国标仿宋-GB/T 2312" w:cs="国标仿宋-GB/T 2312"/>
                <w:color w:val="404040"/>
                <w:kern w:val="0"/>
                <w:sz w:val="21"/>
                <w:szCs w:val="21"/>
                <w:highlight w:val="none"/>
                <w:lang w:eastAsia="zh-CN"/>
              </w:rPr>
              <w:t>街道办事处</w:t>
            </w:r>
            <w:r>
              <w:rPr>
                <w:rFonts w:hint="eastAsia" w:ascii="国标仿宋-GB/T 2312" w:hAnsi="国标仿宋-GB/T 2312" w:eastAsia="国标仿宋-GB/T 2312" w:cs="国标仿宋-GB/T 2312"/>
                <w:color w:val="404040"/>
                <w:kern w:val="0"/>
                <w:sz w:val="21"/>
                <w:szCs w:val="21"/>
              </w:rPr>
              <w:t>在自然资源、建设等部门指导下，评估确认住房周边环境，组织已转移人员有序返回，并及时上报情况。</w:t>
            </w:r>
          </w:p>
        </w:tc>
        <w:tc>
          <w:tcPr>
            <w:tcW w:w="5959"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color w:val="404040"/>
                <w:kern w:val="0"/>
                <w:sz w:val="21"/>
                <w:szCs w:val="21"/>
              </w:rPr>
              <w:t>接到县防指人员安全返回的相关指令后，在自然资源、建设等部门指导下，评估确认住房周边环境，组织已转移人员有序返回，并及时上报情况。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6" w:hRule="atLeast"/>
          <w:jc w:val="center"/>
        </w:trPr>
        <w:tc>
          <w:tcPr>
            <w:tcW w:w="141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b/>
                <w:bCs/>
                <w:color w:val="404040"/>
                <w:kern w:val="0"/>
                <w:sz w:val="21"/>
                <w:szCs w:val="21"/>
              </w:rPr>
              <w:t>信息报送</w:t>
            </w:r>
          </w:p>
        </w:tc>
        <w:tc>
          <w:tcPr>
            <w:tcW w:w="7415"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color w:val="404040"/>
                <w:kern w:val="0"/>
                <w:sz w:val="21"/>
                <w:szCs w:val="21"/>
              </w:rPr>
              <w:t>按照应急响应等级，向县防指动态报送信息。</w:t>
            </w:r>
            <w:r>
              <w:rPr>
                <w:rFonts w:hint="eastAsia" w:ascii="国标仿宋-GB/T 2312" w:hAnsi="国标仿宋-GB/T 2312" w:eastAsia="国标仿宋-GB/T 2312" w:cs="国标仿宋-GB/T 2312"/>
                <w:color w:val="404040"/>
                <w:kern w:val="0"/>
                <w:sz w:val="21"/>
                <w:szCs w:val="21"/>
                <w:highlight w:val="none"/>
                <w:lang w:eastAsia="zh-CN"/>
              </w:rPr>
              <w:t>街道办事处</w:t>
            </w:r>
            <w:r>
              <w:rPr>
                <w:rFonts w:hint="eastAsia" w:ascii="国标仿宋-GB/T 2312" w:hAnsi="国标仿宋-GB/T 2312" w:eastAsia="国标仿宋-GB/T 2312" w:cs="国标仿宋-GB/T 2312"/>
                <w:color w:val="404040"/>
                <w:kern w:val="0"/>
                <w:sz w:val="21"/>
                <w:szCs w:val="21"/>
                <w:highlight w:val="none"/>
              </w:rPr>
              <w:t>在接到灾情后30分钟内上报上级防指，后续按照《自然灾害情况统计调查制度》要求做好灾情续报、核报。发生3人及以上死亡失踪或遇险被困的，</w:t>
            </w:r>
            <w:r>
              <w:rPr>
                <w:rFonts w:hint="eastAsia" w:ascii="国标仿宋-GB/T 2312" w:hAnsi="国标仿宋-GB/T 2312" w:eastAsia="国标仿宋-GB/T 2312" w:cs="国标仿宋-GB/T 2312"/>
                <w:color w:val="404040"/>
                <w:kern w:val="0"/>
                <w:sz w:val="21"/>
                <w:szCs w:val="21"/>
                <w:highlight w:val="none"/>
                <w:lang w:eastAsia="zh-CN"/>
              </w:rPr>
              <w:t>街道办事处</w:t>
            </w:r>
            <w:r>
              <w:rPr>
                <w:rFonts w:hint="eastAsia" w:ascii="国标仿宋-GB/T 2312" w:hAnsi="国标仿宋-GB/T 2312" w:eastAsia="国标仿宋-GB/T 2312" w:cs="国标仿宋-GB/T 2312"/>
                <w:color w:val="404040"/>
                <w:kern w:val="0"/>
                <w:sz w:val="21"/>
                <w:szCs w:val="21"/>
                <w:highlight w:val="none"/>
              </w:rPr>
              <w:t>在接到</w:t>
            </w:r>
            <w:r>
              <w:rPr>
                <w:rFonts w:hint="eastAsia" w:ascii="国标仿宋-GB/T 2312" w:hAnsi="国标仿宋-GB/T 2312" w:eastAsia="国标仿宋-GB/T 2312" w:cs="国标仿宋-GB/T 2312"/>
                <w:color w:val="404040"/>
                <w:kern w:val="0"/>
                <w:sz w:val="21"/>
                <w:szCs w:val="21"/>
              </w:rPr>
              <w:t>灾情后15分钟内口头报告、30分钟内书面报告至上级防指。</w:t>
            </w:r>
          </w:p>
        </w:tc>
        <w:tc>
          <w:tcPr>
            <w:tcW w:w="5959"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color w:val="404040"/>
                <w:kern w:val="0"/>
                <w:sz w:val="21"/>
                <w:szCs w:val="21"/>
              </w:rPr>
              <w:t>各村在灾害发生后1小时内将本地灾情上报，后续按照《自然灾害情况统计调查制度》要求做好灾情续报、核报。发生3人及以上死亡失踪或遇险被困的，各村在灾害发生后30分钟内上报。</w:t>
            </w:r>
          </w:p>
        </w:tc>
      </w:tr>
    </w:tbl>
    <w:p>
      <w:pPr>
        <w:pageBreakBefore w:val="0"/>
        <w:kinsoku/>
        <w:overflowPunct/>
        <w:topLinePunct w:val="0"/>
        <w:autoSpaceDE/>
        <w:autoSpaceDN/>
        <w:bidi w:val="0"/>
        <w:spacing w:line="560" w:lineRule="exact"/>
        <w:jc w:val="center"/>
        <w:rPr>
          <w:rFonts w:hint="eastAsia" w:ascii="国标仿宋-GB/T 2312" w:hAnsi="国标仿宋-GB/T 2312" w:eastAsia="国标仿宋-GB/T 2312" w:cs="国标仿宋-GB/T 2312"/>
          <w:b/>
          <w:bCs/>
          <w:color w:val="000000"/>
          <w:sz w:val="32"/>
          <w:szCs w:val="32"/>
        </w:rPr>
      </w:pPr>
      <w:bookmarkStart w:id="44" w:name="_Toc4841"/>
      <w:bookmarkStart w:id="45" w:name="_Toc1318"/>
      <w:bookmarkStart w:id="46" w:name="_Toc10148"/>
      <w:bookmarkStart w:id="47" w:name="_Toc9173"/>
      <w:bookmarkStart w:id="48" w:name="_Toc4076"/>
      <w:r>
        <w:rPr>
          <w:rFonts w:hint="eastAsia" w:ascii="国标仿宋-GB/T 2312" w:hAnsi="国标仿宋-GB/T 2312" w:eastAsia="国标仿宋-GB/T 2312" w:cs="国标仿宋-GB/T 2312"/>
          <w:b/>
          <w:bCs/>
          <w:color w:val="000000"/>
          <w:sz w:val="32"/>
          <w:szCs w:val="32"/>
        </w:rPr>
        <w:t>2.短临强降雨应急响应行动</w:t>
      </w:r>
      <w:bookmarkEnd w:id="44"/>
      <w:bookmarkEnd w:id="45"/>
      <w:bookmarkEnd w:id="46"/>
      <w:bookmarkEnd w:id="47"/>
      <w:bookmarkEnd w:id="48"/>
    </w:p>
    <w:tbl>
      <w:tblPr>
        <w:tblStyle w:val="17"/>
        <w:tblW w:w="13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5953"/>
        <w:gridCol w:w="5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13" w:type="dxa"/>
            <w:vMerge w:val="restart"/>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b/>
                <w:bCs/>
                <w:color w:val="404040"/>
                <w:kern w:val="0"/>
                <w:sz w:val="21"/>
                <w:szCs w:val="21"/>
              </w:rPr>
              <w:t>工作事项</w:t>
            </w:r>
          </w:p>
        </w:tc>
        <w:tc>
          <w:tcPr>
            <w:tcW w:w="11817" w:type="dxa"/>
            <w:gridSpan w:val="2"/>
            <w:vAlign w:val="bottom"/>
          </w:tcPr>
          <w:p>
            <w:pPr>
              <w:keepNext w:val="0"/>
              <w:keepLines w:val="0"/>
              <w:pageBreakBefore w:val="0"/>
              <w:kinsoku/>
              <w:wordWrap/>
              <w:overflowPunct/>
              <w:topLinePunct w:val="0"/>
              <w:autoSpaceDE/>
              <w:autoSpaceDN/>
              <w:bidi w:val="0"/>
              <w:spacing w:line="300" w:lineRule="exact"/>
              <w:jc w:val="center"/>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b/>
                <w:bCs/>
                <w:color w:val="404040"/>
                <w:kern w:val="0"/>
                <w:sz w:val="21"/>
                <w:szCs w:val="21"/>
              </w:rPr>
              <w:t>具体措施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13" w:type="dxa"/>
            <w:vMerge w:val="continue"/>
            <w:vAlign w:val="bottom"/>
          </w:tcPr>
          <w:p>
            <w:pPr>
              <w:keepNext w:val="0"/>
              <w:keepLines w:val="0"/>
              <w:pageBreakBefore w:val="0"/>
              <w:kinsoku/>
              <w:wordWrap/>
              <w:overflowPunct/>
              <w:topLinePunct w:val="0"/>
              <w:autoSpaceDE/>
              <w:autoSpaceDN/>
              <w:bidi w:val="0"/>
              <w:spacing w:line="300" w:lineRule="exact"/>
              <w:jc w:val="center"/>
              <w:textAlignment w:val="auto"/>
              <w:rPr>
                <w:rFonts w:hint="eastAsia" w:ascii="国标仿宋-GB/T 2312" w:hAnsi="国标仿宋-GB/T 2312" w:eastAsia="国标仿宋-GB/T 2312" w:cs="国标仿宋-GB/T 2312"/>
                <w:b/>
                <w:bCs/>
                <w:color w:val="000000"/>
                <w:sz w:val="21"/>
                <w:szCs w:val="21"/>
              </w:rPr>
            </w:pPr>
          </w:p>
        </w:tc>
        <w:tc>
          <w:tcPr>
            <w:tcW w:w="5953" w:type="dxa"/>
            <w:vAlign w:val="bottom"/>
          </w:tcPr>
          <w:p>
            <w:pPr>
              <w:keepNext w:val="0"/>
              <w:keepLines w:val="0"/>
              <w:pageBreakBefore w:val="0"/>
              <w:kinsoku/>
              <w:wordWrap/>
              <w:overflowPunct/>
              <w:topLinePunct w:val="0"/>
              <w:autoSpaceDE/>
              <w:autoSpaceDN/>
              <w:bidi w:val="0"/>
              <w:spacing w:line="300" w:lineRule="exact"/>
              <w:jc w:val="center"/>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b/>
                <w:bCs/>
                <w:color w:val="404040"/>
                <w:kern w:val="0"/>
                <w:sz w:val="21"/>
                <w:szCs w:val="21"/>
              </w:rPr>
              <w:t>乡级</w:t>
            </w:r>
          </w:p>
        </w:tc>
        <w:tc>
          <w:tcPr>
            <w:tcW w:w="5864" w:type="dxa"/>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b/>
                <w:bCs/>
                <w:color w:val="404040"/>
                <w:kern w:val="0"/>
                <w:sz w:val="21"/>
                <w:szCs w:val="21"/>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b/>
                <w:bCs/>
                <w:color w:val="404040"/>
                <w:kern w:val="0"/>
                <w:sz w:val="21"/>
                <w:szCs w:val="21"/>
              </w:rPr>
              <w:t>监测预警</w:t>
            </w:r>
          </w:p>
        </w:tc>
        <w:tc>
          <w:tcPr>
            <w:tcW w:w="5953" w:type="dxa"/>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color w:val="404040"/>
                <w:kern w:val="0"/>
                <w:sz w:val="21"/>
                <w:szCs w:val="21"/>
                <w:highlight w:val="none"/>
                <w:lang w:eastAsia="zh-CN"/>
              </w:rPr>
              <w:t>街道办事处</w:t>
            </w:r>
            <w:r>
              <w:rPr>
                <w:rFonts w:hint="eastAsia" w:ascii="国标仿宋-GB/T 2312" w:hAnsi="国标仿宋-GB/T 2312" w:eastAsia="国标仿宋-GB/T 2312" w:cs="国标仿宋-GB/T 2312"/>
                <w:color w:val="404040"/>
                <w:kern w:val="0"/>
                <w:sz w:val="21"/>
                <w:szCs w:val="21"/>
                <w:highlight w:val="none"/>
              </w:rPr>
              <w:t>值班人员实时关注预警信息，收到预警信息后，及时通知条线负责人、各村负责人及网格员，并报告</w:t>
            </w:r>
            <w:r>
              <w:rPr>
                <w:rFonts w:hint="eastAsia" w:ascii="国标仿宋-GB/T 2312" w:hAnsi="国标仿宋-GB/T 2312" w:eastAsia="国标仿宋-GB/T 2312" w:cs="国标仿宋-GB/T 2312"/>
                <w:color w:val="404040"/>
                <w:kern w:val="0"/>
                <w:sz w:val="21"/>
                <w:szCs w:val="21"/>
                <w:highlight w:val="none"/>
                <w:lang w:eastAsia="zh-CN"/>
              </w:rPr>
              <w:t>街道办事处</w:t>
            </w:r>
            <w:r>
              <w:rPr>
                <w:rFonts w:hint="eastAsia" w:ascii="国标仿宋-GB/T 2312" w:hAnsi="国标仿宋-GB/T 2312" w:eastAsia="国标仿宋-GB/T 2312" w:cs="国标仿宋-GB/T 2312"/>
                <w:color w:val="404040"/>
                <w:kern w:val="0"/>
                <w:sz w:val="21"/>
                <w:szCs w:val="21"/>
                <w:highlight w:val="none"/>
              </w:rPr>
              <w:t>有</w:t>
            </w:r>
            <w:r>
              <w:rPr>
                <w:rFonts w:hint="eastAsia" w:ascii="国标仿宋-GB/T 2312" w:hAnsi="国标仿宋-GB/T 2312" w:eastAsia="国标仿宋-GB/T 2312" w:cs="国标仿宋-GB/T 2312"/>
                <w:color w:val="404040"/>
                <w:kern w:val="0"/>
                <w:sz w:val="21"/>
                <w:szCs w:val="21"/>
              </w:rPr>
              <w:t>关负责人；</w:t>
            </w:r>
          </w:p>
        </w:tc>
        <w:tc>
          <w:tcPr>
            <w:tcW w:w="5864" w:type="dxa"/>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color w:val="404040"/>
                <w:kern w:val="0"/>
                <w:sz w:val="21"/>
                <w:szCs w:val="21"/>
              </w:rPr>
              <w:t>各村收到预警后通知防汛责任人和群众。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b/>
                <w:bCs/>
                <w:color w:val="404040"/>
                <w:kern w:val="0"/>
                <w:sz w:val="21"/>
                <w:szCs w:val="21"/>
              </w:rPr>
            </w:pPr>
            <w:r>
              <w:rPr>
                <w:rFonts w:hint="eastAsia" w:ascii="国标仿宋-GB/T 2312" w:hAnsi="国标仿宋-GB/T 2312" w:eastAsia="国标仿宋-GB/T 2312" w:cs="国标仿宋-GB/T 2312"/>
                <w:b/>
                <w:bCs/>
                <w:color w:val="404040"/>
                <w:kern w:val="0"/>
                <w:sz w:val="21"/>
                <w:szCs w:val="21"/>
              </w:rPr>
              <w:t>叫应叫醒</w:t>
            </w:r>
          </w:p>
        </w:tc>
        <w:tc>
          <w:tcPr>
            <w:tcW w:w="595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国标仿宋-GB/T 2312" w:hAnsi="国标仿宋-GB/T 2312" w:eastAsia="国标仿宋-GB/T 2312" w:cs="国标仿宋-GB/T 2312"/>
                <w:color w:val="auto"/>
                <w:kern w:val="0"/>
                <w:sz w:val="21"/>
                <w:szCs w:val="21"/>
              </w:rPr>
            </w:pPr>
            <w:r>
              <w:rPr>
                <w:rFonts w:hint="eastAsia" w:ascii="国标仿宋-GB/T 2312" w:hAnsi="国标仿宋-GB/T 2312" w:eastAsia="国标仿宋-GB/T 2312" w:cs="国标仿宋-GB/T 2312"/>
                <w:color w:val="FF0000"/>
                <w:kern w:val="0"/>
                <w:sz w:val="21"/>
                <w:szCs w:val="21"/>
              </w:rPr>
              <w:t>（</w:t>
            </w:r>
            <w:r>
              <w:rPr>
                <w:rFonts w:hint="eastAsia" w:ascii="国标仿宋-GB/T 2312" w:hAnsi="国标仿宋-GB/T 2312" w:eastAsia="国标仿宋-GB/T 2312" w:cs="国标仿宋-GB/T 2312"/>
                <w:color w:val="auto"/>
                <w:kern w:val="0"/>
                <w:sz w:val="21"/>
                <w:szCs w:val="21"/>
              </w:rPr>
              <w:t>1）暴雨、地质灾害、小流域山洪</w:t>
            </w:r>
            <w:r>
              <w:rPr>
                <w:rFonts w:hint="eastAsia" w:ascii="国标仿宋-GB/T 2312" w:hAnsi="国标仿宋-GB/T 2312" w:eastAsia="国标仿宋-GB/T 2312" w:cs="国标仿宋-GB/T 2312"/>
                <w:b/>
                <w:bCs/>
                <w:color w:val="auto"/>
                <w:kern w:val="0"/>
                <w:sz w:val="21"/>
                <w:szCs w:val="21"/>
              </w:rPr>
              <w:t>黄色预警</w:t>
            </w:r>
            <w:r>
              <w:rPr>
                <w:rFonts w:hint="eastAsia" w:ascii="国标仿宋-GB/T 2312" w:hAnsi="国标仿宋-GB/T 2312" w:eastAsia="国标仿宋-GB/T 2312" w:cs="国标仿宋-GB/T 2312"/>
                <w:color w:val="auto"/>
                <w:kern w:val="0"/>
                <w:sz w:val="21"/>
                <w:szCs w:val="21"/>
              </w:rPr>
              <w:t>：常务副指挥长坐镇指挥；</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国标仿宋-GB/T 2312" w:hAnsi="国标仿宋-GB/T 2312" w:eastAsia="国标仿宋-GB/T 2312" w:cs="国标仿宋-GB/T 2312"/>
                <w:color w:val="auto"/>
                <w:kern w:val="0"/>
                <w:sz w:val="21"/>
                <w:szCs w:val="21"/>
              </w:rPr>
            </w:pPr>
            <w:r>
              <w:rPr>
                <w:rFonts w:hint="eastAsia" w:ascii="国标仿宋-GB/T 2312" w:hAnsi="国标仿宋-GB/T 2312" w:eastAsia="国标仿宋-GB/T 2312" w:cs="国标仿宋-GB/T 2312"/>
                <w:color w:val="auto"/>
                <w:kern w:val="0"/>
                <w:sz w:val="21"/>
                <w:szCs w:val="21"/>
              </w:rPr>
              <w:t>（2）暴雨、地质灾害、小流域山洪</w:t>
            </w:r>
            <w:r>
              <w:rPr>
                <w:rFonts w:hint="eastAsia" w:ascii="国标仿宋-GB/T 2312" w:hAnsi="国标仿宋-GB/T 2312" w:eastAsia="国标仿宋-GB/T 2312" w:cs="国标仿宋-GB/T 2312"/>
                <w:b/>
                <w:bCs/>
                <w:color w:val="auto"/>
                <w:kern w:val="0"/>
                <w:sz w:val="21"/>
                <w:szCs w:val="21"/>
              </w:rPr>
              <w:t>橙色以上预警</w:t>
            </w:r>
            <w:r>
              <w:rPr>
                <w:rFonts w:hint="eastAsia" w:ascii="国标仿宋-GB/T 2312" w:hAnsi="国标仿宋-GB/T 2312" w:eastAsia="国标仿宋-GB/T 2312" w:cs="国标仿宋-GB/T 2312"/>
                <w:color w:val="auto"/>
                <w:kern w:val="0"/>
                <w:sz w:val="21"/>
                <w:szCs w:val="21"/>
              </w:rPr>
              <w:t>：指挥长坐镇指挥；</w:t>
            </w:r>
          </w:p>
          <w:p>
            <w:pPr>
              <w:keepNext w:val="0"/>
              <w:keepLines w:val="0"/>
              <w:pageBreakBefore w:val="0"/>
              <w:kinsoku/>
              <w:wordWrap/>
              <w:overflowPunct/>
              <w:topLinePunct w:val="0"/>
              <w:autoSpaceDE/>
              <w:autoSpaceDN/>
              <w:bidi w:val="0"/>
              <w:spacing w:line="300" w:lineRule="exact"/>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color w:val="auto"/>
                <w:kern w:val="0"/>
                <w:sz w:val="21"/>
                <w:szCs w:val="21"/>
              </w:rPr>
              <w:t>（3）暴雨、地质灾害、小流域山洪</w:t>
            </w:r>
            <w:r>
              <w:rPr>
                <w:rFonts w:hint="eastAsia" w:ascii="国标仿宋-GB/T 2312" w:hAnsi="国标仿宋-GB/T 2312" w:eastAsia="国标仿宋-GB/T 2312" w:cs="国标仿宋-GB/T 2312"/>
                <w:b/>
                <w:bCs/>
                <w:color w:val="auto"/>
                <w:kern w:val="0"/>
                <w:sz w:val="21"/>
                <w:szCs w:val="21"/>
              </w:rPr>
              <w:t>橙色以上预警</w:t>
            </w:r>
            <w:r>
              <w:rPr>
                <w:rFonts w:hint="eastAsia" w:ascii="国标仿宋-GB/T 2312" w:hAnsi="国标仿宋-GB/T 2312" w:eastAsia="国标仿宋-GB/T 2312" w:cs="国标仿宋-GB/T 2312"/>
                <w:color w:val="auto"/>
                <w:kern w:val="0"/>
                <w:sz w:val="21"/>
                <w:szCs w:val="21"/>
              </w:rPr>
              <w:t>：值班人员叫应各村主要负责人。</w:t>
            </w:r>
          </w:p>
        </w:tc>
        <w:tc>
          <w:tcPr>
            <w:tcW w:w="5864"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color w:val="404040"/>
                <w:kern w:val="0"/>
                <w:sz w:val="21"/>
                <w:szCs w:val="21"/>
              </w:rPr>
              <w:t>暴雨、地质灾害、小流域山洪</w:t>
            </w:r>
            <w:r>
              <w:rPr>
                <w:rFonts w:hint="eastAsia" w:ascii="国标仿宋-GB/T 2312" w:hAnsi="国标仿宋-GB/T 2312" w:eastAsia="国标仿宋-GB/T 2312" w:cs="国标仿宋-GB/T 2312"/>
                <w:b/>
                <w:bCs/>
                <w:color w:val="404040"/>
                <w:kern w:val="0"/>
                <w:sz w:val="21"/>
                <w:szCs w:val="21"/>
              </w:rPr>
              <w:t>橙色以上预警</w:t>
            </w:r>
            <w:r>
              <w:rPr>
                <w:rFonts w:hint="eastAsia" w:ascii="国标仿宋-GB/T 2312" w:hAnsi="国标仿宋-GB/T 2312" w:eastAsia="国标仿宋-GB/T 2312" w:cs="国标仿宋-GB/T 2312"/>
                <w:color w:val="404040"/>
                <w:kern w:val="0"/>
                <w:sz w:val="21"/>
                <w:szCs w:val="21"/>
              </w:rPr>
              <w:t>：各村主要负责人进岗履职。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b/>
                <w:bCs/>
                <w:color w:val="404040"/>
                <w:kern w:val="0"/>
                <w:sz w:val="21"/>
                <w:szCs w:val="21"/>
              </w:rPr>
            </w:pPr>
            <w:r>
              <w:rPr>
                <w:rFonts w:hint="eastAsia" w:ascii="国标仿宋-GB/T 2312" w:hAnsi="国标仿宋-GB/T 2312" w:eastAsia="国标仿宋-GB/T 2312" w:cs="国标仿宋-GB/T 2312"/>
                <w:b/>
                <w:bCs/>
                <w:color w:val="404040"/>
                <w:kern w:val="0"/>
                <w:sz w:val="21"/>
                <w:szCs w:val="21"/>
              </w:rPr>
              <w:t>快速响应</w:t>
            </w:r>
          </w:p>
        </w:tc>
        <w:tc>
          <w:tcPr>
            <w:tcW w:w="5953"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color w:val="404040"/>
                <w:kern w:val="0"/>
                <w:sz w:val="21"/>
                <w:szCs w:val="21"/>
                <w:highlight w:val="none"/>
                <w:lang w:eastAsia="zh-CN"/>
              </w:rPr>
              <w:t>街道办事处</w:t>
            </w:r>
            <w:r>
              <w:rPr>
                <w:rFonts w:hint="eastAsia" w:ascii="国标仿宋-GB/T 2312" w:hAnsi="国标仿宋-GB/T 2312" w:eastAsia="国标仿宋-GB/T 2312" w:cs="国标仿宋-GB/T 2312"/>
                <w:color w:val="404040"/>
                <w:kern w:val="0"/>
                <w:sz w:val="21"/>
                <w:szCs w:val="21"/>
                <w:highlight w:val="none"/>
              </w:rPr>
              <w:t>有</w:t>
            </w:r>
            <w:r>
              <w:rPr>
                <w:rFonts w:hint="eastAsia" w:ascii="国标仿宋-GB/T 2312" w:hAnsi="国标仿宋-GB/T 2312" w:eastAsia="国标仿宋-GB/T 2312" w:cs="国标仿宋-GB/T 2312"/>
                <w:color w:val="404040"/>
                <w:kern w:val="0"/>
                <w:sz w:val="21"/>
                <w:szCs w:val="21"/>
              </w:rPr>
              <w:t>关负责人以预报预警为令，遇暴雨黄色、橙色、红色预警时，结合实际启动</w:t>
            </w:r>
            <w:r>
              <w:rPr>
                <w:rFonts w:hint="eastAsia" w:ascii="国标楷体" w:hAnsi="国标楷体" w:eastAsia="国标楷体" w:cs="国标楷体"/>
                <w:color w:val="404040"/>
                <w:kern w:val="0"/>
                <w:sz w:val="21"/>
                <w:szCs w:val="21"/>
              </w:rPr>
              <w:t>Ⅲ</w:t>
            </w:r>
            <w:r>
              <w:rPr>
                <w:rFonts w:hint="eastAsia" w:ascii="国标仿宋-GB/T 2312" w:hAnsi="国标仿宋-GB/T 2312" w:eastAsia="国标仿宋-GB/T 2312" w:cs="国标仿宋-GB/T 2312"/>
                <w:color w:val="404040"/>
                <w:kern w:val="0"/>
                <w:sz w:val="21"/>
                <w:szCs w:val="21"/>
              </w:rPr>
              <w:t>级、</w:t>
            </w:r>
            <w:r>
              <w:rPr>
                <w:rFonts w:hint="eastAsia" w:ascii="国标楷体" w:hAnsi="国标楷体" w:eastAsia="国标楷体" w:cs="国标楷体"/>
                <w:color w:val="404040"/>
                <w:kern w:val="0"/>
                <w:sz w:val="21"/>
                <w:szCs w:val="21"/>
              </w:rPr>
              <w:t>Ⅱ</w:t>
            </w:r>
            <w:r>
              <w:rPr>
                <w:rFonts w:hint="eastAsia" w:ascii="国标仿宋-GB/T 2312" w:hAnsi="国标仿宋-GB/T 2312" w:eastAsia="国标仿宋-GB/T 2312" w:cs="国标仿宋-GB/T 2312"/>
                <w:color w:val="404040"/>
                <w:kern w:val="0"/>
                <w:sz w:val="21"/>
                <w:szCs w:val="21"/>
              </w:rPr>
              <w:t>级、</w:t>
            </w:r>
            <w:r>
              <w:rPr>
                <w:rFonts w:hint="eastAsia" w:ascii="国标楷体" w:hAnsi="国标楷体" w:eastAsia="国标楷体" w:cs="国标楷体"/>
                <w:color w:val="404040"/>
                <w:kern w:val="0"/>
                <w:sz w:val="21"/>
                <w:szCs w:val="21"/>
              </w:rPr>
              <w:t>Ⅰ</w:t>
            </w:r>
            <w:r>
              <w:rPr>
                <w:rFonts w:hint="eastAsia" w:ascii="国标仿宋-GB/T 2312" w:hAnsi="国标仿宋-GB/T 2312" w:eastAsia="国标仿宋-GB/T 2312" w:cs="国标仿宋-GB/T 2312"/>
                <w:color w:val="404040"/>
                <w:kern w:val="0"/>
                <w:sz w:val="21"/>
                <w:szCs w:val="21"/>
              </w:rPr>
              <w:t>级应急响应。</w:t>
            </w:r>
          </w:p>
        </w:tc>
        <w:tc>
          <w:tcPr>
            <w:tcW w:w="5864" w:type="dxa"/>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color w:val="404040"/>
                <w:kern w:val="0"/>
                <w:sz w:val="21"/>
                <w:szCs w:val="21"/>
              </w:rPr>
              <w:t>收到暴雨预警后：</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color w:val="404040"/>
                <w:kern w:val="0"/>
                <w:sz w:val="21"/>
                <w:szCs w:val="21"/>
              </w:rPr>
              <w:t>（1）组织防汛责任人开展小流域山洪、地质灾害、城镇易涝点、危旧房等风险区域巡查排查，随时做好人员转移、内涝防范等管控措施；</w:t>
            </w:r>
          </w:p>
          <w:p>
            <w:pPr>
              <w:keepNext w:val="0"/>
              <w:keepLines w:val="0"/>
              <w:pageBreakBefore w:val="0"/>
              <w:kinsoku/>
              <w:wordWrap/>
              <w:overflowPunct/>
              <w:topLinePunct w:val="0"/>
              <w:autoSpaceDE/>
              <w:autoSpaceDN/>
              <w:bidi w:val="0"/>
              <w:spacing w:line="300" w:lineRule="exact"/>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color w:val="404040"/>
                <w:kern w:val="0"/>
                <w:sz w:val="21"/>
                <w:szCs w:val="21"/>
              </w:rPr>
              <w:t>（2）负责人携带卫星电话。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b/>
                <w:bCs/>
                <w:color w:val="404040"/>
                <w:kern w:val="0"/>
                <w:sz w:val="21"/>
                <w:szCs w:val="21"/>
              </w:rPr>
            </w:pPr>
            <w:r>
              <w:rPr>
                <w:rFonts w:hint="eastAsia" w:ascii="国标仿宋-GB/T 2312" w:hAnsi="国标仿宋-GB/T 2312" w:eastAsia="国标仿宋-GB/T 2312" w:cs="国标仿宋-GB/T 2312"/>
                <w:b/>
                <w:bCs/>
                <w:color w:val="404040"/>
                <w:kern w:val="0"/>
                <w:sz w:val="21"/>
                <w:szCs w:val="21"/>
              </w:rPr>
              <w:t>转移避险</w:t>
            </w:r>
          </w:p>
        </w:tc>
        <w:tc>
          <w:tcPr>
            <w:tcW w:w="5953"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国标仿宋-GB/T 2312" w:hAnsi="国标仿宋-GB/T 2312" w:eastAsia="国标仿宋-GB/T 2312" w:cs="国标仿宋-GB/T 2312"/>
                <w:color w:val="404040"/>
                <w:kern w:val="0"/>
                <w:sz w:val="21"/>
                <w:szCs w:val="21"/>
                <w:highlight w:val="yellow"/>
              </w:rPr>
            </w:pPr>
            <w:r>
              <w:rPr>
                <w:rFonts w:hint="eastAsia" w:ascii="国标仿宋-GB/T 2312" w:hAnsi="国标仿宋-GB/T 2312" w:eastAsia="国标仿宋-GB/T 2312" w:cs="国标仿宋-GB/T 2312"/>
                <w:color w:val="404040"/>
                <w:kern w:val="0"/>
                <w:sz w:val="21"/>
                <w:szCs w:val="21"/>
              </w:rPr>
              <w:t>根据水利、自然资源等行业部门分布的人员转移信息和现场实况，或上级防指人员转移要求，按照“三必须”要求组织风险区受影响人员转移，紧急情况实施“就近就高”避险。</w:t>
            </w:r>
          </w:p>
        </w:tc>
        <w:tc>
          <w:tcPr>
            <w:tcW w:w="5864" w:type="dxa"/>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color w:val="404040"/>
                <w:kern w:val="0"/>
                <w:sz w:val="21"/>
                <w:szCs w:val="21"/>
              </w:rPr>
              <w:t>根据水利、自然资源等行业部门分布的人员转移信息和现场实况，或上级防指人员转移要求，按照“三必须”要求组织风险区受影响人员转移，紧急情况实施“就近就高”避险。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国标仿宋-GB/T 2312" w:hAnsi="国标仿宋-GB/T 2312" w:eastAsia="国标仿宋-GB/T 2312" w:cs="国标仿宋-GB/T 2312"/>
                <w:b/>
                <w:bCs/>
                <w:color w:val="404040"/>
                <w:kern w:val="0"/>
                <w:sz w:val="21"/>
                <w:szCs w:val="21"/>
              </w:rPr>
            </w:pPr>
            <w:r>
              <w:rPr>
                <w:rFonts w:hint="eastAsia" w:ascii="国标仿宋-GB/T 2312" w:hAnsi="国标仿宋-GB/T 2312" w:eastAsia="国标仿宋-GB/T 2312" w:cs="国标仿宋-GB/T 2312"/>
                <w:b/>
                <w:bCs/>
                <w:color w:val="404040"/>
                <w:kern w:val="0"/>
                <w:sz w:val="21"/>
                <w:szCs w:val="21"/>
              </w:rPr>
              <w:t>安全返回</w:t>
            </w:r>
          </w:p>
        </w:tc>
        <w:tc>
          <w:tcPr>
            <w:tcW w:w="5953" w:type="dxa"/>
            <w:vAlign w:val="center"/>
          </w:tcPr>
          <w:p>
            <w:pPr>
              <w:keepNext w:val="0"/>
              <w:keepLines w:val="0"/>
              <w:pageBreakBefore w:val="0"/>
              <w:kinsoku/>
              <w:wordWrap/>
              <w:overflowPunct/>
              <w:topLinePunct w:val="0"/>
              <w:autoSpaceDE/>
              <w:autoSpaceDN/>
              <w:bidi w:val="0"/>
              <w:spacing w:line="300" w:lineRule="exac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color w:val="404040"/>
                <w:kern w:val="0"/>
                <w:sz w:val="21"/>
                <w:szCs w:val="21"/>
              </w:rPr>
              <w:t>预警解除后，确认住房及周边环境安全，组织已转移人员安全有序返回。</w:t>
            </w:r>
          </w:p>
        </w:tc>
        <w:tc>
          <w:tcPr>
            <w:tcW w:w="5864" w:type="dxa"/>
            <w:vAlign w:val="center"/>
          </w:tcPr>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国标仿宋-GB/T 2312" w:hAnsi="国标仿宋-GB/T 2312" w:eastAsia="国标仿宋-GB/T 2312" w:cs="国标仿宋-GB/T 2312"/>
                <w:color w:val="404040"/>
                <w:kern w:val="0"/>
                <w:sz w:val="21"/>
                <w:szCs w:val="21"/>
              </w:rPr>
            </w:pPr>
            <w:r>
              <w:rPr>
                <w:rFonts w:hint="eastAsia" w:ascii="国标仿宋-GB/T 2312" w:hAnsi="国标仿宋-GB/T 2312" w:eastAsia="国标仿宋-GB/T 2312" w:cs="国标仿宋-GB/T 2312"/>
                <w:color w:val="404040"/>
                <w:kern w:val="0"/>
                <w:sz w:val="21"/>
                <w:szCs w:val="21"/>
              </w:rPr>
              <w:t>预警解除后，确认住房及周边环境安全，组织已转移人员安全有序返回。</w:t>
            </w:r>
          </w:p>
        </w:tc>
      </w:tr>
    </w:tbl>
    <w:p>
      <w:pPr>
        <w:pStyle w:val="4"/>
        <w:pageBreakBefore w:val="0"/>
        <w:kinsoku/>
        <w:overflowPunct/>
        <w:topLinePunct w:val="0"/>
        <w:autoSpaceDE/>
        <w:autoSpaceDN/>
        <w:bidi w:val="0"/>
        <w:spacing w:before="120" w:after="120" w:line="560" w:lineRule="exact"/>
        <w:ind w:firstLine="964"/>
        <w:rPr>
          <w:rFonts w:hint="eastAsia" w:ascii="国标仿宋-GB/T 2312" w:hAnsi="国标仿宋-GB/T 2312" w:eastAsia="国标仿宋-GB/T 2312" w:cs="国标仿宋-GB/T 2312"/>
          <w:b/>
          <w:bCs/>
          <w:sz w:val="32"/>
          <w:szCs w:val="32"/>
        </w:rPr>
      </w:pPr>
      <w:bookmarkStart w:id="49" w:name="_Toc1608119331"/>
      <w:r>
        <w:rPr>
          <w:rFonts w:hint="eastAsia" w:ascii="国标仿宋-GB/T 2312" w:hAnsi="国标仿宋-GB/T 2312" w:eastAsia="国标仿宋-GB/T 2312" w:cs="国标仿宋-GB/T 2312"/>
          <w:b/>
          <w:bCs/>
          <w:sz w:val="32"/>
          <w:szCs w:val="32"/>
        </w:rPr>
        <w:t>附件三：八张风险清单汇总管控表</w:t>
      </w:r>
      <w:bookmarkEnd w:id="49"/>
    </w:p>
    <w:tbl>
      <w:tblPr>
        <w:tblStyle w:val="17"/>
        <w:tblW w:w="12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260"/>
        <w:gridCol w:w="1756"/>
        <w:gridCol w:w="3285"/>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b/>
                <w:bCs/>
                <w:color w:val="000000"/>
                <w:sz w:val="21"/>
                <w:szCs w:val="21"/>
              </w:rPr>
              <w:t>重点领域</w:t>
            </w:r>
          </w:p>
        </w:tc>
        <w:tc>
          <w:tcPr>
            <w:tcW w:w="326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b/>
                <w:bCs/>
                <w:color w:val="000000"/>
                <w:sz w:val="21"/>
                <w:szCs w:val="21"/>
              </w:rPr>
              <w:t>基础数据</w:t>
            </w:r>
          </w:p>
        </w:tc>
        <w:tc>
          <w:tcPr>
            <w:tcW w:w="175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b/>
                <w:bCs/>
                <w:color w:val="000000"/>
                <w:sz w:val="21"/>
                <w:szCs w:val="21"/>
              </w:rPr>
              <w:t>责任人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b/>
                <w:bCs/>
                <w:color w:val="000000"/>
                <w:sz w:val="21"/>
                <w:szCs w:val="21"/>
              </w:rPr>
              <w:t>联系方式</w:t>
            </w:r>
          </w:p>
        </w:tc>
        <w:tc>
          <w:tcPr>
            <w:tcW w:w="328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b/>
                <w:bCs/>
                <w:color w:val="000000"/>
                <w:sz w:val="21"/>
                <w:szCs w:val="21"/>
              </w:rPr>
              <w:t>职责</w:t>
            </w:r>
          </w:p>
        </w:tc>
        <w:tc>
          <w:tcPr>
            <w:tcW w:w="2579"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b/>
                <w:bCs/>
                <w:color w:val="000000"/>
                <w:sz w:val="21"/>
                <w:szCs w:val="21"/>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b/>
                <w:bCs/>
                <w:color w:val="000000"/>
                <w:sz w:val="21"/>
                <w:szCs w:val="21"/>
              </w:rPr>
              <w:t>地质灾害</w:t>
            </w:r>
          </w:p>
        </w:tc>
        <w:tc>
          <w:tcPr>
            <w:tcW w:w="326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风险防范区：</w:t>
            </w:r>
            <w:r>
              <w:rPr>
                <w:rFonts w:hint="eastAsia" w:ascii="国标仿宋-GB/T 2312" w:hAnsi="国标仿宋-GB/T 2312" w:eastAsia="国标仿宋-GB/T 2312" w:cs="国标仿宋-GB/T 2312"/>
                <w:color w:val="000000"/>
                <w:sz w:val="21"/>
                <w:szCs w:val="21"/>
                <w:lang w:val="en-US" w:eastAsia="zh-CN"/>
              </w:rPr>
              <w:t>6</w:t>
            </w:r>
            <w:r>
              <w:rPr>
                <w:rFonts w:hint="eastAsia" w:ascii="国标仿宋-GB/T 2312" w:hAnsi="国标仿宋-GB/T 2312" w:eastAsia="国标仿宋-GB/T 2312" w:cs="国标仿宋-GB/T 2312"/>
                <w:color w:val="000000"/>
                <w:sz w:val="21"/>
                <w:szCs w:val="21"/>
              </w:rPr>
              <w:t>处</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隐患点：</w:t>
            </w:r>
            <w:r>
              <w:rPr>
                <w:rFonts w:hint="eastAsia" w:ascii="国标仿宋-GB/T 2312" w:hAnsi="国标仿宋-GB/T 2312" w:eastAsia="国标仿宋-GB/T 2312" w:cs="国标仿宋-GB/T 2312"/>
                <w:color w:val="000000"/>
                <w:sz w:val="21"/>
                <w:szCs w:val="21"/>
                <w:lang w:val="en-US" w:eastAsia="zh-CN"/>
              </w:rPr>
              <w:t>0</w:t>
            </w:r>
            <w:r>
              <w:rPr>
                <w:rFonts w:hint="eastAsia" w:ascii="国标仿宋-GB/T 2312" w:hAnsi="国标仿宋-GB/T 2312" w:eastAsia="国标仿宋-GB/T 2312" w:cs="国标仿宋-GB/T 2312"/>
                <w:color w:val="000000"/>
                <w:sz w:val="21"/>
                <w:szCs w:val="21"/>
              </w:rPr>
              <w:t>处</w:t>
            </w:r>
          </w:p>
        </w:tc>
        <w:tc>
          <w:tcPr>
            <w:tcW w:w="175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国标仿宋-GB/T 2312" w:hAnsi="国标仿宋-GB/T 2312" w:eastAsia="国标仿宋-GB/T 2312" w:cs="国标仿宋-GB/T 2312"/>
                <w:color w:val="000000"/>
                <w:sz w:val="21"/>
                <w:szCs w:val="21"/>
                <w:lang w:eastAsia="zh-CN"/>
              </w:rPr>
            </w:pPr>
            <w:r>
              <w:rPr>
                <w:rFonts w:hint="eastAsia" w:ascii="国标仿宋-GB/T 2312" w:hAnsi="国标仿宋-GB/T 2312" w:eastAsia="国标仿宋-GB/T 2312" w:cs="国标仿宋-GB/T 2312"/>
                <w:color w:val="000000"/>
                <w:sz w:val="21"/>
                <w:szCs w:val="21"/>
                <w:lang w:eastAsia="zh-CN"/>
              </w:rPr>
              <w:t>陈超杰</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sz w:val="21"/>
                <w:szCs w:val="21"/>
                <w:lang w:val="en-US" w:eastAsia="zh-CN"/>
              </w:rPr>
            </w:pPr>
            <w:r>
              <w:rPr>
                <w:rFonts w:hint="eastAsia" w:ascii="国标仿宋-GB/T 2312" w:hAnsi="国标仿宋-GB/T 2312" w:eastAsia="国标仿宋-GB/T 2312" w:cs="国标仿宋-GB/T 2312"/>
                <w:color w:val="000000"/>
                <w:sz w:val="21"/>
                <w:szCs w:val="21"/>
                <w:lang w:val="en-US" w:eastAsia="zh-CN"/>
              </w:rPr>
              <w:t>15700012880</w:t>
            </w:r>
          </w:p>
        </w:tc>
        <w:tc>
          <w:tcPr>
            <w:tcW w:w="328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定期开展地质灾害隐患排查；组织地质灾害知识宣传培训；制定地质灾害应急预案</w:t>
            </w:r>
          </w:p>
        </w:tc>
        <w:tc>
          <w:tcPr>
            <w:tcW w:w="2579"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对地质灾害隐患点设置警示标识；灾害来临前及时组织周边居民转移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b/>
                <w:bCs/>
                <w:color w:val="000000"/>
                <w:sz w:val="21"/>
                <w:szCs w:val="21"/>
              </w:rPr>
              <w:t>小流域山洪</w:t>
            </w:r>
          </w:p>
        </w:tc>
        <w:tc>
          <w:tcPr>
            <w:tcW w:w="326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防御重点村落：</w:t>
            </w:r>
            <w:r>
              <w:rPr>
                <w:rFonts w:hint="eastAsia" w:ascii="国标仿宋-GB/T 2312" w:hAnsi="国标仿宋-GB/T 2312" w:eastAsia="国标仿宋-GB/T 2312" w:cs="国标仿宋-GB/T 2312"/>
                <w:color w:val="000000"/>
                <w:sz w:val="21"/>
                <w:szCs w:val="21"/>
                <w:lang w:val="en-US" w:eastAsia="zh-CN"/>
              </w:rPr>
              <w:t>1</w:t>
            </w:r>
            <w:r>
              <w:rPr>
                <w:rFonts w:hint="eastAsia" w:ascii="国标仿宋-GB/T 2312" w:hAnsi="国标仿宋-GB/T 2312" w:eastAsia="国标仿宋-GB/T 2312" w:cs="国标仿宋-GB/T 2312"/>
                <w:color w:val="000000"/>
                <w:sz w:val="21"/>
                <w:szCs w:val="21"/>
              </w:rPr>
              <w:t>个</w:t>
            </w:r>
          </w:p>
        </w:tc>
        <w:tc>
          <w:tcPr>
            <w:tcW w:w="175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国标仿宋-GB/T 2312" w:hAnsi="国标仿宋-GB/T 2312" w:eastAsia="国标仿宋-GB/T 2312" w:cs="国标仿宋-GB/T 2312"/>
                <w:color w:val="000000"/>
                <w:sz w:val="21"/>
                <w:szCs w:val="21"/>
                <w:lang w:eastAsia="zh-CN"/>
              </w:rPr>
            </w:pPr>
            <w:r>
              <w:rPr>
                <w:rFonts w:hint="eastAsia" w:ascii="国标仿宋-GB/T 2312" w:hAnsi="国标仿宋-GB/T 2312" w:eastAsia="国标仿宋-GB/T 2312" w:cs="国标仿宋-GB/T 2312"/>
                <w:color w:val="000000"/>
                <w:sz w:val="21"/>
                <w:szCs w:val="21"/>
                <w:lang w:eastAsia="zh-CN"/>
              </w:rPr>
              <w:t>周慧</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sz w:val="21"/>
                <w:szCs w:val="21"/>
                <w:lang w:val="en-US" w:eastAsia="zh-CN"/>
              </w:rPr>
            </w:pPr>
            <w:r>
              <w:rPr>
                <w:rFonts w:hint="eastAsia" w:ascii="国标仿宋-GB/T 2312" w:hAnsi="国标仿宋-GB/T 2312" w:eastAsia="国标仿宋-GB/T 2312" w:cs="国标仿宋-GB/T 2312"/>
                <w:color w:val="000000"/>
                <w:sz w:val="21"/>
                <w:szCs w:val="21"/>
                <w:lang w:val="en-US" w:eastAsia="zh-CN"/>
              </w:rPr>
              <w:t>15824071670</w:t>
            </w:r>
          </w:p>
        </w:tc>
        <w:tc>
          <w:tcPr>
            <w:tcW w:w="328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巡查小流域河道；监测雨情、水情；组织小流域山洪防御演练</w:t>
            </w:r>
          </w:p>
        </w:tc>
        <w:tc>
          <w:tcPr>
            <w:tcW w:w="2579"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在河道堵塞处进行紧急疏通；根据预警提前组织居民避险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b/>
                <w:bCs/>
                <w:color w:val="000000"/>
                <w:sz w:val="21"/>
                <w:szCs w:val="21"/>
              </w:rPr>
              <w:t>山塘水库河网</w:t>
            </w:r>
          </w:p>
        </w:tc>
        <w:tc>
          <w:tcPr>
            <w:tcW w:w="326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水库：</w:t>
            </w:r>
            <w:r>
              <w:rPr>
                <w:rFonts w:hint="eastAsia" w:ascii="国标仿宋-GB/T 2312" w:hAnsi="国标仿宋-GB/T 2312" w:eastAsia="国标仿宋-GB/T 2312" w:cs="国标仿宋-GB/T 2312"/>
                <w:color w:val="000000"/>
                <w:sz w:val="21"/>
                <w:szCs w:val="21"/>
                <w:lang w:val="en-US" w:eastAsia="zh-CN"/>
              </w:rPr>
              <w:t>14</w:t>
            </w:r>
            <w:r>
              <w:rPr>
                <w:rFonts w:hint="eastAsia" w:ascii="国标仿宋-GB/T 2312" w:hAnsi="国标仿宋-GB/T 2312" w:eastAsia="国标仿宋-GB/T 2312" w:cs="国标仿宋-GB/T 2312"/>
                <w:color w:val="000000"/>
                <w:sz w:val="21"/>
                <w:szCs w:val="21"/>
              </w:rPr>
              <w:t>座</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山塘：</w:t>
            </w:r>
            <w:r>
              <w:rPr>
                <w:rFonts w:hint="eastAsia" w:ascii="国标仿宋-GB/T 2312" w:hAnsi="国标仿宋-GB/T 2312" w:eastAsia="国标仿宋-GB/T 2312" w:cs="国标仿宋-GB/T 2312"/>
                <w:color w:val="000000"/>
                <w:sz w:val="21"/>
                <w:szCs w:val="21"/>
                <w:lang w:val="en-US" w:eastAsia="zh-CN"/>
              </w:rPr>
              <w:t>88</w:t>
            </w:r>
            <w:r>
              <w:rPr>
                <w:rFonts w:hint="eastAsia" w:ascii="国标仿宋-GB/T 2312" w:hAnsi="国标仿宋-GB/T 2312" w:eastAsia="国标仿宋-GB/T 2312" w:cs="国标仿宋-GB/T 2312"/>
                <w:color w:val="000000"/>
                <w:sz w:val="21"/>
                <w:szCs w:val="21"/>
              </w:rPr>
              <w:t>座</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在建水利工程：</w:t>
            </w:r>
            <w:r>
              <w:rPr>
                <w:rFonts w:hint="eastAsia" w:ascii="国标仿宋-GB/T 2312" w:hAnsi="国标仿宋-GB/T 2312" w:eastAsia="国标仿宋-GB/T 2312" w:cs="国标仿宋-GB/T 2312"/>
                <w:color w:val="000000"/>
                <w:sz w:val="21"/>
                <w:szCs w:val="21"/>
                <w:lang w:val="en-US" w:eastAsia="zh-CN"/>
              </w:rPr>
              <w:t>3</w:t>
            </w:r>
            <w:r>
              <w:rPr>
                <w:rFonts w:hint="eastAsia" w:ascii="国标仿宋-GB/T 2312" w:hAnsi="国标仿宋-GB/T 2312" w:eastAsia="国标仿宋-GB/T 2312" w:cs="国标仿宋-GB/T 2312"/>
                <w:color w:val="000000"/>
                <w:sz w:val="21"/>
                <w:szCs w:val="21"/>
              </w:rPr>
              <w:t>处</w:t>
            </w:r>
          </w:p>
        </w:tc>
        <w:tc>
          <w:tcPr>
            <w:tcW w:w="175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国标仿宋-GB/T 2312" w:hAnsi="国标仿宋-GB/T 2312" w:eastAsia="国标仿宋-GB/T 2312" w:cs="国标仿宋-GB/T 2312"/>
                <w:color w:val="000000"/>
                <w:sz w:val="21"/>
                <w:szCs w:val="21"/>
                <w:lang w:eastAsia="zh-CN"/>
              </w:rPr>
            </w:pPr>
            <w:r>
              <w:rPr>
                <w:rFonts w:hint="eastAsia" w:ascii="国标仿宋-GB/T 2312" w:hAnsi="国标仿宋-GB/T 2312" w:eastAsia="国标仿宋-GB/T 2312" w:cs="国标仿宋-GB/T 2312"/>
                <w:color w:val="000000"/>
                <w:sz w:val="21"/>
                <w:szCs w:val="21"/>
                <w:lang w:eastAsia="zh-CN"/>
              </w:rPr>
              <w:t>周慧</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lang w:val="en-US" w:eastAsia="zh-CN"/>
              </w:rPr>
              <w:t>15824071670</w:t>
            </w:r>
          </w:p>
        </w:tc>
        <w:tc>
          <w:tcPr>
            <w:tcW w:w="328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巡查山塘水库河网设施安全；监控水位、水量变化；维护水利设施正常运行</w:t>
            </w:r>
          </w:p>
        </w:tc>
        <w:tc>
          <w:tcPr>
            <w:tcW w:w="2579"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对水位超警戒的山塘水库实施泄洪；对损坏水利设施进行紧急抢修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b/>
                <w:bCs/>
                <w:color w:val="000000"/>
                <w:sz w:val="21"/>
                <w:szCs w:val="21"/>
              </w:rPr>
              <w:t>城市内涝和城市安全运行</w:t>
            </w:r>
          </w:p>
        </w:tc>
        <w:tc>
          <w:tcPr>
            <w:tcW w:w="326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低洼易涝区：</w:t>
            </w:r>
            <w:r>
              <w:rPr>
                <w:rFonts w:hint="eastAsia" w:ascii="国标仿宋-GB/T 2312" w:hAnsi="国标仿宋-GB/T 2312" w:eastAsia="国标仿宋-GB/T 2312" w:cs="国标仿宋-GB/T 2312"/>
                <w:color w:val="000000"/>
                <w:sz w:val="21"/>
                <w:szCs w:val="21"/>
                <w:lang w:val="en-US" w:eastAsia="zh-CN"/>
              </w:rPr>
              <w:t>0</w:t>
            </w:r>
            <w:r>
              <w:rPr>
                <w:rFonts w:hint="eastAsia" w:ascii="国标仿宋-GB/T 2312" w:hAnsi="国标仿宋-GB/T 2312" w:eastAsia="国标仿宋-GB/T 2312" w:cs="国标仿宋-GB/T 2312"/>
                <w:color w:val="000000"/>
                <w:sz w:val="21"/>
                <w:szCs w:val="21"/>
              </w:rPr>
              <w:t>处</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危旧房：</w:t>
            </w:r>
            <w:r>
              <w:rPr>
                <w:rFonts w:hint="eastAsia" w:ascii="国标仿宋-GB/T 2312" w:hAnsi="国标仿宋-GB/T 2312" w:eastAsia="国标仿宋-GB/T 2312" w:cs="国标仿宋-GB/T 2312"/>
                <w:color w:val="000000"/>
                <w:sz w:val="21"/>
                <w:szCs w:val="21"/>
                <w:lang w:val="en-US" w:eastAsia="zh-CN"/>
              </w:rPr>
              <w:t>58</w:t>
            </w:r>
            <w:r>
              <w:rPr>
                <w:rFonts w:hint="eastAsia" w:ascii="国标仿宋-GB/T 2312" w:hAnsi="国标仿宋-GB/T 2312" w:eastAsia="国标仿宋-GB/T 2312" w:cs="国标仿宋-GB/T 2312"/>
                <w:color w:val="000000"/>
                <w:sz w:val="21"/>
                <w:szCs w:val="21"/>
              </w:rPr>
              <w:t>处</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地下空间：</w:t>
            </w:r>
            <w:r>
              <w:rPr>
                <w:rFonts w:hint="eastAsia" w:ascii="国标仿宋-GB/T 2312" w:hAnsi="国标仿宋-GB/T 2312" w:eastAsia="国标仿宋-GB/T 2312" w:cs="国标仿宋-GB/T 2312"/>
                <w:color w:val="000000"/>
                <w:sz w:val="21"/>
                <w:szCs w:val="21"/>
                <w:lang w:val="en-US" w:eastAsia="zh-CN"/>
              </w:rPr>
              <w:t>0</w:t>
            </w:r>
            <w:r>
              <w:rPr>
                <w:rFonts w:hint="eastAsia" w:ascii="国标仿宋-GB/T 2312" w:hAnsi="国标仿宋-GB/T 2312" w:eastAsia="国标仿宋-GB/T 2312" w:cs="国标仿宋-GB/T 2312"/>
                <w:color w:val="000000"/>
                <w:sz w:val="21"/>
                <w:szCs w:val="21"/>
              </w:rPr>
              <w:t>处</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在建房屋市政工：</w:t>
            </w:r>
            <w:r>
              <w:rPr>
                <w:rFonts w:hint="eastAsia" w:ascii="国标仿宋-GB/T 2312" w:hAnsi="国标仿宋-GB/T 2312" w:eastAsia="国标仿宋-GB/T 2312" w:cs="国标仿宋-GB/T 2312"/>
                <w:color w:val="000000"/>
                <w:sz w:val="21"/>
                <w:szCs w:val="21"/>
                <w:lang w:val="en-US" w:eastAsia="zh-CN"/>
              </w:rPr>
              <w:t>0</w:t>
            </w:r>
            <w:r>
              <w:rPr>
                <w:rFonts w:hint="eastAsia" w:ascii="国标仿宋-GB/T 2312" w:hAnsi="国标仿宋-GB/T 2312" w:eastAsia="国标仿宋-GB/T 2312" w:cs="国标仿宋-GB/T 2312"/>
                <w:color w:val="000000"/>
                <w:sz w:val="21"/>
                <w:szCs w:val="21"/>
              </w:rPr>
              <w:t>处</w:t>
            </w:r>
          </w:p>
        </w:tc>
        <w:tc>
          <w:tcPr>
            <w:tcW w:w="175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国标仿宋-GB/T 2312" w:hAnsi="国标仿宋-GB/T 2312" w:eastAsia="国标仿宋-GB/T 2312" w:cs="国标仿宋-GB/T 2312"/>
                <w:color w:val="000000"/>
                <w:sz w:val="21"/>
                <w:szCs w:val="21"/>
                <w:lang w:val="en-US" w:eastAsia="zh-CN"/>
              </w:rPr>
            </w:pPr>
            <w:r>
              <w:rPr>
                <w:rFonts w:hint="eastAsia" w:ascii="国标仿宋-GB/T 2312" w:hAnsi="国标仿宋-GB/T 2312" w:eastAsia="国标仿宋-GB/T 2312" w:cs="国标仿宋-GB/T 2312"/>
                <w:color w:val="000000"/>
                <w:sz w:val="21"/>
                <w:szCs w:val="21"/>
                <w:lang w:val="en-US" w:eastAsia="zh-CN"/>
              </w:rPr>
              <w:t>金昕</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sz w:val="21"/>
                <w:szCs w:val="21"/>
                <w:lang w:val="en-US" w:eastAsia="zh-CN"/>
              </w:rPr>
            </w:pPr>
            <w:r>
              <w:rPr>
                <w:rFonts w:hint="eastAsia" w:ascii="国标仿宋-GB/T 2312" w:hAnsi="国标仿宋-GB/T 2312" w:eastAsia="国标仿宋-GB/T 2312" w:cs="国标仿宋-GB/T 2312"/>
                <w:color w:val="000000"/>
                <w:sz w:val="21"/>
                <w:szCs w:val="21"/>
                <w:lang w:val="en-US" w:eastAsia="zh-CN"/>
              </w:rPr>
              <w:t>15068836646</w:t>
            </w:r>
          </w:p>
        </w:tc>
        <w:tc>
          <w:tcPr>
            <w:tcW w:w="328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排查城市排水管网；监测城市内涝风险点；保障城市基础设施稳定运行</w:t>
            </w:r>
          </w:p>
        </w:tc>
        <w:tc>
          <w:tcPr>
            <w:tcW w:w="2579"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对排水管网堵塞处进行清淤；在易积水区域设置警示标识和排水设备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b/>
                <w:bCs/>
                <w:color w:val="000000"/>
                <w:sz w:val="21"/>
                <w:szCs w:val="21"/>
              </w:rPr>
              <w:t>交通运输</w:t>
            </w:r>
          </w:p>
        </w:tc>
        <w:tc>
          <w:tcPr>
            <w:tcW w:w="326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在建交通工程：</w:t>
            </w:r>
            <w:r>
              <w:rPr>
                <w:rFonts w:hint="eastAsia" w:ascii="国标仿宋-GB/T 2312" w:hAnsi="国标仿宋-GB/T 2312" w:eastAsia="国标仿宋-GB/T 2312" w:cs="国标仿宋-GB/T 2312"/>
                <w:color w:val="000000"/>
                <w:sz w:val="21"/>
                <w:szCs w:val="21"/>
                <w:lang w:val="en-US" w:eastAsia="zh-CN"/>
              </w:rPr>
              <w:t>0</w:t>
            </w:r>
            <w:r>
              <w:rPr>
                <w:rFonts w:hint="eastAsia" w:ascii="国标仿宋-GB/T 2312" w:hAnsi="国标仿宋-GB/T 2312" w:eastAsia="国标仿宋-GB/T 2312" w:cs="国标仿宋-GB/T 2312"/>
                <w:color w:val="000000"/>
                <w:sz w:val="21"/>
                <w:szCs w:val="21"/>
              </w:rPr>
              <w:t>处</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高边坡挡墙：</w:t>
            </w:r>
            <w:r>
              <w:rPr>
                <w:rFonts w:hint="eastAsia" w:ascii="国标仿宋-GB/T 2312" w:hAnsi="国标仿宋-GB/T 2312" w:eastAsia="国标仿宋-GB/T 2312" w:cs="国标仿宋-GB/T 2312"/>
                <w:color w:val="000000"/>
                <w:sz w:val="21"/>
                <w:szCs w:val="21"/>
                <w:lang w:val="en-US" w:eastAsia="zh-CN"/>
              </w:rPr>
              <w:t>0</w:t>
            </w:r>
            <w:r>
              <w:rPr>
                <w:rFonts w:hint="eastAsia" w:ascii="国标仿宋-GB/T 2312" w:hAnsi="国标仿宋-GB/T 2312" w:eastAsia="国标仿宋-GB/T 2312" w:cs="国标仿宋-GB/T 2312"/>
                <w:color w:val="000000"/>
                <w:sz w:val="21"/>
                <w:szCs w:val="21"/>
              </w:rPr>
              <w:t>处）</w:t>
            </w:r>
          </w:p>
        </w:tc>
        <w:tc>
          <w:tcPr>
            <w:tcW w:w="175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国标仿宋-GB/T 2312" w:hAnsi="国标仿宋-GB/T 2312" w:eastAsia="国标仿宋-GB/T 2312" w:cs="国标仿宋-GB/T 2312"/>
                <w:color w:val="000000"/>
                <w:sz w:val="21"/>
                <w:szCs w:val="21"/>
                <w:lang w:val="en-US" w:eastAsia="zh-CN"/>
              </w:rPr>
            </w:pPr>
            <w:r>
              <w:rPr>
                <w:rFonts w:hint="eastAsia" w:ascii="国标仿宋-GB/T 2312" w:hAnsi="国标仿宋-GB/T 2312" w:eastAsia="国标仿宋-GB/T 2312" w:cs="国标仿宋-GB/T 2312"/>
                <w:color w:val="000000"/>
                <w:sz w:val="21"/>
                <w:szCs w:val="21"/>
                <w:lang w:val="en-US" w:eastAsia="zh-CN"/>
              </w:rPr>
              <w:t>/</w:t>
            </w:r>
          </w:p>
        </w:tc>
        <w:tc>
          <w:tcPr>
            <w:tcW w:w="328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维护交通运输秩序；检查道路、桥梁安全；监管运输企业运营</w:t>
            </w:r>
          </w:p>
        </w:tc>
        <w:tc>
          <w:tcPr>
            <w:tcW w:w="2579"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对病害桥梁设置限行限载标志；对违规营运车辆进行查处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b/>
                <w:bCs/>
                <w:color w:val="000000"/>
                <w:sz w:val="21"/>
                <w:szCs w:val="21"/>
              </w:rPr>
              <w:t>文化旅游</w:t>
            </w:r>
          </w:p>
        </w:tc>
        <w:tc>
          <w:tcPr>
            <w:tcW w:w="3260"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旅游景区：</w:t>
            </w:r>
            <w:r>
              <w:rPr>
                <w:rFonts w:hint="eastAsia" w:ascii="国标仿宋-GB/T 2312" w:hAnsi="国标仿宋-GB/T 2312" w:eastAsia="国标仿宋-GB/T 2312" w:cs="国标仿宋-GB/T 2312"/>
                <w:color w:val="000000"/>
                <w:sz w:val="21"/>
                <w:szCs w:val="21"/>
                <w:lang w:val="en-US" w:eastAsia="zh-CN"/>
              </w:rPr>
              <w:t>0</w:t>
            </w:r>
            <w:r>
              <w:rPr>
                <w:rFonts w:hint="eastAsia" w:ascii="国标仿宋-GB/T 2312" w:hAnsi="国标仿宋-GB/T 2312" w:eastAsia="国标仿宋-GB/T 2312" w:cs="国标仿宋-GB/T 2312"/>
                <w:color w:val="000000"/>
                <w:sz w:val="21"/>
                <w:szCs w:val="21"/>
              </w:rPr>
              <w:t>个</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农家乐：</w:t>
            </w:r>
            <w:r>
              <w:rPr>
                <w:rFonts w:hint="eastAsia" w:ascii="国标仿宋-GB/T 2312" w:hAnsi="国标仿宋-GB/T 2312" w:eastAsia="国标仿宋-GB/T 2312" w:cs="国标仿宋-GB/T 2312"/>
                <w:color w:val="000000"/>
                <w:sz w:val="21"/>
                <w:szCs w:val="21"/>
                <w:lang w:val="en-US" w:eastAsia="zh-CN"/>
              </w:rPr>
              <w:t>4</w:t>
            </w:r>
            <w:r>
              <w:rPr>
                <w:rFonts w:hint="eastAsia" w:ascii="国标仿宋-GB/T 2312" w:hAnsi="国标仿宋-GB/T 2312" w:eastAsia="国标仿宋-GB/T 2312" w:cs="国标仿宋-GB/T 2312"/>
                <w:color w:val="000000"/>
                <w:sz w:val="21"/>
                <w:szCs w:val="21"/>
              </w:rPr>
              <w:t>家</w:t>
            </w:r>
          </w:p>
        </w:tc>
        <w:tc>
          <w:tcPr>
            <w:tcW w:w="175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国标仿宋-GB/T 2312" w:hAnsi="国标仿宋-GB/T 2312" w:eastAsia="国标仿宋-GB/T 2312" w:cs="国标仿宋-GB/T 2312"/>
                <w:color w:val="000000"/>
                <w:sz w:val="21"/>
                <w:szCs w:val="21"/>
                <w:lang w:eastAsia="zh-CN"/>
              </w:rPr>
            </w:pPr>
            <w:r>
              <w:rPr>
                <w:rFonts w:hint="eastAsia" w:ascii="国标仿宋-GB/T 2312" w:hAnsi="国标仿宋-GB/T 2312" w:eastAsia="国标仿宋-GB/T 2312" w:cs="国标仿宋-GB/T 2312"/>
                <w:color w:val="000000"/>
                <w:sz w:val="21"/>
                <w:szCs w:val="21"/>
                <w:lang w:eastAsia="zh-CN"/>
              </w:rPr>
              <w:t>周慧</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lang w:val="en-US" w:eastAsia="zh-CN"/>
              </w:rPr>
              <w:t>15824071670</w:t>
            </w:r>
          </w:p>
        </w:tc>
        <w:tc>
          <w:tcPr>
            <w:tcW w:w="3285"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检查旅游设施安全；监管旅游景区运营；保障文化活动安全</w:t>
            </w:r>
          </w:p>
        </w:tc>
        <w:tc>
          <w:tcPr>
            <w:tcW w:w="2579"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国标仿宋-GB/T 2312" w:hAnsi="国标仿宋-GB/T 2312" w:eastAsia="国标仿宋-GB/T 2312" w:cs="国标仿宋-GB/T 2312"/>
                <w:color w:val="000000"/>
                <w:sz w:val="21"/>
                <w:szCs w:val="21"/>
              </w:rPr>
            </w:pPr>
            <w:r>
              <w:rPr>
                <w:rFonts w:hint="eastAsia" w:ascii="国标仿宋-GB/T 2312" w:hAnsi="国标仿宋-GB/T 2312" w:eastAsia="国标仿宋-GB/T 2312" w:cs="国标仿宋-GB/T 2312"/>
                <w:color w:val="000000"/>
                <w:sz w:val="21"/>
                <w:szCs w:val="21"/>
              </w:rPr>
              <w:t>对存在安全隐患的旅游设施暂停使用并维修；对超游客承载量景区限流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国标仿宋-GB/T 2312" w:hAnsi="国标仿宋-GB/T 2312" w:eastAsia="国标仿宋-GB/T 2312" w:cs="国标仿宋-GB/T 2312"/>
                <w:b/>
                <w:bCs/>
                <w:color w:val="000000"/>
                <w:sz w:val="21"/>
                <w:szCs w:val="21"/>
              </w:rPr>
            </w:pPr>
            <w:r>
              <w:rPr>
                <w:rFonts w:hint="eastAsia" w:ascii="国标仿宋-GB/T 2312" w:hAnsi="国标仿宋-GB/T 2312" w:eastAsia="国标仿宋-GB/T 2312" w:cs="国标仿宋-GB/T 2312"/>
                <w:b/>
                <w:bCs/>
                <w:color w:val="000000"/>
                <w:sz w:val="21"/>
                <w:szCs w:val="21"/>
              </w:rPr>
              <w:t>其他</w:t>
            </w:r>
          </w:p>
        </w:tc>
        <w:tc>
          <w:tcPr>
            <w:tcW w:w="3260"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国标仿宋-GB/T 2312" w:hAnsi="国标仿宋-GB/T 2312" w:eastAsia="国标仿宋-GB/T 2312" w:cs="国标仿宋-GB/T 2312"/>
                <w:color w:val="000000"/>
                <w:sz w:val="21"/>
                <w:szCs w:val="21"/>
              </w:rPr>
            </w:pPr>
          </w:p>
        </w:tc>
        <w:tc>
          <w:tcPr>
            <w:tcW w:w="1756"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国标仿宋-GB/T 2312" w:hAnsi="国标仿宋-GB/T 2312" w:eastAsia="国标仿宋-GB/T 2312" w:cs="国标仿宋-GB/T 2312"/>
                <w:color w:val="000000"/>
                <w:sz w:val="21"/>
                <w:szCs w:val="21"/>
              </w:rPr>
            </w:pPr>
          </w:p>
        </w:tc>
        <w:tc>
          <w:tcPr>
            <w:tcW w:w="3285"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国标仿宋-GB/T 2312" w:hAnsi="国标仿宋-GB/T 2312" w:eastAsia="国标仿宋-GB/T 2312" w:cs="国标仿宋-GB/T 2312"/>
                <w:color w:val="000000"/>
                <w:sz w:val="21"/>
                <w:szCs w:val="21"/>
              </w:rPr>
            </w:pPr>
          </w:p>
        </w:tc>
        <w:tc>
          <w:tcPr>
            <w:tcW w:w="2579" w:type="dxa"/>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国标仿宋-GB/T 2312" w:hAnsi="国标仿宋-GB/T 2312" w:eastAsia="国标仿宋-GB/T 2312" w:cs="国标仿宋-GB/T 2312"/>
                <w:color w:val="000000"/>
                <w:sz w:val="21"/>
                <w:szCs w:val="21"/>
              </w:rPr>
            </w:pPr>
          </w:p>
        </w:tc>
      </w:tr>
    </w:tbl>
    <w:p>
      <w:pPr>
        <w:pageBreakBefore w:val="0"/>
        <w:widowControl/>
        <w:kinsoku/>
        <w:overflowPunct/>
        <w:topLinePunct w:val="0"/>
        <w:autoSpaceDE/>
        <w:autoSpaceDN/>
        <w:bidi w:val="0"/>
        <w:spacing w:line="560" w:lineRule="exact"/>
        <w:jc w:val="left"/>
        <w:rPr>
          <w:rFonts w:hint="eastAsia" w:ascii="国标仿宋-GB/T 2312" w:hAnsi="国标仿宋-GB/T 2312" w:eastAsia="国标仿宋-GB/T 2312" w:cs="国标仿宋-GB/T 2312"/>
          <w:b/>
          <w:bCs/>
          <w:color w:val="000000"/>
          <w:sz w:val="32"/>
          <w:szCs w:val="32"/>
        </w:rPr>
      </w:pPr>
    </w:p>
    <w:p>
      <w:pPr>
        <w:pageBreakBefore w:val="0"/>
        <w:widowControl/>
        <w:kinsoku/>
        <w:overflowPunct/>
        <w:topLinePunct w:val="0"/>
        <w:autoSpaceDE/>
        <w:autoSpaceDN/>
        <w:bidi w:val="0"/>
        <w:spacing w:line="560" w:lineRule="exact"/>
        <w:jc w:val="left"/>
        <w:rPr>
          <w:rFonts w:hint="eastAsia" w:ascii="国标仿宋-GB/T 2312" w:hAnsi="国标仿宋-GB/T 2312" w:eastAsia="国标仿宋-GB/T 2312" w:cs="国标仿宋-GB/T 2312"/>
          <w:b/>
          <w:bCs/>
          <w:color w:val="000000"/>
          <w:sz w:val="32"/>
          <w:szCs w:val="32"/>
        </w:rPr>
      </w:pPr>
    </w:p>
    <w:p>
      <w:pPr>
        <w:pageBreakBefore w:val="0"/>
        <w:widowControl/>
        <w:kinsoku/>
        <w:overflowPunct/>
        <w:topLinePunct w:val="0"/>
        <w:autoSpaceDE/>
        <w:autoSpaceDN/>
        <w:bidi w:val="0"/>
        <w:spacing w:line="560" w:lineRule="exact"/>
        <w:jc w:val="left"/>
        <w:rPr>
          <w:rFonts w:hint="eastAsia" w:ascii="国标仿宋-GB/T 2312" w:hAnsi="国标仿宋-GB/T 2312" w:eastAsia="国标仿宋-GB/T 2312" w:cs="国标仿宋-GB/T 2312"/>
          <w:b/>
          <w:bCs/>
          <w:color w:val="000000"/>
          <w:sz w:val="32"/>
          <w:szCs w:val="32"/>
        </w:rPr>
      </w:pPr>
    </w:p>
    <w:p>
      <w:pPr>
        <w:pageBreakBefore w:val="0"/>
        <w:widowControl/>
        <w:kinsoku/>
        <w:overflowPunct/>
        <w:topLinePunct w:val="0"/>
        <w:autoSpaceDE/>
        <w:autoSpaceDN/>
        <w:bidi w:val="0"/>
        <w:spacing w:line="560" w:lineRule="exact"/>
        <w:jc w:val="left"/>
        <w:rPr>
          <w:rFonts w:hint="eastAsia" w:ascii="国标仿宋-GB/T 2312" w:hAnsi="国标仿宋-GB/T 2312" w:eastAsia="国标仿宋-GB/T 2312" w:cs="国标仿宋-GB/T 2312"/>
          <w:b/>
          <w:bCs/>
          <w:color w:val="000000"/>
          <w:sz w:val="32"/>
          <w:szCs w:val="32"/>
        </w:rPr>
        <w:sectPr>
          <w:pgSz w:w="16840" w:h="11900" w:orient="landscape"/>
          <w:pgMar w:top="1440" w:right="1800" w:bottom="1440" w:left="1800" w:header="851" w:footer="992" w:gutter="0"/>
          <w:cols w:space="720" w:num="1"/>
          <w:docGrid w:linePitch="360" w:charSpace="0"/>
        </w:sectPr>
      </w:pPr>
    </w:p>
    <w:p>
      <w:pPr>
        <w:pageBreakBefore w:val="0"/>
        <w:widowControl/>
        <w:kinsoku/>
        <w:overflowPunct/>
        <w:topLinePunct w:val="0"/>
        <w:autoSpaceDE/>
        <w:autoSpaceDN/>
        <w:bidi w:val="0"/>
        <w:spacing w:line="560" w:lineRule="exact"/>
        <w:jc w:val="left"/>
        <w:rPr>
          <w:rFonts w:hint="eastAsia" w:ascii="国标仿宋-GB/T 2312" w:hAnsi="国标仿宋-GB/T 2312" w:eastAsia="国标仿宋-GB/T 2312" w:cs="国标仿宋-GB/T 2312"/>
          <w:b/>
          <w:bCs/>
          <w:color w:val="000000"/>
          <w:sz w:val="32"/>
          <w:szCs w:val="32"/>
        </w:rPr>
      </w:pPr>
    </w:p>
    <w:sectPr>
      <w:pgSz w:w="11900" w:h="16840"/>
      <w:pgMar w:top="1800" w:right="1440" w:bottom="1800" w:left="1440" w:header="851"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MingLiU">
    <w:altName w:val="方正书宋_GBK"/>
    <w:panose1 w:val="02010609000101010101"/>
    <w:charset w:val="88"/>
    <w:family w:val="modern"/>
    <w:pitch w:val="default"/>
    <w:sig w:usb0="00000000" w:usb1="00000000" w:usb2="00000016" w:usb3="00000000" w:csb0="00100001" w:csb1="00000000"/>
  </w:font>
  <w:font w:name="Calibri Light">
    <w:altName w:val="DejaVu Sans"/>
    <w:panose1 w:val="020F030202020403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国标仿宋-GB/T 2312">
    <w:panose1 w:val="02000500000000000000"/>
    <w:charset w:val="86"/>
    <w:family w:val="auto"/>
    <w:pitch w:val="default"/>
    <w:sig w:usb0="800002AF" w:usb1="08476CF8" w:usb2="00000010" w:usb3="00000000" w:csb0="00040000" w:csb1="00000000"/>
  </w:font>
  <w:font w:name="国标黑体">
    <w:panose1 w:val="02000500000000000000"/>
    <w:charset w:val="86"/>
    <w:family w:val="auto"/>
    <w:pitch w:val="default"/>
    <w:sig w:usb0="00000001" w:usb1="08000000" w:usb2="00000000" w:usb3="00000000" w:csb0="00040000" w:csb1="00000000"/>
  </w:font>
  <w:font w:name="国标楷体">
    <w:panose1 w:val="020005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fldChar w:fldCharType="begin"/>
    </w:r>
    <w:r>
      <w:instrText xml:space="preserve">PAGE   \* MERGEFORMAT</w:instrText>
    </w:r>
    <w:r>
      <w:fldChar w:fldCharType="separate"/>
    </w:r>
    <w: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posOffset>2470785</wp:posOffset>
              </wp:positionH>
              <wp:positionV relativeFrom="paragraph">
                <wp:posOffset>3810</wp:posOffset>
              </wp:positionV>
              <wp:extent cx="892810" cy="1828800"/>
              <wp:effectExtent l="0" t="0" r="3175" b="17145"/>
              <wp:wrapNone/>
              <wp:docPr id="1880849221"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92629" cy="1828800"/>
                      </a:xfrm>
                      <a:prstGeom prst="rect">
                        <a:avLst/>
                      </a:prstGeom>
                      <a:noFill/>
                      <a:ln>
                        <a:noFill/>
                      </a:ln>
                    </wps:spPr>
                    <wps:txbx>
                      <w:txbxContent>
                        <w:p>
                          <w:pPr>
                            <w:pStyle w:val="23"/>
                            <w:tabs>
                              <w:tab w:val="center" w:pos="4153"/>
                              <w:tab w:val="right" w:pos="8306"/>
                            </w:tabs>
                            <w:ind w:firstLine="420"/>
                            <w:rPr>
                              <w:rFonts w:hint="eastAsia"/>
                              <w:sz w:val="21"/>
                              <w:szCs w:val="21"/>
                            </w:rPr>
                          </w:pPr>
                          <w:r>
                            <w:rPr>
                              <w:sz w:val="21"/>
                              <w:szCs w:val="21"/>
                            </w:rPr>
                            <w:fldChar w:fldCharType="begin"/>
                          </w:r>
                          <w:r>
                            <w:rPr>
                              <w:sz w:val="21"/>
                              <w:szCs w:val="21"/>
                            </w:rPr>
                            <w:instrText xml:space="preserve">PAGE  </w:instrText>
                          </w:r>
                          <w:r>
                            <w:rPr>
                              <w:sz w:val="21"/>
                              <w:szCs w:val="21"/>
                            </w:rPr>
                            <w:fldChar w:fldCharType="separate"/>
                          </w:r>
                          <w:r>
                            <w:rPr>
                              <w:sz w:val="21"/>
                              <w:szCs w:val="21"/>
                            </w:rPr>
                            <w:t>11</w:t>
                          </w:r>
                          <w:r>
                            <w:rPr>
                              <w:sz w:val="21"/>
                              <w:szCs w:val="21"/>
                            </w:rPr>
                            <w:fldChar w:fldCharType="end"/>
                          </w:r>
                        </w:p>
                      </w:txbxContent>
                    </wps:txbx>
                    <wps:bodyPr rot="0" vert="horz" wrap="square" lIns="0" tIns="0" rIns="0" bIns="0" anchor="t" anchorCtr="0" upright="1">
                      <a:spAutoFit/>
                    </wps:bodyPr>
                  </wps:wsp>
                </a:graphicData>
              </a:graphic>
            </wp:anchor>
          </w:drawing>
        </mc:Choice>
        <mc:Fallback>
          <w:pict>
            <v:shape id="文本框 6" o:spid="_x0000_s1026" o:spt="202" type="#_x0000_t202" style="position:absolute;left:0pt;margin-left:194.55pt;margin-top:0.3pt;height:144pt;width:70.3pt;mso-position-horizontal-relative:margin;z-index:251659264;mso-width-relative:page;mso-height-relative:page;" filled="f" stroked="f" coordsize="21600,21600" o:gfxdata="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kFKSE9UAAAAIAQAADwAAAAAAAAABACAAAAA4AAAAZHJzL2Rvd25yZXYueG1sUEsBAhQAFAAAAAgA&#10;h07iQBEGyaMSAgAADgQAAA4AAAAAAAAAAQAgAAAAOgEAAGRycy9lMm9Eb2MueG1sUEsFBgAAAAAG&#10;AAYAWQEAAL4FAAAAAA==&#10;">
              <v:fill on="f" focussize="0,0"/>
              <v:stroke on="f"/>
              <v:imagedata o:title=""/>
              <o:lock v:ext="edit" aspectratio="f"/>
              <v:textbox inset="0mm,0mm,0mm,0mm" style="mso-fit-shape-to-text:t;">
                <w:txbxContent>
                  <w:p>
                    <w:pPr>
                      <w:pStyle w:val="23"/>
                      <w:tabs>
                        <w:tab w:val="center" w:pos="4153"/>
                        <w:tab w:val="right" w:pos="8306"/>
                      </w:tabs>
                      <w:ind w:firstLine="420"/>
                      <w:rPr>
                        <w:rFonts w:hint="eastAsia"/>
                        <w:sz w:val="21"/>
                        <w:szCs w:val="21"/>
                      </w:rPr>
                    </w:pPr>
                    <w:r>
                      <w:rPr>
                        <w:sz w:val="21"/>
                        <w:szCs w:val="21"/>
                      </w:rPr>
                      <w:fldChar w:fldCharType="begin"/>
                    </w:r>
                    <w:r>
                      <w:rPr>
                        <w:sz w:val="21"/>
                        <w:szCs w:val="21"/>
                      </w:rPr>
                      <w:instrText xml:space="preserve">PAGE  </w:instrText>
                    </w:r>
                    <w:r>
                      <w:rPr>
                        <w:sz w:val="21"/>
                        <w:szCs w:val="21"/>
                      </w:rPr>
                      <w:fldChar w:fldCharType="separate"/>
                    </w:r>
                    <w:r>
                      <w:rPr>
                        <w:sz w:val="21"/>
                        <w:szCs w:val="21"/>
                      </w:rPr>
                      <w:t>11</w:t>
                    </w:r>
                    <w:r>
                      <w:rPr>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fldChar w:fldCharType="begin"/>
    </w:r>
    <w:r>
      <w:instrText xml:space="preserve">PAGE   \* MERGEFORMAT</w:instrText>
    </w:r>
    <w:r>
      <w:fldChar w:fldCharType="separate"/>
    </w:r>
    <w: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11BC8"/>
    <w:multiLevelType w:val="multilevel"/>
    <w:tmpl w:val="82C11BC8"/>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5MmE5NDU0OTI2ZDUxZjVkODVmMWNiNzAyYThmNjcifQ=="/>
  </w:docVars>
  <w:rsids>
    <w:rsidRoot w:val="413427C1"/>
    <w:rsid w:val="00013F47"/>
    <w:rsid w:val="000266AE"/>
    <w:rsid w:val="0004373B"/>
    <w:rsid w:val="00047630"/>
    <w:rsid w:val="0006492F"/>
    <w:rsid w:val="00066EB5"/>
    <w:rsid w:val="0007097B"/>
    <w:rsid w:val="000724E9"/>
    <w:rsid w:val="000761F0"/>
    <w:rsid w:val="00095439"/>
    <w:rsid w:val="000A0942"/>
    <w:rsid w:val="000A1B43"/>
    <w:rsid w:val="000B66E5"/>
    <w:rsid w:val="000B756D"/>
    <w:rsid w:val="000C275B"/>
    <w:rsid w:val="000C3B72"/>
    <w:rsid w:val="000C47B9"/>
    <w:rsid w:val="000C6E3B"/>
    <w:rsid w:val="000D0B04"/>
    <w:rsid w:val="000D3DF1"/>
    <w:rsid w:val="000F7FA4"/>
    <w:rsid w:val="001012A2"/>
    <w:rsid w:val="00103934"/>
    <w:rsid w:val="00106E56"/>
    <w:rsid w:val="001106F0"/>
    <w:rsid w:val="00112C63"/>
    <w:rsid w:val="00114F24"/>
    <w:rsid w:val="00117DF1"/>
    <w:rsid w:val="00121153"/>
    <w:rsid w:val="001212DC"/>
    <w:rsid w:val="001309FE"/>
    <w:rsid w:val="00132449"/>
    <w:rsid w:val="0013276B"/>
    <w:rsid w:val="001358C6"/>
    <w:rsid w:val="0014629F"/>
    <w:rsid w:val="00146F9E"/>
    <w:rsid w:val="001548B3"/>
    <w:rsid w:val="00157479"/>
    <w:rsid w:val="00170EEB"/>
    <w:rsid w:val="00181327"/>
    <w:rsid w:val="001833ED"/>
    <w:rsid w:val="001837AE"/>
    <w:rsid w:val="00184AFA"/>
    <w:rsid w:val="001910EA"/>
    <w:rsid w:val="001913E6"/>
    <w:rsid w:val="00192C02"/>
    <w:rsid w:val="00194623"/>
    <w:rsid w:val="001976E9"/>
    <w:rsid w:val="001A05CE"/>
    <w:rsid w:val="001A1765"/>
    <w:rsid w:val="001A475C"/>
    <w:rsid w:val="001B3575"/>
    <w:rsid w:val="001B6197"/>
    <w:rsid w:val="001C5EAE"/>
    <w:rsid w:val="001D0714"/>
    <w:rsid w:val="001E030E"/>
    <w:rsid w:val="001F27B8"/>
    <w:rsid w:val="001F34A9"/>
    <w:rsid w:val="001F36B1"/>
    <w:rsid w:val="0020236B"/>
    <w:rsid w:val="002024DF"/>
    <w:rsid w:val="00211FEC"/>
    <w:rsid w:val="00215404"/>
    <w:rsid w:val="00221094"/>
    <w:rsid w:val="00222ABB"/>
    <w:rsid w:val="00222E45"/>
    <w:rsid w:val="002331DD"/>
    <w:rsid w:val="0023321D"/>
    <w:rsid w:val="00240108"/>
    <w:rsid w:val="00242132"/>
    <w:rsid w:val="002469D0"/>
    <w:rsid w:val="00247B81"/>
    <w:rsid w:val="00256C2D"/>
    <w:rsid w:val="0025768A"/>
    <w:rsid w:val="00264D51"/>
    <w:rsid w:val="00267559"/>
    <w:rsid w:val="00272878"/>
    <w:rsid w:val="00273DFE"/>
    <w:rsid w:val="002740DA"/>
    <w:rsid w:val="00276A71"/>
    <w:rsid w:val="00276AB7"/>
    <w:rsid w:val="002807F8"/>
    <w:rsid w:val="00284319"/>
    <w:rsid w:val="002878B2"/>
    <w:rsid w:val="00290094"/>
    <w:rsid w:val="00293DAA"/>
    <w:rsid w:val="00296767"/>
    <w:rsid w:val="002A1239"/>
    <w:rsid w:val="002B17C4"/>
    <w:rsid w:val="002B2764"/>
    <w:rsid w:val="002B50C7"/>
    <w:rsid w:val="002B7721"/>
    <w:rsid w:val="002C4001"/>
    <w:rsid w:val="002C7D9E"/>
    <w:rsid w:val="002D6592"/>
    <w:rsid w:val="002E0656"/>
    <w:rsid w:val="002E1407"/>
    <w:rsid w:val="002E525D"/>
    <w:rsid w:val="002F11A3"/>
    <w:rsid w:val="002F17CE"/>
    <w:rsid w:val="002F433D"/>
    <w:rsid w:val="00303849"/>
    <w:rsid w:val="00316307"/>
    <w:rsid w:val="00331382"/>
    <w:rsid w:val="00332681"/>
    <w:rsid w:val="00334640"/>
    <w:rsid w:val="00335504"/>
    <w:rsid w:val="0033574F"/>
    <w:rsid w:val="0033650E"/>
    <w:rsid w:val="00336FFA"/>
    <w:rsid w:val="0034197B"/>
    <w:rsid w:val="0034533E"/>
    <w:rsid w:val="00347A55"/>
    <w:rsid w:val="0035018D"/>
    <w:rsid w:val="0035460A"/>
    <w:rsid w:val="00356AF8"/>
    <w:rsid w:val="00357627"/>
    <w:rsid w:val="00360419"/>
    <w:rsid w:val="00360648"/>
    <w:rsid w:val="00362410"/>
    <w:rsid w:val="00363F24"/>
    <w:rsid w:val="003815F2"/>
    <w:rsid w:val="003934CC"/>
    <w:rsid w:val="00393C1B"/>
    <w:rsid w:val="00394055"/>
    <w:rsid w:val="00396432"/>
    <w:rsid w:val="00397A7C"/>
    <w:rsid w:val="00397DD8"/>
    <w:rsid w:val="003B4837"/>
    <w:rsid w:val="003B52EA"/>
    <w:rsid w:val="003C3F9F"/>
    <w:rsid w:val="003D2BFB"/>
    <w:rsid w:val="003D30C2"/>
    <w:rsid w:val="003D6393"/>
    <w:rsid w:val="003E67C6"/>
    <w:rsid w:val="00403917"/>
    <w:rsid w:val="00406EF9"/>
    <w:rsid w:val="00410068"/>
    <w:rsid w:val="004120BD"/>
    <w:rsid w:val="0041428A"/>
    <w:rsid w:val="00414EC2"/>
    <w:rsid w:val="00421104"/>
    <w:rsid w:val="00421BE8"/>
    <w:rsid w:val="00427127"/>
    <w:rsid w:val="0043365C"/>
    <w:rsid w:val="0044097A"/>
    <w:rsid w:val="00444AA1"/>
    <w:rsid w:val="00444B5D"/>
    <w:rsid w:val="00447EB8"/>
    <w:rsid w:val="00450551"/>
    <w:rsid w:val="00451FC4"/>
    <w:rsid w:val="00452AC0"/>
    <w:rsid w:val="004647F2"/>
    <w:rsid w:val="00466BD3"/>
    <w:rsid w:val="00471E3A"/>
    <w:rsid w:val="00474ABF"/>
    <w:rsid w:val="00474CDC"/>
    <w:rsid w:val="00475C14"/>
    <w:rsid w:val="00480BAC"/>
    <w:rsid w:val="004854E9"/>
    <w:rsid w:val="004876BE"/>
    <w:rsid w:val="00491B2C"/>
    <w:rsid w:val="00494375"/>
    <w:rsid w:val="00495099"/>
    <w:rsid w:val="004960F6"/>
    <w:rsid w:val="004A0EA8"/>
    <w:rsid w:val="004B11D9"/>
    <w:rsid w:val="004B19E5"/>
    <w:rsid w:val="004B2702"/>
    <w:rsid w:val="004B6F23"/>
    <w:rsid w:val="004C0A89"/>
    <w:rsid w:val="004C276A"/>
    <w:rsid w:val="004C4436"/>
    <w:rsid w:val="004C445F"/>
    <w:rsid w:val="004C4F87"/>
    <w:rsid w:val="004C6244"/>
    <w:rsid w:val="004C75DE"/>
    <w:rsid w:val="004D076C"/>
    <w:rsid w:val="004E0456"/>
    <w:rsid w:val="004E6FDA"/>
    <w:rsid w:val="004F4DD4"/>
    <w:rsid w:val="005106DC"/>
    <w:rsid w:val="00521CFE"/>
    <w:rsid w:val="00524A6A"/>
    <w:rsid w:val="00524EFF"/>
    <w:rsid w:val="00526AAA"/>
    <w:rsid w:val="00527605"/>
    <w:rsid w:val="00527656"/>
    <w:rsid w:val="0054200E"/>
    <w:rsid w:val="0054255B"/>
    <w:rsid w:val="0054703C"/>
    <w:rsid w:val="00547E99"/>
    <w:rsid w:val="0055431B"/>
    <w:rsid w:val="00554E72"/>
    <w:rsid w:val="00555DA0"/>
    <w:rsid w:val="005645CC"/>
    <w:rsid w:val="005743D2"/>
    <w:rsid w:val="00577AFA"/>
    <w:rsid w:val="0058007E"/>
    <w:rsid w:val="0058439A"/>
    <w:rsid w:val="005877AB"/>
    <w:rsid w:val="0059262F"/>
    <w:rsid w:val="0059309D"/>
    <w:rsid w:val="005A1BB4"/>
    <w:rsid w:val="005A2C30"/>
    <w:rsid w:val="005B2FBD"/>
    <w:rsid w:val="005B4F20"/>
    <w:rsid w:val="005C0F7C"/>
    <w:rsid w:val="005C112B"/>
    <w:rsid w:val="005C3B18"/>
    <w:rsid w:val="005C4762"/>
    <w:rsid w:val="005D3718"/>
    <w:rsid w:val="005D3867"/>
    <w:rsid w:val="005D5494"/>
    <w:rsid w:val="005D76A1"/>
    <w:rsid w:val="005D7AF5"/>
    <w:rsid w:val="005E1975"/>
    <w:rsid w:val="005E2BDF"/>
    <w:rsid w:val="005F1D1C"/>
    <w:rsid w:val="005F7737"/>
    <w:rsid w:val="00605246"/>
    <w:rsid w:val="0060545C"/>
    <w:rsid w:val="00605B01"/>
    <w:rsid w:val="006128B5"/>
    <w:rsid w:val="00620EAA"/>
    <w:rsid w:val="006367CC"/>
    <w:rsid w:val="00636CEA"/>
    <w:rsid w:val="006421A9"/>
    <w:rsid w:val="0064289E"/>
    <w:rsid w:val="006450BD"/>
    <w:rsid w:val="00646AF1"/>
    <w:rsid w:val="00657F2E"/>
    <w:rsid w:val="00670ED3"/>
    <w:rsid w:val="0068086A"/>
    <w:rsid w:val="006840A5"/>
    <w:rsid w:val="00684B8A"/>
    <w:rsid w:val="0069146B"/>
    <w:rsid w:val="0069633D"/>
    <w:rsid w:val="006A7CF9"/>
    <w:rsid w:val="006C19A9"/>
    <w:rsid w:val="006C3ADD"/>
    <w:rsid w:val="006C3CE9"/>
    <w:rsid w:val="006C4AC2"/>
    <w:rsid w:val="006D040A"/>
    <w:rsid w:val="006D2C33"/>
    <w:rsid w:val="006D63AD"/>
    <w:rsid w:val="006E36B1"/>
    <w:rsid w:val="006E6ED6"/>
    <w:rsid w:val="006F6825"/>
    <w:rsid w:val="006F6E32"/>
    <w:rsid w:val="00702B5F"/>
    <w:rsid w:val="00703BC8"/>
    <w:rsid w:val="00711189"/>
    <w:rsid w:val="00713EF5"/>
    <w:rsid w:val="00724DFB"/>
    <w:rsid w:val="00735094"/>
    <w:rsid w:val="007412B4"/>
    <w:rsid w:val="00751884"/>
    <w:rsid w:val="007546F5"/>
    <w:rsid w:val="00756267"/>
    <w:rsid w:val="0075699C"/>
    <w:rsid w:val="00765612"/>
    <w:rsid w:val="00766944"/>
    <w:rsid w:val="0079039D"/>
    <w:rsid w:val="00794655"/>
    <w:rsid w:val="00795CB6"/>
    <w:rsid w:val="007A0584"/>
    <w:rsid w:val="007B170E"/>
    <w:rsid w:val="007B1C19"/>
    <w:rsid w:val="007C36C8"/>
    <w:rsid w:val="007C6FB0"/>
    <w:rsid w:val="007E5E1C"/>
    <w:rsid w:val="007E7084"/>
    <w:rsid w:val="007E77E4"/>
    <w:rsid w:val="007E7D8C"/>
    <w:rsid w:val="007F4EE8"/>
    <w:rsid w:val="007F5670"/>
    <w:rsid w:val="00801802"/>
    <w:rsid w:val="00801F06"/>
    <w:rsid w:val="00802F18"/>
    <w:rsid w:val="00803EEF"/>
    <w:rsid w:val="00810A66"/>
    <w:rsid w:val="008161AE"/>
    <w:rsid w:val="00825BFC"/>
    <w:rsid w:val="00826F8E"/>
    <w:rsid w:val="00836DBB"/>
    <w:rsid w:val="00841500"/>
    <w:rsid w:val="00842D64"/>
    <w:rsid w:val="0084358D"/>
    <w:rsid w:val="008461AB"/>
    <w:rsid w:val="00847416"/>
    <w:rsid w:val="00847B1C"/>
    <w:rsid w:val="00847E49"/>
    <w:rsid w:val="00850DFF"/>
    <w:rsid w:val="00852639"/>
    <w:rsid w:val="00864BCC"/>
    <w:rsid w:val="008667BC"/>
    <w:rsid w:val="008770E2"/>
    <w:rsid w:val="00877429"/>
    <w:rsid w:val="008801B6"/>
    <w:rsid w:val="00880C78"/>
    <w:rsid w:val="008828A5"/>
    <w:rsid w:val="008865D7"/>
    <w:rsid w:val="00891185"/>
    <w:rsid w:val="00893E27"/>
    <w:rsid w:val="008B2590"/>
    <w:rsid w:val="008B31D7"/>
    <w:rsid w:val="008B3B20"/>
    <w:rsid w:val="008B6508"/>
    <w:rsid w:val="008C25AC"/>
    <w:rsid w:val="008C772F"/>
    <w:rsid w:val="008D0647"/>
    <w:rsid w:val="008D0F75"/>
    <w:rsid w:val="008D415A"/>
    <w:rsid w:val="008D6BD1"/>
    <w:rsid w:val="008E4C1D"/>
    <w:rsid w:val="008F0314"/>
    <w:rsid w:val="008F0A95"/>
    <w:rsid w:val="008F22CF"/>
    <w:rsid w:val="008F6352"/>
    <w:rsid w:val="00901EFF"/>
    <w:rsid w:val="009069D2"/>
    <w:rsid w:val="009073C2"/>
    <w:rsid w:val="00907A68"/>
    <w:rsid w:val="00911AF5"/>
    <w:rsid w:val="009144E5"/>
    <w:rsid w:val="00917395"/>
    <w:rsid w:val="00920FE4"/>
    <w:rsid w:val="009222BE"/>
    <w:rsid w:val="00926E2C"/>
    <w:rsid w:val="00935504"/>
    <w:rsid w:val="00940AD6"/>
    <w:rsid w:val="00950D7D"/>
    <w:rsid w:val="00955AB2"/>
    <w:rsid w:val="00961221"/>
    <w:rsid w:val="00961C41"/>
    <w:rsid w:val="009629AB"/>
    <w:rsid w:val="00967741"/>
    <w:rsid w:val="00967EEE"/>
    <w:rsid w:val="00974577"/>
    <w:rsid w:val="00977CDC"/>
    <w:rsid w:val="0098140C"/>
    <w:rsid w:val="00983C07"/>
    <w:rsid w:val="009875B1"/>
    <w:rsid w:val="00987D75"/>
    <w:rsid w:val="00997A4C"/>
    <w:rsid w:val="009A374E"/>
    <w:rsid w:val="009B2815"/>
    <w:rsid w:val="009B3592"/>
    <w:rsid w:val="009B5ECF"/>
    <w:rsid w:val="009C562C"/>
    <w:rsid w:val="009D5D09"/>
    <w:rsid w:val="009E21E5"/>
    <w:rsid w:val="009E5571"/>
    <w:rsid w:val="009E559F"/>
    <w:rsid w:val="009F18B1"/>
    <w:rsid w:val="009F2B54"/>
    <w:rsid w:val="009F41F7"/>
    <w:rsid w:val="00A07D8B"/>
    <w:rsid w:val="00A135FF"/>
    <w:rsid w:val="00A15313"/>
    <w:rsid w:val="00A236A5"/>
    <w:rsid w:val="00A244B9"/>
    <w:rsid w:val="00A32439"/>
    <w:rsid w:val="00A37CA2"/>
    <w:rsid w:val="00A434E1"/>
    <w:rsid w:val="00A51575"/>
    <w:rsid w:val="00A5227C"/>
    <w:rsid w:val="00A6067D"/>
    <w:rsid w:val="00A64AE5"/>
    <w:rsid w:val="00A65353"/>
    <w:rsid w:val="00A7454A"/>
    <w:rsid w:val="00A7460D"/>
    <w:rsid w:val="00A82D7C"/>
    <w:rsid w:val="00A83CB1"/>
    <w:rsid w:val="00A90A2B"/>
    <w:rsid w:val="00A96843"/>
    <w:rsid w:val="00AA373C"/>
    <w:rsid w:val="00AA5166"/>
    <w:rsid w:val="00AA683C"/>
    <w:rsid w:val="00AA76BE"/>
    <w:rsid w:val="00AB008F"/>
    <w:rsid w:val="00AB0894"/>
    <w:rsid w:val="00AB7141"/>
    <w:rsid w:val="00AB7268"/>
    <w:rsid w:val="00AC5C4D"/>
    <w:rsid w:val="00AC7B28"/>
    <w:rsid w:val="00AD14C8"/>
    <w:rsid w:val="00AD17E7"/>
    <w:rsid w:val="00AD400B"/>
    <w:rsid w:val="00AE22F6"/>
    <w:rsid w:val="00AF0DAE"/>
    <w:rsid w:val="00AF6109"/>
    <w:rsid w:val="00B002E0"/>
    <w:rsid w:val="00B00761"/>
    <w:rsid w:val="00B06114"/>
    <w:rsid w:val="00B13C10"/>
    <w:rsid w:val="00B15379"/>
    <w:rsid w:val="00B15D3E"/>
    <w:rsid w:val="00B1743A"/>
    <w:rsid w:val="00B365B4"/>
    <w:rsid w:val="00B404B3"/>
    <w:rsid w:val="00B44BEA"/>
    <w:rsid w:val="00B46860"/>
    <w:rsid w:val="00B67AC7"/>
    <w:rsid w:val="00B70A71"/>
    <w:rsid w:val="00B72819"/>
    <w:rsid w:val="00B804AC"/>
    <w:rsid w:val="00B93F8C"/>
    <w:rsid w:val="00BA5CD1"/>
    <w:rsid w:val="00BB382A"/>
    <w:rsid w:val="00BB46D8"/>
    <w:rsid w:val="00BB5ABF"/>
    <w:rsid w:val="00BC1013"/>
    <w:rsid w:val="00BC2DF0"/>
    <w:rsid w:val="00BC610C"/>
    <w:rsid w:val="00BE1A75"/>
    <w:rsid w:val="00BE56AE"/>
    <w:rsid w:val="00BF2E30"/>
    <w:rsid w:val="00BF321D"/>
    <w:rsid w:val="00BF7C0E"/>
    <w:rsid w:val="00C103A2"/>
    <w:rsid w:val="00C14286"/>
    <w:rsid w:val="00C17647"/>
    <w:rsid w:val="00C200C4"/>
    <w:rsid w:val="00C21FCA"/>
    <w:rsid w:val="00C378EE"/>
    <w:rsid w:val="00C4026D"/>
    <w:rsid w:val="00C42A8E"/>
    <w:rsid w:val="00C46FD7"/>
    <w:rsid w:val="00C47598"/>
    <w:rsid w:val="00C47A47"/>
    <w:rsid w:val="00C61E7A"/>
    <w:rsid w:val="00C623B6"/>
    <w:rsid w:val="00C62790"/>
    <w:rsid w:val="00C63A8B"/>
    <w:rsid w:val="00C67A65"/>
    <w:rsid w:val="00C71D4D"/>
    <w:rsid w:val="00C71FAA"/>
    <w:rsid w:val="00C72943"/>
    <w:rsid w:val="00C74E7D"/>
    <w:rsid w:val="00C80416"/>
    <w:rsid w:val="00C847F0"/>
    <w:rsid w:val="00C97C29"/>
    <w:rsid w:val="00CA11D6"/>
    <w:rsid w:val="00CA1DCC"/>
    <w:rsid w:val="00CA4F67"/>
    <w:rsid w:val="00CB2DF1"/>
    <w:rsid w:val="00CB4128"/>
    <w:rsid w:val="00CB5A50"/>
    <w:rsid w:val="00CC29D8"/>
    <w:rsid w:val="00CC490A"/>
    <w:rsid w:val="00CC6C95"/>
    <w:rsid w:val="00CD03EA"/>
    <w:rsid w:val="00D04E93"/>
    <w:rsid w:val="00D065E3"/>
    <w:rsid w:val="00D07194"/>
    <w:rsid w:val="00D13FFA"/>
    <w:rsid w:val="00D24E3B"/>
    <w:rsid w:val="00D27E8B"/>
    <w:rsid w:val="00D32010"/>
    <w:rsid w:val="00D32EB4"/>
    <w:rsid w:val="00D33465"/>
    <w:rsid w:val="00D40CB0"/>
    <w:rsid w:val="00D4476C"/>
    <w:rsid w:val="00D52562"/>
    <w:rsid w:val="00D52D7B"/>
    <w:rsid w:val="00D52E2B"/>
    <w:rsid w:val="00D560AA"/>
    <w:rsid w:val="00D568E4"/>
    <w:rsid w:val="00D62EB5"/>
    <w:rsid w:val="00D702AB"/>
    <w:rsid w:val="00D709B2"/>
    <w:rsid w:val="00D71FCE"/>
    <w:rsid w:val="00D77C88"/>
    <w:rsid w:val="00D77F6B"/>
    <w:rsid w:val="00D828E0"/>
    <w:rsid w:val="00D850A7"/>
    <w:rsid w:val="00D85E45"/>
    <w:rsid w:val="00D8673F"/>
    <w:rsid w:val="00DA04E2"/>
    <w:rsid w:val="00DA41B2"/>
    <w:rsid w:val="00DA5064"/>
    <w:rsid w:val="00DB0BC7"/>
    <w:rsid w:val="00DB1027"/>
    <w:rsid w:val="00DC235B"/>
    <w:rsid w:val="00DC4AC5"/>
    <w:rsid w:val="00DC6E5D"/>
    <w:rsid w:val="00DD38D5"/>
    <w:rsid w:val="00DD3CD3"/>
    <w:rsid w:val="00DE34D4"/>
    <w:rsid w:val="00DE7CC9"/>
    <w:rsid w:val="00DF1F58"/>
    <w:rsid w:val="00DF42F9"/>
    <w:rsid w:val="00E02443"/>
    <w:rsid w:val="00E0260E"/>
    <w:rsid w:val="00E0272F"/>
    <w:rsid w:val="00E15051"/>
    <w:rsid w:val="00E16CF7"/>
    <w:rsid w:val="00E20425"/>
    <w:rsid w:val="00E21AB9"/>
    <w:rsid w:val="00E335E4"/>
    <w:rsid w:val="00E35646"/>
    <w:rsid w:val="00E44CB9"/>
    <w:rsid w:val="00E45332"/>
    <w:rsid w:val="00E4795F"/>
    <w:rsid w:val="00E525E1"/>
    <w:rsid w:val="00E53E99"/>
    <w:rsid w:val="00E54EED"/>
    <w:rsid w:val="00E636FE"/>
    <w:rsid w:val="00E63CE7"/>
    <w:rsid w:val="00E677C5"/>
    <w:rsid w:val="00E7156A"/>
    <w:rsid w:val="00E74655"/>
    <w:rsid w:val="00E774C5"/>
    <w:rsid w:val="00E7758F"/>
    <w:rsid w:val="00E82AD3"/>
    <w:rsid w:val="00EA0A87"/>
    <w:rsid w:val="00EA0E59"/>
    <w:rsid w:val="00EA0EA0"/>
    <w:rsid w:val="00EC4941"/>
    <w:rsid w:val="00ED40CF"/>
    <w:rsid w:val="00ED4A58"/>
    <w:rsid w:val="00EE3063"/>
    <w:rsid w:val="00EF3CC5"/>
    <w:rsid w:val="00EF4E1E"/>
    <w:rsid w:val="00F03ED9"/>
    <w:rsid w:val="00F213FB"/>
    <w:rsid w:val="00F27735"/>
    <w:rsid w:val="00F27964"/>
    <w:rsid w:val="00F34397"/>
    <w:rsid w:val="00F35349"/>
    <w:rsid w:val="00F40F7B"/>
    <w:rsid w:val="00F443E2"/>
    <w:rsid w:val="00F47192"/>
    <w:rsid w:val="00F5025F"/>
    <w:rsid w:val="00F549F2"/>
    <w:rsid w:val="00F5632F"/>
    <w:rsid w:val="00F56861"/>
    <w:rsid w:val="00F633B0"/>
    <w:rsid w:val="00F64976"/>
    <w:rsid w:val="00F73310"/>
    <w:rsid w:val="00F745FB"/>
    <w:rsid w:val="00F82211"/>
    <w:rsid w:val="00F82F88"/>
    <w:rsid w:val="00F837DA"/>
    <w:rsid w:val="00F85897"/>
    <w:rsid w:val="00F87D1B"/>
    <w:rsid w:val="00F903E6"/>
    <w:rsid w:val="00F90B59"/>
    <w:rsid w:val="00F93C1D"/>
    <w:rsid w:val="00F96355"/>
    <w:rsid w:val="00FA0EA3"/>
    <w:rsid w:val="00FA33EE"/>
    <w:rsid w:val="00FB0F1F"/>
    <w:rsid w:val="00FB17FF"/>
    <w:rsid w:val="00FB7065"/>
    <w:rsid w:val="00FB753E"/>
    <w:rsid w:val="00FC4AA5"/>
    <w:rsid w:val="00FD08BE"/>
    <w:rsid w:val="00FD307B"/>
    <w:rsid w:val="00FD6E30"/>
    <w:rsid w:val="00FE0B0D"/>
    <w:rsid w:val="00FE5B4B"/>
    <w:rsid w:val="00FF0D12"/>
    <w:rsid w:val="00FF46B6"/>
    <w:rsid w:val="00FF521A"/>
    <w:rsid w:val="00FF5E20"/>
    <w:rsid w:val="00FF5F3A"/>
    <w:rsid w:val="014B4864"/>
    <w:rsid w:val="03C7186B"/>
    <w:rsid w:val="06080D17"/>
    <w:rsid w:val="0616542F"/>
    <w:rsid w:val="092E3524"/>
    <w:rsid w:val="0BE974F6"/>
    <w:rsid w:val="0DD40EBD"/>
    <w:rsid w:val="0F415318"/>
    <w:rsid w:val="0F666B80"/>
    <w:rsid w:val="15982BB2"/>
    <w:rsid w:val="15A90ADD"/>
    <w:rsid w:val="1E093BF9"/>
    <w:rsid w:val="1FC26EDA"/>
    <w:rsid w:val="20D62F33"/>
    <w:rsid w:val="22E84C86"/>
    <w:rsid w:val="2490122D"/>
    <w:rsid w:val="25E53119"/>
    <w:rsid w:val="268665E7"/>
    <w:rsid w:val="26E15B3E"/>
    <w:rsid w:val="27E55095"/>
    <w:rsid w:val="28F26A46"/>
    <w:rsid w:val="29BB50A4"/>
    <w:rsid w:val="2BF625DE"/>
    <w:rsid w:val="2EC70B20"/>
    <w:rsid w:val="2ED74DEF"/>
    <w:rsid w:val="2EF02962"/>
    <w:rsid w:val="31557784"/>
    <w:rsid w:val="317E0492"/>
    <w:rsid w:val="32AF5ADF"/>
    <w:rsid w:val="32C8549C"/>
    <w:rsid w:val="32F30451"/>
    <w:rsid w:val="3346182E"/>
    <w:rsid w:val="36590DED"/>
    <w:rsid w:val="3B1303DB"/>
    <w:rsid w:val="3B200AB9"/>
    <w:rsid w:val="3BC05013"/>
    <w:rsid w:val="3D3D48AB"/>
    <w:rsid w:val="3E7A3FF6"/>
    <w:rsid w:val="40D07E7D"/>
    <w:rsid w:val="413427C1"/>
    <w:rsid w:val="41EA5D80"/>
    <w:rsid w:val="429C278D"/>
    <w:rsid w:val="43692819"/>
    <w:rsid w:val="440A529A"/>
    <w:rsid w:val="45C1555E"/>
    <w:rsid w:val="46AB6A5E"/>
    <w:rsid w:val="486B12CC"/>
    <w:rsid w:val="48B42371"/>
    <w:rsid w:val="49564341"/>
    <w:rsid w:val="4C1F0C98"/>
    <w:rsid w:val="4C287F78"/>
    <w:rsid w:val="4D891186"/>
    <w:rsid w:val="516528E4"/>
    <w:rsid w:val="51ED0198"/>
    <w:rsid w:val="52483D98"/>
    <w:rsid w:val="53CC314B"/>
    <w:rsid w:val="56D60D89"/>
    <w:rsid w:val="57580F21"/>
    <w:rsid w:val="57AD41E2"/>
    <w:rsid w:val="57D33923"/>
    <w:rsid w:val="57FD125B"/>
    <w:rsid w:val="58192532"/>
    <w:rsid w:val="58D75E75"/>
    <w:rsid w:val="590A392B"/>
    <w:rsid w:val="594352B9"/>
    <w:rsid w:val="5A86100F"/>
    <w:rsid w:val="5E66DB23"/>
    <w:rsid w:val="5E9D139C"/>
    <w:rsid w:val="600010D7"/>
    <w:rsid w:val="618C38DB"/>
    <w:rsid w:val="68C144EB"/>
    <w:rsid w:val="69F43E1C"/>
    <w:rsid w:val="6AD8524A"/>
    <w:rsid w:val="6CAA6AD5"/>
    <w:rsid w:val="6CE94329"/>
    <w:rsid w:val="6D4B345C"/>
    <w:rsid w:val="6DB64857"/>
    <w:rsid w:val="6FA7EAB6"/>
    <w:rsid w:val="707B7024"/>
    <w:rsid w:val="70DE13C2"/>
    <w:rsid w:val="72CC32C7"/>
    <w:rsid w:val="73F1388C"/>
    <w:rsid w:val="77E966B1"/>
    <w:rsid w:val="79FFC3AB"/>
    <w:rsid w:val="7A6D483F"/>
    <w:rsid w:val="7A865DEC"/>
    <w:rsid w:val="7C571794"/>
    <w:rsid w:val="7CEEDB27"/>
    <w:rsid w:val="7DF7019D"/>
    <w:rsid w:val="7E6FFB18"/>
    <w:rsid w:val="9FDE56EE"/>
    <w:rsid w:val="BBFD195F"/>
    <w:rsid w:val="CFBD8FC8"/>
    <w:rsid w:val="D73FBAF0"/>
    <w:rsid w:val="EF3F6D7D"/>
    <w:rsid w:val="FAF6745C"/>
    <w:rsid w:val="FFFE7DE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36"/>
    <w:qFormat/>
    <w:uiPriority w:val="9"/>
    <w:pPr>
      <w:keepNext/>
      <w:keepLines/>
      <w:spacing w:beforeLines="50" w:afterLines="50" w:line="360" w:lineRule="auto"/>
      <w:jc w:val="left"/>
      <w:outlineLvl w:val="0"/>
    </w:pPr>
    <w:rPr>
      <w:rFonts w:ascii="Times New Roman" w:hAnsi="Times New Roman" w:eastAsia="黑体" w:cs="Times New Roman"/>
      <w:kern w:val="44"/>
      <w:sz w:val="32"/>
    </w:rPr>
  </w:style>
  <w:style w:type="paragraph" w:styleId="5">
    <w:name w:val="heading 2"/>
    <w:basedOn w:val="1"/>
    <w:next w:val="1"/>
    <w:link w:val="42"/>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tabs>
        <w:tab w:val="left" w:pos="2250"/>
      </w:tabs>
      <w:ind w:firstLine="420"/>
    </w:pPr>
  </w:style>
  <w:style w:type="paragraph" w:styleId="3">
    <w:name w:val="Body Text"/>
    <w:basedOn w:val="1"/>
    <w:next w:val="2"/>
    <w:link w:val="44"/>
    <w:qFormat/>
    <w:uiPriority w:val="0"/>
    <w:pPr>
      <w:spacing w:after="120"/>
    </w:pPr>
    <w:rPr>
      <w:rFonts w:ascii="Times New Roman" w:hAnsi="Times New Roman" w:eastAsia="仿宋_GB2312"/>
      <w:sz w:val="32"/>
    </w:rPr>
  </w:style>
  <w:style w:type="paragraph" w:styleId="6">
    <w:name w:val="Body Text Indent"/>
    <w:basedOn w:val="1"/>
    <w:link w:val="28"/>
    <w:semiHidden/>
    <w:unhideWhenUsed/>
    <w:qFormat/>
    <w:uiPriority w:val="0"/>
    <w:pPr>
      <w:spacing w:after="120"/>
      <w:ind w:left="420" w:leftChars="200"/>
    </w:pPr>
  </w:style>
  <w:style w:type="paragraph" w:styleId="7">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8">
    <w:name w:val="Body Text Indent 2"/>
    <w:basedOn w:val="1"/>
    <w:link w:val="43"/>
    <w:semiHidden/>
    <w:unhideWhenUsed/>
    <w:qFormat/>
    <w:uiPriority w:val="0"/>
    <w:pPr>
      <w:spacing w:after="120" w:line="480" w:lineRule="auto"/>
      <w:ind w:left="420" w:leftChars="200"/>
    </w:pPr>
  </w:style>
  <w:style w:type="paragraph" w:styleId="9">
    <w:name w:val="Balloon Text"/>
    <w:basedOn w:val="1"/>
    <w:link w:val="27"/>
    <w:qFormat/>
    <w:uiPriority w:val="0"/>
    <w:rPr>
      <w:sz w:val="18"/>
      <w:szCs w:val="18"/>
    </w:rPr>
  </w:style>
  <w:style w:type="paragraph" w:styleId="10">
    <w:name w:val="footer"/>
    <w:basedOn w:val="1"/>
    <w:link w:val="22"/>
    <w:qFormat/>
    <w:uiPriority w:val="99"/>
    <w:pPr>
      <w:tabs>
        <w:tab w:val="center" w:pos="4153"/>
        <w:tab w:val="right" w:pos="8306"/>
      </w:tabs>
      <w:snapToGrid w:val="0"/>
      <w:jc w:val="center"/>
    </w:pPr>
    <w:rPr>
      <w:rFonts w:ascii="Times New Roman" w:hAnsi="Times New Roman" w:eastAsia="仿宋_GB2312" w:cs="Times New Roman"/>
      <w:sz w:val="24"/>
      <w:lang w:val="zh-CN"/>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cs="Times New Roman"/>
      <w:kern w:val="0"/>
      <w:sz w:val="22"/>
      <w:szCs w:val="22"/>
    </w:rPr>
  </w:style>
  <w:style w:type="paragraph" w:styleId="13">
    <w:name w:val="toc 2"/>
    <w:basedOn w:val="1"/>
    <w:next w:val="1"/>
    <w:unhideWhenUsed/>
    <w:qFormat/>
    <w:uiPriority w:val="39"/>
    <w:pPr>
      <w:ind w:left="420" w:leftChars="200"/>
    </w:p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2"/>
    <w:basedOn w:val="6"/>
    <w:link w:val="29"/>
    <w:unhideWhenUsed/>
    <w:qFormat/>
    <w:uiPriority w:val="99"/>
    <w:pPr>
      <w:ind w:firstLine="420" w:firstLineChars="200"/>
    </w:pPr>
    <w:rPr>
      <w:rFonts w:ascii="Calibri" w:hAnsi="Calibri" w:eastAsia="宋体"/>
      <w:szCs w:val="2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color w:val="7E1FAD"/>
      <w:u w:val="single"/>
    </w:rPr>
  </w:style>
  <w:style w:type="character" w:styleId="20">
    <w:name w:val="Hyperlink"/>
    <w:basedOn w:val="18"/>
    <w:unhideWhenUsed/>
    <w:qFormat/>
    <w:uiPriority w:val="99"/>
    <w:rPr>
      <w:color w:val="0026E5"/>
      <w:u w:val="single"/>
    </w:rPr>
  </w:style>
  <w:style w:type="character" w:customStyle="1" w:styleId="21">
    <w:name w:val="页眉 字符"/>
    <w:basedOn w:val="18"/>
    <w:link w:val="11"/>
    <w:qFormat/>
    <w:uiPriority w:val="0"/>
    <w:rPr>
      <w:kern w:val="2"/>
      <w:sz w:val="18"/>
      <w:szCs w:val="18"/>
    </w:rPr>
  </w:style>
  <w:style w:type="character" w:customStyle="1" w:styleId="22">
    <w:name w:val="页脚 字符"/>
    <w:basedOn w:val="18"/>
    <w:link w:val="10"/>
    <w:qFormat/>
    <w:uiPriority w:val="99"/>
    <w:rPr>
      <w:rFonts w:eastAsia="仿宋_GB2312"/>
      <w:kern w:val="2"/>
      <w:sz w:val="24"/>
      <w:szCs w:val="24"/>
      <w:lang w:val="zh-CN"/>
    </w:rPr>
  </w:style>
  <w:style w:type="paragraph" w:customStyle="1" w:styleId="23">
    <w:name w:val="正文文本6"/>
    <w:basedOn w:val="1"/>
    <w:link w:val="25"/>
    <w:qFormat/>
    <w:uiPriority w:val="0"/>
    <w:pPr>
      <w:shd w:val="clear" w:color="auto" w:fill="FFFFFF"/>
      <w:spacing w:after="1320" w:line="0" w:lineRule="atLeast"/>
      <w:jc w:val="center"/>
    </w:pPr>
    <w:rPr>
      <w:rFonts w:ascii="MingLiU" w:hAnsi="MingLiU" w:eastAsia="MingLiU" w:cs="MingLiU"/>
      <w:sz w:val="30"/>
      <w:szCs w:val="30"/>
    </w:rPr>
  </w:style>
  <w:style w:type="paragraph" w:customStyle="1" w:styleId="24">
    <w:name w:val="列出段落1"/>
    <w:basedOn w:val="1"/>
    <w:unhideWhenUsed/>
    <w:qFormat/>
    <w:uiPriority w:val="99"/>
    <w:pPr>
      <w:ind w:firstLine="420" w:firstLineChars="200"/>
    </w:pPr>
  </w:style>
  <w:style w:type="character" w:customStyle="1" w:styleId="25">
    <w:name w:val="正文文本_"/>
    <w:basedOn w:val="18"/>
    <w:link w:val="23"/>
    <w:qFormat/>
    <w:uiPriority w:val="0"/>
    <w:rPr>
      <w:rFonts w:ascii="MingLiU" w:hAnsi="MingLiU" w:eastAsia="MingLiU" w:cs="MingLiU"/>
      <w:kern w:val="2"/>
      <w:sz w:val="30"/>
      <w:szCs w:val="30"/>
      <w:shd w:val="clear" w:color="auto" w:fill="FFFFFF"/>
    </w:rPr>
  </w:style>
  <w:style w:type="paragraph" w:styleId="26">
    <w:name w:val="List Paragraph"/>
    <w:basedOn w:val="1"/>
    <w:unhideWhenUsed/>
    <w:qFormat/>
    <w:uiPriority w:val="99"/>
    <w:pPr>
      <w:ind w:firstLine="420" w:firstLineChars="200"/>
    </w:pPr>
  </w:style>
  <w:style w:type="character" w:customStyle="1" w:styleId="27">
    <w:name w:val="批注框文本 字符"/>
    <w:basedOn w:val="18"/>
    <w:link w:val="9"/>
    <w:qFormat/>
    <w:uiPriority w:val="0"/>
    <w:rPr>
      <w:rFonts w:asciiTheme="minorHAnsi" w:hAnsiTheme="minorHAnsi" w:eastAsiaTheme="minorEastAsia" w:cstheme="minorBidi"/>
      <w:kern w:val="2"/>
      <w:sz w:val="18"/>
      <w:szCs w:val="18"/>
    </w:rPr>
  </w:style>
  <w:style w:type="character" w:customStyle="1" w:styleId="28">
    <w:name w:val="正文文本缩进 字符"/>
    <w:basedOn w:val="18"/>
    <w:link w:val="6"/>
    <w:semiHidden/>
    <w:qFormat/>
    <w:uiPriority w:val="0"/>
    <w:rPr>
      <w:rFonts w:asciiTheme="minorHAnsi" w:hAnsiTheme="minorHAnsi" w:eastAsiaTheme="minorEastAsia" w:cstheme="minorBidi"/>
      <w:kern w:val="2"/>
      <w:sz w:val="21"/>
      <w:szCs w:val="24"/>
    </w:rPr>
  </w:style>
  <w:style w:type="character" w:customStyle="1" w:styleId="29">
    <w:name w:val="正文文本首行缩进 2 字符"/>
    <w:basedOn w:val="28"/>
    <w:link w:val="15"/>
    <w:qFormat/>
    <w:uiPriority w:val="99"/>
    <w:rPr>
      <w:rFonts w:ascii="Calibri" w:hAnsi="Calibri" w:eastAsiaTheme="minorEastAsia" w:cstheme="minorBidi"/>
      <w:kern w:val="2"/>
      <w:sz w:val="21"/>
      <w:szCs w:val="22"/>
    </w:rPr>
  </w:style>
  <w:style w:type="paragraph" w:styleId="30">
    <w:name w:val="No Spacing"/>
    <w:qFormat/>
    <w:uiPriority w:val="1"/>
    <w:pPr>
      <w:widowControl w:val="0"/>
      <w:spacing w:after="160" w:line="278" w:lineRule="auto"/>
      <w:jc w:val="both"/>
    </w:pPr>
    <w:rPr>
      <w:rFonts w:ascii="Calibri" w:hAnsi="Calibri" w:eastAsia="宋体" w:cs="Times New Roman"/>
      <w:kern w:val="2"/>
      <w:sz w:val="21"/>
      <w:szCs w:val="22"/>
      <w:lang w:val="en-US" w:eastAsia="zh-CN" w:bidi="ar-SA"/>
    </w:rPr>
  </w:style>
  <w:style w:type="character" w:customStyle="1" w:styleId="31">
    <w:name w:val="页脚 Char1"/>
    <w:qFormat/>
    <w:uiPriority w:val="0"/>
    <w:rPr>
      <w:rFonts w:ascii="Times New Roman" w:hAnsi="Times New Roman" w:eastAsia="宋体" w:cs="Times New Roman"/>
      <w:kern w:val="2"/>
      <w:sz w:val="18"/>
      <w:szCs w:val="18"/>
    </w:rPr>
  </w:style>
  <w:style w:type="paragraph" w:customStyle="1" w:styleId="32">
    <w:name w:val="Other|1"/>
    <w:basedOn w:val="1"/>
    <w:link w:val="41"/>
    <w:qFormat/>
    <w:uiPriority w:val="0"/>
    <w:pPr>
      <w:jc w:val="center"/>
    </w:pPr>
    <w:rPr>
      <w:rFonts w:ascii="宋体" w:hAnsi="宋体" w:eastAsia="宋体" w:cs="宋体"/>
      <w:sz w:val="15"/>
      <w:szCs w:val="15"/>
      <w:lang w:val="zh-TW" w:eastAsia="zh-TW" w:bidi="zh-TW"/>
    </w:rPr>
  </w:style>
  <w:style w:type="paragraph" w:customStyle="1" w:styleId="33">
    <w:name w:val="Table caption|1"/>
    <w:basedOn w:val="1"/>
    <w:qFormat/>
    <w:uiPriority w:val="0"/>
    <w:rPr>
      <w:rFonts w:ascii="宋体" w:hAnsi="宋体" w:eastAsia="宋体" w:cs="宋体"/>
      <w:sz w:val="20"/>
      <w:szCs w:val="20"/>
      <w:lang w:val="zh-TW" w:eastAsia="zh-TW" w:bidi="zh-TW"/>
    </w:rPr>
  </w:style>
  <w:style w:type="character" w:customStyle="1" w:styleId="34">
    <w:name w:val="font81"/>
    <w:basedOn w:val="18"/>
    <w:qFormat/>
    <w:uiPriority w:val="0"/>
    <w:rPr>
      <w:rFonts w:hint="default" w:ascii="仿宋_GB2312" w:eastAsia="仿宋_GB2312" w:cs="仿宋_GB2312"/>
      <w:color w:val="000000"/>
      <w:sz w:val="20"/>
      <w:szCs w:val="20"/>
      <w:u w:val="none"/>
    </w:rPr>
  </w:style>
  <w:style w:type="character" w:customStyle="1" w:styleId="35">
    <w:name w:val="font41"/>
    <w:basedOn w:val="18"/>
    <w:qFormat/>
    <w:uiPriority w:val="0"/>
    <w:rPr>
      <w:rFonts w:hint="eastAsia" w:ascii="宋体" w:hAnsi="宋体" w:eastAsia="宋体" w:cs="宋体"/>
      <w:color w:val="000000"/>
      <w:sz w:val="20"/>
      <w:szCs w:val="20"/>
      <w:u w:val="none"/>
    </w:rPr>
  </w:style>
  <w:style w:type="character" w:customStyle="1" w:styleId="36">
    <w:name w:val="标题 1 字符"/>
    <w:basedOn w:val="18"/>
    <w:link w:val="4"/>
    <w:qFormat/>
    <w:uiPriority w:val="9"/>
    <w:rPr>
      <w:rFonts w:eastAsia="黑体"/>
      <w:kern w:val="44"/>
      <w:sz w:val="32"/>
      <w:szCs w:val="24"/>
    </w:rPr>
  </w:style>
  <w:style w:type="paragraph" w:customStyle="1" w:styleId="37">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8">
    <w:name w:val="xl6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0">
    <w:name w:val="正文ok"/>
    <w:qFormat/>
    <w:uiPriority w:val="99"/>
    <w:pPr>
      <w:spacing w:after="160" w:line="360" w:lineRule="auto"/>
      <w:ind w:firstLine="200" w:firstLineChars="200"/>
    </w:pPr>
    <w:rPr>
      <w:rFonts w:ascii="宋体" w:hAnsi="Times New Roman" w:eastAsia="宋体" w:cs="宋体"/>
      <w:sz w:val="24"/>
      <w:lang w:val="en-US" w:eastAsia="zh-CN" w:bidi="ar-SA"/>
    </w:rPr>
  </w:style>
  <w:style w:type="character" w:customStyle="1" w:styleId="41">
    <w:name w:val="Other|1_"/>
    <w:basedOn w:val="18"/>
    <w:link w:val="32"/>
    <w:qFormat/>
    <w:uiPriority w:val="0"/>
    <w:rPr>
      <w:rFonts w:ascii="宋体" w:hAnsi="宋体" w:cs="宋体"/>
      <w:kern w:val="2"/>
      <w:sz w:val="15"/>
      <w:szCs w:val="15"/>
      <w:lang w:val="zh-TW" w:eastAsia="zh-TW" w:bidi="zh-TW"/>
    </w:rPr>
  </w:style>
  <w:style w:type="character" w:customStyle="1" w:styleId="42">
    <w:name w:val="标题 2 字符"/>
    <w:basedOn w:val="18"/>
    <w:link w:val="5"/>
    <w:qFormat/>
    <w:uiPriority w:val="0"/>
    <w:rPr>
      <w:rFonts w:ascii="宋体" w:hAnsi="宋体"/>
      <w:b/>
      <w:sz w:val="36"/>
      <w:szCs w:val="36"/>
    </w:rPr>
  </w:style>
  <w:style w:type="character" w:customStyle="1" w:styleId="43">
    <w:name w:val="正文文本缩进 2 字符"/>
    <w:basedOn w:val="18"/>
    <w:link w:val="8"/>
    <w:semiHidden/>
    <w:qFormat/>
    <w:uiPriority w:val="0"/>
    <w:rPr>
      <w:rFonts w:asciiTheme="minorHAnsi" w:hAnsiTheme="minorHAnsi" w:eastAsiaTheme="minorEastAsia" w:cstheme="minorBidi"/>
      <w:kern w:val="2"/>
      <w:sz w:val="21"/>
      <w:szCs w:val="24"/>
    </w:rPr>
  </w:style>
  <w:style w:type="character" w:customStyle="1" w:styleId="44">
    <w:name w:val="正文文本 字符"/>
    <w:basedOn w:val="18"/>
    <w:link w:val="3"/>
    <w:qFormat/>
    <w:uiPriority w:val="0"/>
    <w:rPr>
      <w:rFonts w:eastAsia="仿宋_GB2312" w:cstheme="minorBidi"/>
      <w:kern w:val="2"/>
      <w:sz w:val="32"/>
      <w:szCs w:val="24"/>
    </w:rPr>
  </w:style>
  <w:style w:type="table" w:customStyle="1" w:styleId="45">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46">
    <w:name w:val="TOC 标题1"/>
    <w:basedOn w:val="4"/>
    <w:next w:val="1"/>
    <w:unhideWhenUsed/>
    <w:qFormat/>
    <w:uiPriority w:val="39"/>
    <w:pPr>
      <w:widowControl/>
      <w:spacing w:before="240" w:beforeLines="0" w:afterLines="0" w:line="259" w:lineRule="auto"/>
      <w:outlineLvl w:val="9"/>
    </w:pPr>
    <w:rPr>
      <w:rFonts w:asciiTheme="majorHAnsi" w:hAnsiTheme="majorHAnsi" w:eastAsiaTheme="majorEastAsia" w:cstheme="majorBidi"/>
      <w:color w:val="2E75B6"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296983-B071-4E3D-BD82-EBEB7CF41B4D}">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34</Pages>
  <Words>7421</Words>
  <Characters>7570</Characters>
  <Lines>841</Lines>
  <Paragraphs>681</Paragraphs>
  <TotalTime>32</TotalTime>
  <ScaleCrop>false</ScaleCrop>
  <LinksUpToDate>false</LinksUpToDate>
  <CharactersWithSpaces>14310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2025-04-10T16:49:00Z</dcterms:created>
  <dc:creator>大漠孤烟</dc:creator>
  <cp:lastModifiedBy>wyby</cp:lastModifiedBy>
  <cp:lastPrinted>2024-01-14T07:18:00Z</cp:lastPrinted>
  <dcterms:modified xsi:type="dcterms:W3CDTF">2025-04-20T11:27:17Z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3A40B3CA95C347CCBE8DBB4CD273F3FB_13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eyJoZGlkIjoiOWMyNTM4MzEyMWRkNWIxNmQ4ZWI3YTI0ZTFkODZlNDQiLCJ1c2VySWQiOiIxOTg5MzExODIifQ==</vt:lpwstr>
  </property>
</Properties>
</file>