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798" w:rsidRDefault="004D4149">
      <w:pPr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rFonts w:asciiTheme="minorEastAsia" w:hAnsiTheme="minorEastAsia" w:cstheme="minorEastAsia" w:hint="eastAsia"/>
          <w:sz w:val="44"/>
          <w:szCs w:val="44"/>
        </w:rPr>
        <w:t>新建金东方社区美好生活共同体项目</w:t>
      </w:r>
    </w:p>
    <w:p w:rsidR="00B66798" w:rsidRDefault="004D4149">
      <w:pPr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rFonts w:asciiTheme="minorEastAsia" w:hAnsiTheme="minorEastAsia" w:cstheme="minorEastAsia" w:hint="eastAsia"/>
          <w:sz w:val="44"/>
          <w:szCs w:val="44"/>
        </w:rPr>
        <w:t>情况说明</w:t>
      </w:r>
    </w:p>
    <w:p w:rsidR="00B66798" w:rsidRDefault="00B66798">
      <w:pPr>
        <w:spacing w:line="240" w:lineRule="exact"/>
        <w:jc w:val="center"/>
        <w:rPr>
          <w:rFonts w:asciiTheme="minorEastAsia" w:hAnsiTheme="minorEastAsia" w:cstheme="minorEastAsia"/>
          <w:szCs w:val="21"/>
        </w:rPr>
      </w:pPr>
    </w:p>
    <w:p w:rsidR="00B66798" w:rsidRDefault="004D4149">
      <w:pPr>
        <w:numPr>
          <w:ilvl w:val="0"/>
          <w:numId w:val="1"/>
        </w:num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项目背景</w:t>
      </w:r>
    </w:p>
    <w:p w:rsidR="00B66798" w:rsidRDefault="004D4149">
      <w:pPr>
        <w:spacing w:line="560" w:lineRule="exact"/>
        <w:ind w:left="108"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新建金东方社区美好生活共同体项目位于东方郡小区</w:t>
      </w:r>
      <w:r>
        <w:rPr>
          <w:rFonts w:asciiTheme="minorEastAsia" w:hAnsiTheme="minorEastAsia" w:cstheme="minorEastAsia" w:hint="eastAsia"/>
          <w:sz w:val="32"/>
          <w:szCs w:val="32"/>
        </w:rPr>
        <w:t>4</w:t>
      </w:r>
      <w:r>
        <w:rPr>
          <w:rFonts w:asciiTheme="minorEastAsia" w:hAnsiTheme="minorEastAsia" w:cstheme="minorEastAsia" w:hint="eastAsia"/>
          <w:sz w:val="32"/>
          <w:szCs w:val="32"/>
        </w:rPr>
        <w:t>幢</w:t>
      </w:r>
      <w:r>
        <w:rPr>
          <w:rFonts w:asciiTheme="minorEastAsia" w:hAnsiTheme="minorEastAsia" w:cstheme="minorEastAsia" w:hint="eastAsia"/>
          <w:sz w:val="32"/>
          <w:szCs w:val="32"/>
        </w:rPr>
        <w:t>2</w:t>
      </w:r>
      <w:r>
        <w:rPr>
          <w:rFonts w:asciiTheme="minorEastAsia" w:hAnsiTheme="minorEastAsia" w:cstheme="minorEastAsia" w:hint="eastAsia"/>
          <w:sz w:val="32"/>
          <w:szCs w:val="32"/>
        </w:rPr>
        <w:t>单元北面社区配套用房，面积约为</w:t>
      </w:r>
      <w:r>
        <w:rPr>
          <w:rFonts w:asciiTheme="minorEastAsia" w:hAnsiTheme="minorEastAsia" w:cstheme="minorEastAsia" w:hint="eastAsia"/>
          <w:sz w:val="32"/>
          <w:szCs w:val="32"/>
        </w:rPr>
        <w:t>800</w:t>
      </w:r>
      <w:r>
        <w:rPr>
          <w:rFonts w:asciiTheme="minorEastAsia" w:hAnsiTheme="minorEastAsia" w:cstheme="minorEastAsia" w:hint="eastAsia"/>
          <w:sz w:val="32"/>
          <w:szCs w:val="32"/>
        </w:rPr>
        <w:t>平方米，计划</w:t>
      </w:r>
      <w:r>
        <w:rPr>
          <w:rFonts w:asciiTheme="minorEastAsia" w:hAnsiTheme="minorEastAsia" w:cstheme="minorEastAsia" w:hint="eastAsia"/>
          <w:sz w:val="32"/>
          <w:szCs w:val="32"/>
        </w:rPr>
        <w:t>4</w:t>
      </w:r>
      <w:r>
        <w:rPr>
          <w:rFonts w:asciiTheme="minorEastAsia" w:hAnsiTheme="minorEastAsia" w:cstheme="minorEastAsia" w:hint="eastAsia"/>
          <w:sz w:val="32"/>
          <w:szCs w:val="32"/>
        </w:rPr>
        <w:t>月下旬</w:t>
      </w:r>
      <w:r>
        <w:rPr>
          <w:rFonts w:asciiTheme="minorEastAsia" w:hAnsiTheme="minorEastAsia" w:cstheme="minorEastAsia" w:hint="eastAsia"/>
          <w:sz w:val="32"/>
          <w:szCs w:val="32"/>
        </w:rPr>
        <w:t>完成设计，</w:t>
      </w:r>
      <w:r>
        <w:rPr>
          <w:rFonts w:asciiTheme="minorEastAsia" w:hAnsiTheme="minorEastAsia" w:cstheme="minorEastAsia" w:hint="eastAsia"/>
          <w:sz w:val="32"/>
          <w:szCs w:val="32"/>
        </w:rPr>
        <w:t>6</w:t>
      </w:r>
      <w:r>
        <w:rPr>
          <w:rFonts w:asciiTheme="minorEastAsia" w:hAnsiTheme="minorEastAsia" w:cstheme="minorEastAsia" w:hint="eastAsia"/>
          <w:sz w:val="32"/>
          <w:szCs w:val="32"/>
        </w:rPr>
        <w:t>月底左右完成招标，</w:t>
      </w:r>
      <w:r>
        <w:rPr>
          <w:rFonts w:asciiTheme="minorEastAsia" w:hAnsiTheme="minorEastAsia" w:cstheme="minorEastAsia" w:hint="eastAsia"/>
          <w:sz w:val="32"/>
          <w:szCs w:val="32"/>
        </w:rPr>
        <w:t>11</w:t>
      </w:r>
      <w:r>
        <w:rPr>
          <w:rFonts w:asciiTheme="minorEastAsia" w:hAnsiTheme="minorEastAsia" w:cstheme="minorEastAsia" w:hint="eastAsia"/>
          <w:sz w:val="32"/>
          <w:szCs w:val="32"/>
        </w:rPr>
        <w:t>月中旬左右基本建设完成。新建金东方社区美好生活共同体项目完成后，金东方社区东方郡小区将成为集“为老为小”、青少年活动等为一体的社区居民共同家园。</w:t>
      </w:r>
    </w:p>
    <w:p w:rsidR="00B66798" w:rsidRDefault="00B66798">
      <w:pPr>
        <w:spacing w:line="240" w:lineRule="exact"/>
        <w:ind w:left="108" w:firstLineChars="200" w:firstLine="420"/>
        <w:rPr>
          <w:rFonts w:asciiTheme="minorEastAsia" w:hAnsiTheme="minorEastAsia" w:cstheme="minorEastAsia"/>
          <w:szCs w:val="21"/>
        </w:rPr>
      </w:pPr>
    </w:p>
    <w:p w:rsidR="00B66798" w:rsidRDefault="004D4149">
      <w:pPr>
        <w:numPr>
          <w:ilvl w:val="0"/>
          <w:numId w:val="1"/>
        </w:num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工作进度安排</w:t>
      </w:r>
    </w:p>
    <w:p w:rsidR="00B66798" w:rsidRDefault="004D4149">
      <w:pPr>
        <w:ind w:left="108"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2024</w:t>
      </w:r>
      <w:r>
        <w:rPr>
          <w:rFonts w:asciiTheme="minorEastAsia" w:hAnsiTheme="minorEastAsia" w:cstheme="minorEastAsia" w:hint="eastAsia"/>
          <w:sz w:val="32"/>
          <w:szCs w:val="32"/>
        </w:rPr>
        <w:t>年</w:t>
      </w:r>
      <w:r>
        <w:rPr>
          <w:rFonts w:asciiTheme="minorEastAsia" w:hAnsiTheme="minorEastAsia" w:cstheme="minorEastAsia" w:hint="eastAsia"/>
          <w:sz w:val="32"/>
          <w:szCs w:val="32"/>
        </w:rPr>
        <w:t>4</w:t>
      </w:r>
      <w:r>
        <w:rPr>
          <w:rFonts w:asciiTheme="minorEastAsia" w:hAnsiTheme="minorEastAsia" w:cstheme="minorEastAsia" w:hint="eastAsia"/>
          <w:sz w:val="32"/>
          <w:szCs w:val="32"/>
        </w:rPr>
        <w:t>月至</w:t>
      </w:r>
      <w:r>
        <w:rPr>
          <w:rFonts w:asciiTheme="minorEastAsia" w:hAnsiTheme="minorEastAsia" w:cstheme="minorEastAsia" w:hint="eastAsia"/>
          <w:sz w:val="32"/>
          <w:szCs w:val="32"/>
        </w:rPr>
        <w:t>2024</w:t>
      </w:r>
      <w:r>
        <w:rPr>
          <w:rFonts w:asciiTheme="minorEastAsia" w:hAnsiTheme="minorEastAsia" w:cstheme="minorEastAsia" w:hint="eastAsia"/>
          <w:sz w:val="32"/>
          <w:szCs w:val="32"/>
        </w:rPr>
        <w:t>年</w:t>
      </w:r>
      <w:r>
        <w:rPr>
          <w:rFonts w:asciiTheme="minorEastAsia" w:hAnsiTheme="minorEastAsia" w:cstheme="minorEastAsia" w:hint="eastAsia"/>
          <w:sz w:val="32"/>
          <w:szCs w:val="32"/>
        </w:rPr>
        <w:t>11</w:t>
      </w:r>
      <w:r>
        <w:rPr>
          <w:rFonts w:asciiTheme="minorEastAsia" w:hAnsiTheme="minorEastAsia" w:cstheme="minorEastAsia" w:hint="eastAsia"/>
          <w:sz w:val="32"/>
          <w:szCs w:val="32"/>
        </w:rPr>
        <w:t>月</w:t>
      </w:r>
    </w:p>
    <w:p w:rsidR="00B66798" w:rsidRDefault="00B66798">
      <w:pPr>
        <w:spacing w:line="240" w:lineRule="exact"/>
        <w:ind w:left="108" w:firstLineChars="200" w:firstLine="420"/>
        <w:rPr>
          <w:rFonts w:asciiTheme="minorEastAsia" w:hAnsiTheme="minorEastAsia" w:cstheme="minorEastAsia"/>
          <w:szCs w:val="21"/>
        </w:rPr>
      </w:pPr>
    </w:p>
    <w:p w:rsidR="00B66798" w:rsidRDefault="004D4149">
      <w:pPr>
        <w:numPr>
          <w:ilvl w:val="0"/>
          <w:numId w:val="1"/>
        </w:num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实施流程</w:t>
      </w:r>
    </w:p>
    <w:p w:rsidR="00B66798" w:rsidRDefault="004D4149">
      <w:pPr>
        <w:spacing w:line="560" w:lineRule="exact"/>
        <w:ind w:left="108"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居民需求调研</w:t>
      </w:r>
      <w:r>
        <w:rPr>
          <w:rFonts w:asciiTheme="minorEastAsia" w:hAnsiTheme="minorEastAsia" w:cstheme="minorEastAsia" w:hint="eastAsia"/>
          <w:sz w:val="32"/>
          <w:szCs w:val="32"/>
        </w:rPr>
        <w:t>----</w:t>
      </w:r>
      <w:r>
        <w:rPr>
          <w:rFonts w:asciiTheme="minorEastAsia" w:hAnsiTheme="minorEastAsia" w:cstheme="minorEastAsia" w:hint="eastAsia"/>
          <w:sz w:val="32"/>
          <w:szCs w:val="32"/>
        </w:rPr>
        <w:t>设计装修方案</w:t>
      </w:r>
      <w:r>
        <w:rPr>
          <w:rFonts w:asciiTheme="minorEastAsia" w:hAnsiTheme="minorEastAsia" w:cstheme="minorEastAsia" w:hint="eastAsia"/>
          <w:sz w:val="32"/>
          <w:szCs w:val="32"/>
        </w:rPr>
        <w:t>----</w:t>
      </w:r>
      <w:r>
        <w:rPr>
          <w:rFonts w:asciiTheme="minorEastAsia" w:hAnsiTheme="minorEastAsia" w:cstheme="minorEastAsia" w:hint="eastAsia"/>
          <w:sz w:val="32"/>
          <w:szCs w:val="32"/>
        </w:rPr>
        <w:t>绘制施工图</w:t>
      </w:r>
      <w:r>
        <w:rPr>
          <w:rFonts w:asciiTheme="minorEastAsia" w:hAnsiTheme="minorEastAsia" w:cstheme="minorEastAsia" w:hint="eastAsia"/>
          <w:sz w:val="32"/>
          <w:szCs w:val="32"/>
        </w:rPr>
        <w:t>-----</w:t>
      </w:r>
      <w:r>
        <w:rPr>
          <w:rFonts w:asciiTheme="minorEastAsia" w:hAnsiTheme="minorEastAsia" w:cstheme="minorEastAsia" w:hint="eastAsia"/>
          <w:sz w:val="32"/>
          <w:szCs w:val="32"/>
        </w:rPr>
        <w:t>预算编制</w:t>
      </w:r>
      <w:r>
        <w:rPr>
          <w:rFonts w:asciiTheme="minorEastAsia" w:hAnsiTheme="minorEastAsia" w:cstheme="minorEastAsia" w:hint="eastAsia"/>
          <w:sz w:val="32"/>
          <w:szCs w:val="32"/>
        </w:rPr>
        <w:t>-----</w:t>
      </w:r>
      <w:r>
        <w:rPr>
          <w:rFonts w:asciiTheme="minorEastAsia" w:hAnsiTheme="minorEastAsia" w:cstheme="minorEastAsia" w:hint="eastAsia"/>
          <w:sz w:val="32"/>
          <w:szCs w:val="32"/>
        </w:rPr>
        <w:t>区财政预算审核</w:t>
      </w:r>
      <w:r>
        <w:rPr>
          <w:rFonts w:asciiTheme="minorEastAsia" w:hAnsiTheme="minorEastAsia" w:cstheme="minorEastAsia" w:hint="eastAsia"/>
          <w:sz w:val="32"/>
          <w:szCs w:val="32"/>
        </w:rPr>
        <w:t>----</w:t>
      </w:r>
      <w:r>
        <w:rPr>
          <w:rFonts w:asciiTheme="minorEastAsia" w:hAnsiTheme="minorEastAsia" w:cstheme="minorEastAsia" w:hint="eastAsia"/>
          <w:sz w:val="32"/>
          <w:szCs w:val="32"/>
        </w:rPr>
        <w:t>公开招标</w:t>
      </w:r>
      <w:r>
        <w:rPr>
          <w:rFonts w:asciiTheme="minorEastAsia" w:hAnsiTheme="minorEastAsia" w:cstheme="minorEastAsia" w:hint="eastAsia"/>
          <w:sz w:val="32"/>
          <w:szCs w:val="32"/>
        </w:rPr>
        <w:t>----</w:t>
      </w:r>
      <w:r>
        <w:rPr>
          <w:rFonts w:asciiTheme="minorEastAsia" w:hAnsiTheme="minorEastAsia" w:cstheme="minorEastAsia" w:hint="eastAsia"/>
          <w:sz w:val="32"/>
          <w:szCs w:val="32"/>
        </w:rPr>
        <w:t>施工</w:t>
      </w:r>
      <w:r>
        <w:rPr>
          <w:rFonts w:asciiTheme="minorEastAsia" w:hAnsiTheme="minorEastAsia" w:cstheme="minorEastAsia" w:hint="eastAsia"/>
          <w:sz w:val="32"/>
          <w:szCs w:val="32"/>
        </w:rPr>
        <w:t>-----</w:t>
      </w:r>
      <w:r>
        <w:rPr>
          <w:rFonts w:asciiTheme="minorEastAsia" w:hAnsiTheme="minorEastAsia" w:cstheme="minorEastAsia" w:hint="eastAsia"/>
          <w:sz w:val="32"/>
          <w:szCs w:val="32"/>
        </w:rPr>
        <w:t>工程竣工验收</w:t>
      </w:r>
      <w:r>
        <w:rPr>
          <w:rFonts w:asciiTheme="minorEastAsia" w:hAnsiTheme="minorEastAsia" w:cstheme="minorEastAsia" w:hint="eastAsia"/>
          <w:sz w:val="32"/>
          <w:szCs w:val="32"/>
        </w:rPr>
        <w:t>-----</w:t>
      </w:r>
      <w:r>
        <w:rPr>
          <w:rFonts w:asciiTheme="minorEastAsia" w:hAnsiTheme="minorEastAsia" w:cstheme="minorEastAsia" w:hint="eastAsia"/>
          <w:sz w:val="32"/>
          <w:szCs w:val="32"/>
        </w:rPr>
        <w:t>软装安装</w:t>
      </w:r>
      <w:r>
        <w:rPr>
          <w:rFonts w:asciiTheme="minorEastAsia" w:hAnsiTheme="minorEastAsia" w:cstheme="minorEastAsia" w:hint="eastAsia"/>
          <w:sz w:val="32"/>
          <w:szCs w:val="32"/>
        </w:rPr>
        <w:t>-----</w:t>
      </w:r>
      <w:r>
        <w:rPr>
          <w:rFonts w:asciiTheme="minorEastAsia" w:hAnsiTheme="minorEastAsia" w:cstheme="minorEastAsia" w:hint="eastAsia"/>
          <w:sz w:val="32"/>
          <w:szCs w:val="32"/>
        </w:rPr>
        <w:t>运营启动。</w:t>
      </w:r>
    </w:p>
    <w:p w:rsidR="00B66798" w:rsidRDefault="00B66798"/>
    <w:p w:rsidR="00B66798" w:rsidRDefault="00B66798"/>
    <w:sectPr w:rsidR="00B66798" w:rsidSect="00B66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8587"/>
    <w:multiLevelType w:val="singleLevel"/>
    <w:tmpl w:val="01628587"/>
    <w:lvl w:ilvl="0">
      <w:start w:val="1"/>
      <w:numFmt w:val="chineseCounting"/>
      <w:suff w:val="nothing"/>
      <w:lvlText w:val="%1、"/>
      <w:lvlJc w:val="left"/>
      <w:pPr>
        <w:ind w:left="105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Y1OTk1NjlmODc3YTdjNjNmNTVhMGVjZmJhMmI0ZDAifQ=="/>
  </w:docVars>
  <w:rsids>
    <w:rsidRoot w:val="4D8C126D"/>
    <w:rsid w:val="004D4149"/>
    <w:rsid w:val="00B66798"/>
    <w:rsid w:val="4D8C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67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66798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神厨T</dc:creator>
  <cp:lastModifiedBy>xbany</cp:lastModifiedBy>
  <cp:revision>2</cp:revision>
  <dcterms:created xsi:type="dcterms:W3CDTF">2024-03-22T07:18:00Z</dcterms:created>
  <dcterms:modified xsi:type="dcterms:W3CDTF">2024-03-22T07:18:00Z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60C51636F25D4F81826A3F935319E154_11</vt:lpwstr>
  </property>
</Properties>
</file>