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《芦浦镇2024年义务教育阶段学校招生工作实施细则》起草说明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一、起草背景</w:t>
      </w:r>
    </w:p>
    <w:p>
      <w:pPr>
        <w:numPr>
          <w:numId w:val="0"/>
        </w:numPr>
        <w:ind w:firstLine="56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今年五月，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省教育厅办公室发布关于开展义务教育阳光招生专项行动做好2024年招生工作的通知，台州市教育局办公室下发关于做好2024年义务教育阶段学校招生入学工作的通知，玉环市为全面贯彻落实上述浙教办函〔2024〕89号和台教基〔2024〕48号文件精神，严格实施免试就近入学，促进教育公平，坚持“阳光招生、公民同招”义务教育招生入学管理，实施积分排序梯度入学服务，促进义务教育优质均衡发展。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起草过程</w:t>
      </w:r>
    </w:p>
    <w:p>
      <w:pPr>
        <w:numPr>
          <w:numId w:val="0"/>
        </w:numPr>
        <w:ind w:firstLine="642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1.2024年5月11日，玉环市人民政府办公室起草《关于做好2024年义务教育阶段学校招生入学工作的实施意见（征求意见稿）》，向各相关单位征求意见建议。</w:t>
      </w:r>
    </w:p>
    <w:p>
      <w:pPr>
        <w:numPr>
          <w:numId w:val="0"/>
        </w:numPr>
        <w:ind w:firstLine="642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2.2024年6月6日，玉环市人民政府办公室印发《玉环市义务教育阶段学校招生入学工作实施意见》。</w:t>
      </w:r>
    </w:p>
    <w:p>
      <w:pPr>
        <w:numPr>
          <w:ilvl w:val="0"/>
          <w:numId w:val="1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主要内容</w:t>
      </w:r>
    </w:p>
    <w:p>
      <w:pPr>
        <w:numPr>
          <w:ilvl w:val="0"/>
          <w:numId w:val="2"/>
        </w:numPr>
        <w:ind w:left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招生对象。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小学招生入学对象：2017年9月1日-2018年8月31日出生，年满6周岁的儿童，不足龄儿童一律不得提前入学。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初中招生对象为小学毕业生，若出现超出正常入读年龄的初一学生，允许在初中学校报名。</w:t>
      </w:r>
    </w:p>
    <w:p>
      <w:pPr>
        <w:numPr>
          <w:ilvl w:val="0"/>
          <w:numId w:val="2"/>
        </w:numPr>
        <w:ind w:left="420" w:leftChars="20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招生计划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辖区各校必须严格按照市教育局核定的招生计划实施招生，不得随意突破招生计划或扩大班额，小学、初中班额分别不得超过45人、50人。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3.招生办法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芦浦中学、芦浦中心小学先进行学区招生，后进入批次招生。</w:t>
      </w:r>
    </w:p>
    <w:p>
      <w:pPr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道头小学实行积分入学。</w:t>
      </w:r>
    </w:p>
    <w:p>
      <w:pPr>
        <w:numPr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p>
      <w:pPr>
        <w:numPr>
          <w:numId w:val="0"/>
        </w:numPr>
        <w:ind w:firstLine="642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3E1D8"/>
    <w:multiLevelType w:val="singleLevel"/>
    <w:tmpl w:val="1B63E1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7E36B5"/>
    <w:multiLevelType w:val="singleLevel"/>
    <w:tmpl w:val="717E36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DFhZTRmYmFiZmU3ZjM0MjE2ZDY0YWQxNmI4N2EifQ=="/>
  </w:docVars>
  <w:rsids>
    <w:rsidRoot w:val="40A31E22"/>
    <w:rsid w:val="40A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2024-07-26T02:36:00Z</dcterms:created>
  <dc:creator>陈小瑶</dc:creator>
  <cp:lastModifiedBy>陈小瑶</cp:lastModifiedBy>
  <dcterms:modified xsi:type="dcterms:W3CDTF">2024-07-26T03:11:22Z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99FF27A9DED64BBBBC8290A4A2659EF1_11</vt:lpwstr>
  </property>
</Properties>
</file>