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0EEDF">
      <w:pPr>
        <w:spacing w:line="600" w:lineRule="exact"/>
        <w:jc w:val="center"/>
        <w:rPr>
          <w:rFonts w:hint="eastAsia" w:ascii="方正小标宋简体" w:hAnsi="方正小标宋简体" w:eastAsia="方正小标宋简体" w:cs="方正小标宋简体"/>
          <w:sz w:val="44"/>
          <w:szCs w:val="44"/>
        </w:rPr>
      </w:pPr>
    </w:p>
    <w:p w14:paraId="46F1F852">
      <w:pPr>
        <w:spacing w:line="60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交通行业特殊建设工程消防验收现场评定</w:t>
      </w:r>
    </w:p>
    <w:p w14:paraId="04873B48">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其他建设工程消防验收备案抽查现场</w:t>
      </w:r>
    </w:p>
    <w:p w14:paraId="483A8DF5">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检查确认意见书</w:t>
      </w:r>
    </w:p>
    <w:p w14:paraId="73C508D1">
      <w:pPr>
        <w:spacing w:line="560" w:lineRule="exact"/>
        <w:ind w:firstLine="640" w:firstLineChars="200"/>
        <w:rPr>
          <w:rFonts w:hint="eastAsia" w:ascii="仿宋_GB2312" w:hAnsi="仿宋_GB2312" w:cs="仿宋_GB2312"/>
          <w:szCs w:val="32"/>
          <w:u w:val="single"/>
        </w:rPr>
      </w:pPr>
    </w:p>
    <w:p w14:paraId="335EBCA3">
      <w:pPr>
        <w:spacing w:line="560" w:lineRule="exact"/>
        <w:ind w:firstLine="640" w:firstLineChars="200"/>
        <w:rPr>
          <w:rFonts w:hint="eastAsia" w:ascii="仿宋_GB2312" w:hAnsi="仿宋_GB2312" w:cs="Times New Roman"/>
          <w:szCs w:val="24"/>
        </w:rPr>
      </w:pPr>
      <w:r>
        <w:rPr>
          <w:rFonts w:hint="eastAsia" w:ascii="仿宋_GB2312" w:hAnsi="仿宋_GB2312"/>
        </w:rPr>
        <w:t>根据</w:t>
      </w:r>
      <w:r>
        <w:rPr>
          <w:rFonts w:hint="eastAsia" w:ascii="仿宋_GB2312" w:hAnsi="仿宋_GB2312"/>
          <w:u w:val="single"/>
        </w:rPr>
        <w:t xml:space="preserve">  （技术服务机构）  </w:t>
      </w:r>
      <w:r>
        <w:rPr>
          <w:rFonts w:hint="eastAsia" w:ascii="仿宋_GB2312" w:hAnsi="仿宋_GB2312"/>
        </w:rPr>
        <w:t>对</w:t>
      </w:r>
      <w:r>
        <w:rPr>
          <w:rFonts w:hint="eastAsia" w:ascii="仿宋_GB2312" w:hAnsi="仿宋_GB2312" w:cs="仿宋_GB2312"/>
          <w:szCs w:val="32"/>
          <w:u w:val="single"/>
        </w:rPr>
        <w:t xml:space="preserve">  （工程名称）    </w:t>
      </w:r>
      <w:r>
        <w:rPr>
          <w:rFonts w:hint="eastAsia" w:ascii="仿宋_GB2312" w:hAnsi="仿宋_GB2312" w:cs="仿宋_GB2312"/>
          <w:szCs w:val="32"/>
        </w:rPr>
        <w:t>出具的</w:t>
      </w:r>
      <w:r>
        <w:rPr>
          <w:rFonts w:hint="eastAsia" w:ascii="仿宋_GB2312" w:hAnsi="仿宋_GB2312"/>
          <w:szCs w:val="24"/>
        </w:rPr>
        <w:t>（</w:t>
      </w:r>
      <w:r>
        <w:rPr>
          <w:rFonts w:hint="eastAsia" w:ascii="仿宋_GB2312" w:hAnsi="仿宋_GB2312" w:cs="仿宋_GB2312"/>
          <w:szCs w:val="32"/>
        </w:rPr>
        <w:t>□</w:t>
      </w:r>
      <w:r>
        <w:rPr>
          <w:rFonts w:hint="eastAsia" w:ascii="仿宋_GB2312" w:hAnsi="仿宋_GB2312"/>
          <w:szCs w:val="24"/>
        </w:rPr>
        <w:t>消防验收现场评定</w:t>
      </w:r>
      <w:r>
        <w:rPr>
          <w:rFonts w:hint="eastAsia" w:ascii="仿宋_GB2312" w:hAnsi="仿宋_GB2312"/>
          <w:szCs w:val="24"/>
          <w:lang w:val="en-US" w:eastAsia="zh-CN"/>
        </w:rPr>
        <w:t xml:space="preserve">  </w:t>
      </w:r>
      <w:r>
        <w:rPr>
          <w:rFonts w:hint="eastAsia" w:ascii="仿宋_GB2312" w:hAnsi="仿宋_GB2312" w:cs="仿宋_GB2312"/>
          <w:szCs w:val="32"/>
        </w:rPr>
        <w:t>□</w:t>
      </w:r>
      <w:r>
        <w:rPr>
          <w:rFonts w:hint="eastAsia" w:ascii="仿宋_GB2312" w:hAnsi="仿宋_GB2312"/>
          <w:szCs w:val="24"/>
        </w:rPr>
        <w:t>消防验收备案抽查现场检查）合格意见，确认该</w:t>
      </w:r>
      <w:r>
        <w:rPr>
          <w:rFonts w:hint="eastAsia" w:ascii="仿宋_GB2312" w:hAnsi="仿宋_GB2312" w:cs="仿宋_GB2312"/>
          <w:szCs w:val="32"/>
        </w:rPr>
        <w:t>工程</w:t>
      </w:r>
      <w:r>
        <w:rPr>
          <w:rFonts w:hint="eastAsia" w:ascii="仿宋_GB2312" w:hAnsi="仿宋_GB2312" w:cs="Times New Roman"/>
          <w:szCs w:val="24"/>
          <w:lang w:eastAsia="zh-CN"/>
        </w:rPr>
        <w:t>（</w:t>
      </w:r>
      <w:r>
        <w:rPr>
          <w:rFonts w:hint="eastAsia" w:ascii="仿宋_GB2312" w:hAnsi="仿宋_GB2312" w:cs="Times New Roman"/>
          <w:szCs w:val="24"/>
        </w:rPr>
        <w:t>□消防验收现场评定内容符合经审查合格的消防设计文件或国家工程建设消防技术标准</w:t>
      </w:r>
      <w:r>
        <w:rPr>
          <w:rFonts w:hint="eastAsia" w:ascii="仿宋_GB2312" w:hAnsi="仿宋_GB2312" w:cs="Times New Roman"/>
          <w:szCs w:val="24"/>
          <w:lang w:val="en-US" w:eastAsia="zh-CN"/>
        </w:rPr>
        <w:t xml:space="preserve">  </w:t>
      </w:r>
      <w:r>
        <w:rPr>
          <w:rFonts w:hint="eastAsia" w:ascii="仿宋_GB2312" w:hAnsi="仿宋_GB2312" w:cs="Times New Roman"/>
          <w:szCs w:val="24"/>
        </w:rPr>
        <w:t>□现场检查内容符合国家工程建设消防技术标准</w:t>
      </w:r>
      <w:r>
        <w:rPr>
          <w:rFonts w:hint="eastAsia" w:ascii="仿宋_GB2312" w:hAnsi="仿宋_GB2312" w:cs="Times New Roman"/>
          <w:szCs w:val="24"/>
          <w:lang w:eastAsia="zh-CN"/>
        </w:rPr>
        <w:t>）</w:t>
      </w:r>
      <w:r>
        <w:rPr>
          <w:rFonts w:hint="eastAsia" w:ascii="仿宋_GB2312" w:hAnsi="仿宋_GB2312" w:cs="Times New Roman"/>
          <w:szCs w:val="24"/>
        </w:rPr>
        <w:t>。</w:t>
      </w:r>
    </w:p>
    <w:p w14:paraId="698264EF">
      <w:pPr>
        <w:wordWrap w:val="0"/>
        <w:spacing w:line="560" w:lineRule="exact"/>
        <w:ind w:firstLine="640" w:firstLineChars="200"/>
        <w:jc w:val="right"/>
        <w:rPr>
          <w:rFonts w:hint="eastAsia" w:ascii="仿宋_GB2312" w:hAnsi="仿宋_GB2312" w:cs="仿宋_GB2312"/>
          <w:szCs w:val="32"/>
        </w:rPr>
      </w:pPr>
    </w:p>
    <w:p w14:paraId="34114192">
      <w:pPr>
        <w:spacing w:line="560" w:lineRule="exact"/>
        <w:ind w:firstLine="640" w:firstLineChars="200"/>
        <w:rPr>
          <w:rFonts w:hint="eastAsia" w:ascii="仿宋_GB2312" w:hAnsi="仿宋_GB2312"/>
          <w:szCs w:val="24"/>
        </w:rPr>
      </w:pPr>
    </w:p>
    <w:p w14:paraId="5F5E11D5">
      <w:pPr>
        <w:wordWrap w:val="0"/>
        <w:spacing w:line="560" w:lineRule="exact"/>
        <w:ind w:firstLine="640" w:firstLineChars="200"/>
        <w:jc w:val="right"/>
        <w:rPr>
          <w:rFonts w:ascii="仿宋_GB2312" w:hAnsi="仿宋_GB2312" w:cs="仿宋_GB2312"/>
          <w:szCs w:val="32"/>
        </w:rPr>
      </w:pPr>
      <w:r>
        <w:rPr>
          <w:rFonts w:hint="eastAsia"/>
          <w:color w:val="000000"/>
          <w:kern w:val="0"/>
          <w:szCs w:val="32"/>
          <w:lang w:bidi="ar"/>
        </w:rPr>
        <w:t>交通运输主管部门（盖章）</w:t>
      </w:r>
      <w:r>
        <w:rPr>
          <w:rFonts w:hint="eastAsia" w:ascii="仿宋_GB2312" w:hAnsi="仿宋_GB2312" w:cs="仿宋_GB2312"/>
          <w:szCs w:val="32"/>
        </w:rPr>
        <w:t xml:space="preserve">   </w:t>
      </w:r>
    </w:p>
    <w:p w14:paraId="0D0C7CD7">
      <w:pPr>
        <w:wordWrap w:val="0"/>
        <w:spacing w:line="560" w:lineRule="exact"/>
        <w:ind w:firstLine="640" w:firstLineChars="200"/>
        <w:jc w:val="center"/>
        <w:rPr>
          <w:rFonts w:ascii="仿宋_GB2312" w:hAnsi="仿宋_GB2312" w:cs="仿宋_GB2312"/>
          <w:szCs w:val="32"/>
        </w:rPr>
      </w:pPr>
      <w:r>
        <w:rPr>
          <w:rFonts w:hint="eastAsia" w:ascii="仿宋_GB2312" w:hAnsi="仿宋_GB2312" w:cs="仿宋_GB2312"/>
          <w:szCs w:val="32"/>
        </w:rPr>
        <w:t xml:space="preserve">　　　　　　　　　　　　年    月    日    </w:t>
      </w:r>
    </w:p>
    <w:p w14:paraId="10883BDE">
      <w:pPr>
        <w:spacing w:line="560" w:lineRule="exact"/>
        <w:ind w:firstLine="640" w:firstLineChars="200"/>
        <w:rPr>
          <w:rFonts w:ascii="仿宋_GB2312" w:hAnsi="仿宋_GB2312"/>
          <w:szCs w:val="24"/>
        </w:rPr>
      </w:pPr>
    </w:p>
    <w:p w14:paraId="42537848">
      <w:pPr>
        <w:spacing w:line="560" w:lineRule="exact"/>
        <w:rPr>
          <w:rFonts w:ascii="仿宋_GB2312" w:hAnsi="仿宋_GB2312"/>
          <w:szCs w:val="24"/>
        </w:rPr>
      </w:pPr>
    </w:p>
    <w:p w14:paraId="1675EA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BAD8FD3-B9C2-4803-ADBB-A3AC7A127D65}"/>
  </w:font>
  <w:font w:name="仿宋_GB2312">
    <w:altName w:val="仿宋"/>
    <w:panose1 w:val="02010609030101010101"/>
    <w:charset w:val="86"/>
    <w:family w:val="modern"/>
    <w:pitch w:val="default"/>
    <w:sig w:usb0="00000000" w:usb1="00000000" w:usb2="00000000" w:usb3="00000000" w:csb0="00040000" w:csb1="00000000"/>
    <w:embedRegular r:id="rId2" w:fontKey="{D16E2C80-1466-49C9-856A-93C00291D087}"/>
  </w:font>
  <w:font w:name="方正小标宋简体">
    <w:panose1 w:val="02000000000000000000"/>
    <w:charset w:val="86"/>
    <w:family w:val="auto"/>
    <w:pitch w:val="default"/>
    <w:sig w:usb0="00000001" w:usb1="08000000" w:usb2="00000000" w:usb3="00000000" w:csb0="00040000" w:csb1="00000000"/>
    <w:embedRegular r:id="rId3" w:fontKey="{470D1EBF-7E47-40BB-908F-D326A720A03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ZDdkYWZmZWJhMjc2MWFlYjIyZDJkYjZkZGI1NTUifQ=="/>
  </w:docVars>
  <w:rsids>
    <w:rsidRoot w:val="00000000"/>
    <w:rsid w:val="043C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iPriority w:val="0"/>
    <w:pPr>
      <w:ind w:firstLine="420" w:firstLineChars="200"/>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2024-10-11T08:59:19Z</dcterms:created>
  <dc:creator>Administrator</dc:creator>
  <cp:lastModifiedBy>chen</cp:lastModifiedBy>
  <dcterms:modified xsi:type="dcterms:W3CDTF">2024-10-11T09:00:17Z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48EFAF6E25A74DC3A9094ED53229EF49_12</vt:lpwstr>
  </property>
</Properties>
</file>