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lang w:eastAsia="zh-CN"/>
        </w:rPr>
      </w:pPr>
      <w:r>
        <w:rPr>
          <w:rFonts w:hint="eastAsia" w:ascii="方正小标宋简体" w:hAnsi="方正小标宋_GBK" w:eastAsia="方正小标宋简体" w:cs="Times New Roman"/>
          <w:color w:val="auto"/>
          <w:spacing w:val="-6"/>
          <w:w w:val="100"/>
          <w:kern w:val="0"/>
          <w:sz w:val="44"/>
          <w:szCs w:val="44"/>
          <w:lang w:eastAsia="zh-CN"/>
        </w:rPr>
        <w:t>《丽水润生苔藓总部（苔藓种植基地）</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36"/>
          <w:szCs w:val="36"/>
          <w:lang w:eastAsia="zh-CN"/>
        </w:rPr>
      </w:pPr>
      <w:r>
        <w:rPr>
          <w:rFonts w:hint="eastAsia" w:ascii="方正小标宋简体" w:hAnsi="方正小标宋_GBK" w:eastAsia="方正小标宋简体" w:cs="Times New Roman"/>
          <w:color w:val="auto"/>
          <w:spacing w:val="-6"/>
          <w:w w:val="100"/>
          <w:kern w:val="0"/>
          <w:sz w:val="44"/>
          <w:szCs w:val="44"/>
          <w:lang w:eastAsia="zh-CN"/>
        </w:rPr>
        <w:t>实施方案</w:t>
      </w:r>
      <w:r>
        <w:rPr>
          <w:rFonts w:hint="eastAsia" w:ascii="方正小标宋简体" w:hAnsi="方正小标宋_GBK" w:eastAsia="方正小标宋简体" w:cs="Times New Roman"/>
          <w:color w:val="auto"/>
          <w:spacing w:val="-6"/>
          <w:w w:val="100"/>
          <w:kern w:val="0"/>
          <w:sz w:val="44"/>
          <w:szCs w:val="44"/>
          <w:lang w:val="en-US" w:eastAsia="zh-CN"/>
        </w:rPr>
        <w:t>(草案送审稿)</w:t>
      </w:r>
      <w:r>
        <w:rPr>
          <w:rFonts w:hint="eastAsia" w:ascii="方正小标宋简体" w:hAnsi="方正小标宋_GBK" w:eastAsia="方正小标宋简体" w:cs="Times New Roman"/>
          <w:color w:val="auto"/>
          <w:spacing w:val="-6"/>
          <w:w w:val="100"/>
          <w:kern w:val="0"/>
          <w:sz w:val="44"/>
          <w:szCs w:val="44"/>
          <w:lang w:eastAsia="zh-CN"/>
        </w:rPr>
        <w:t>》解读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一、文件出台背景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立足美丽镇村建设，以生态、环保、健康、美观为目标，着眼于苔藓应用开发，从苔藓生态产业切入大健康赛道，改善人居环境，提高生活品质。凭借老竹的区位条件、产业基础和苔藓发展前景，老竹镇重点招引丽水市润生苔藓科技有限公司开展全国苔藓集散小镇建设，努力打造“红绿金”融合畲乡。</w:t>
      </w:r>
      <w:r>
        <w:rPr>
          <w:rFonts w:hint="eastAsia" w:ascii="仿宋" w:hAnsi="仿宋" w:eastAsia="仿宋" w:cs="仿宋"/>
          <w:i w:val="0"/>
          <w:iCs w:val="0"/>
          <w:caps w:val="0"/>
          <w:color w:val="000000"/>
          <w:spacing w:val="0"/>
          <w:sz w:val="32"/>
          <w:szCs w:val="32"/>
          <w:shd w:val="clear" w:color="auto" w:fill="FFFFFF"/>
          <w:lang w:val="en-US" w:eastAsia="zh-CN"/>
        </w:rPr>
        <w:t>根据相关规定，</w:t>
      </w:r>
      <w:r>
        <w:rPr>
          <w:rFonts w:hint="eastAsia" w:ascii="仿宋" w:hAnsi="仿宋" w:eastAsia="仿宋" w:cs="仿宋"/>
          <w:i w:val="0"/>
          <w:iCs w:val="0"/>
          <w:caps w:val="0"/>
          <w:color w:val="000000"/>
          <w:spacing w:val="0"/>
          <w:sz w:val="32"/>
          <w:szCs w:val="32"/>
          <w:shd w:val="clear" w:color="auto" w:fill="FFFFFF"/>
        </w:rPr>
        <w:t>结合我</w:t>
      </w:r>
      <w:r>
        <w:rPr>
          <w:rFonts w:hint="eastAsia" w:ascii="仿宋" w:hAnsi="仿宋" w:eastAsia="仿宋" w:cs="仿宋"/>
          <w:i w:val="0"/>
          <w:iCs w:val="0"/>
          <w:caps w:val="0"/>
          <w:color w:val="000000"/>
          <w:spacing w:val="0"/>
          <w:sz w:val="32"/>
          <w:szCs w:val="32"/>
          <w:shd w:val="clear" w:color="auto" w:fill="FFFFFF"/>
          <w:lang w:val="en-US" w:eastAsia="zh-CN"/>
        </w:rPr>
        <w:t>镇</w:t>
      </w:r>
      <w:r>
        <w:rPr>
          <w:rFonts w:hint="eastAsia" w:ascii="仿宋" w:hAnsi="仿宋" w:eastAsia="仿宋" w:cs="仿宋"/>
          <w:i w:val="0"/>
          <w:iCs w:val="0"/>
          <w:caps w:val="0"/>
          <w:color w:val="000000"/>
          <w:spacing w:val="0"/>
          <w:sz w:val="32"/>
          <w:szCs w:val="32"/>
          <w:shd w:val="clear" w:color="auto" w:fill="FFFFFF"/>
        </w:rPr>
        <w:t>实际，</w:t>
      </w:r>
      <w:r>
        <w:rPr>
          <w:rFonts w:hint="eastAsia" w:ascii="仿宋" w:hAnsi="仿宋" w:eastAsia="仿宋" w:cs="仿宋"/>
          <w:i w:val="0"/>
          <w:iCs w:val="0"/>
          <w:caps w:val="0"/>
          <w:color w:val="000000"/>
          <w:spacing w:val="0"/>
          <w:sz w:val="32"/>
          <w:szCs w:val="32"/>
          <w:shd w:val="clear" w:color="auto" w:fill="FFFFFF"/>
          <w:lang w:val="en-US" w:eastAsia="zh-CN"/>
        </w:rPr>
        <w:t>拟定草案</w:t>
      </w:r>
      <w:r>
        <w:rPr>
          <w:rFonts w:hint="eastAsia" w:ascii="仿宋" w:hAnsi="仿宋" w:eastAsia="仿宋" w:cs="仿宋"/>
          <w:i w:val="0"/>
          <w:iCs w:val="0"/>
          <w:caps w:val="0"/>
          <w:color w:val="000000"/>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二、主要内容和政策举措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《实施方案</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送审稿</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》主要包括</w:t>
      </w:r>
      <w:r>
        <w:rPr>
          <w:rFonts w:hint="eastAsia" w:ascii="仿宋" w:hAnsi="仿宋" w:eastAsia="仿宋" w:cs="仿宋"/>
          <w:i w:val="0"/>
          <w:iCs w:val="0"/>
          <w:caps w:val="0"/>
          <w:color w:val="000000"/>
          <w:spacing w:val="0"/>
          <w:sz w:val="32"/>
          <w:szCs w:val="32"/>
          <w:shd w:val="clear" w:color="auto" w:fill="FFFFFF"/>
          <w:lang w:val="en-US" w:eastAsia="zh-CN"/>
        </w:rPr>
        <w:t>该项工作主要目标</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val="en-US" w:eastAsia="zh-CN"/>
        </w:rPr>
        <w:t>具体</w:t>
      </w:r>
      <w:r>
        <w:rPr>
          <w:rFonts w:hint="eastAsia" w:ascii="仿宋" w:hAnsi="仿宋" w:eastAsia="仿宋" w:cs="仿宋"/>
          <w:i w:val="0"/>
          <w:iCs w:val="0"/>
          <w:caps w:val="0"/>
          <w:color w:val="000000"/>
          <w:spacing w:val="0"/>
          <w:sz w:val="32"/>
          <w:szCs w:val="32"/>
          <w:shd w:val="clear" w:color="auto" w:fill="FFFFFF"/>
        </w:rPr>
        <w:t>步骤和保障措施等内容。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 w:hAnsi="楷体" w:eastAsia="楷体" w:cs="楷体"/>
          <w:i w:val="0"/>
          <w:iCs w:val="0"/>
          <w:caps w:val="0"/>
          <w:color w:val="000000"/>
          <w:spacing w:val="0"/>
          <w:sz w:val="32"/>
          <w:szCs w:val="32"/>
          <w:shd w:val="clear" w:color="auto" w:fill="FFFFFF"/>
          <w:lang w:val="en-US" w:eastAsia="zh-CN"/>
        </w:rPr>
      </w:pPr>
      <w:r>
        <w:rPr>
          <w:rFonts w:hint="eastAsia" w:ascii="楷体" w:hAnsi="楷体" w:eastAsia="楷体" w:cs="楷体"/>
          <w:i w:val="0"/>
          <w:iCs w:val="0"/>
          <w:caps w:val="0"/>
          <w:color w:val="000000"/>
          <w:spacing w:val="0"/>
          <w:sz w:val="32"/>
          <w:szCs w:val="32"/>
          <w:shd w:val="clear" w:color="auto" w:fill="FFFFFF"/>
        </w:rPr>
        <w:t>（一）</w:t>
      </w:r>
      <w:r>
        <w:rPr>
          <w:rFonts w:hint="eastAsia" w:ascii="楷体" w:hAnsi="楷体" w:eastAsia="楷体" w:cs="楷体"/>
          <w:i w:val="0"/>
          <w:iCs w:val="0"/>
          <w:caps w:val="0"/>
          <w:color w:val="000000"/>
          <w:spacing w:val="0"/>
          <w:sz w:val="32"/>
          <w:szCs w:val="32"/>
          <w:shd w:val="clear" w:color="auto" w:fill="FFFFFF"/>
          <w:lang w:val="en-US" w:eastAsia="zh-CN"/>
        </w:rPr>
        <w:t>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为助力打造美丽丽水、美丽镇村建设，发展产业的同时更兼顾生态环保价值，以苔藓总部为依托，建设特色“苔藓小镇”，更好带动各村产业的发展。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 w:hAnsi="楷体" w:eastAsia="楷体" w:cs="楷体"/>
          <w:i w:val="0"/>
          <w:iCs w:val="0"/>
          <w:caps w:val="0"/>
          <w:color w:val="000000"/>
          <w:spacing w:val="0"/>
          <w:sz w:val="32"/>
          <w:szCs w:val="32"/>
          <w:shd w:val="clear" w:color="auto" w:fill="FFFFFF"/>
          <w:lang w:val="en-US" w:eastAsia="zh-CN"/>
        </w:rPr>
      </w:pPr>
      <w:r>
        <w:rPr>
          <w:rFonts w:hint="eastAsia" w:ascii="楷体" w:hAnsi="楷体" w:eastAsia="楷体" w:cs="楷体"/>
          <w:i w:val="0"/>
          <w:iCs w:val="0"/>
          <w:caps w:val="0"/>
          <w:color w:val="000000"/>
          <w:spacing w:val="0"/>
          <w:sz w:val="32"/>
          <w:szCs w:val="32"/>
          <w:shd w:val="clear" w:color="auto" w:fill="FFFFFF"/>
        </w:rPr>
        <w:t>（二）</w:t>
      </w:r>
      <w:r>
        <w:rPr>
          <w:rFonts w:hint="eastAsia" w:ascii="楷体" w:hAnsi="楷体" w:eastAsia="楷体" w:cs="楷体"/>
          <w:i w:val="0"/>
          <w:iCs w:val="0"/>
          <w:caps w:val="0"/>
          <w:color w:val="000000"/>
          <w:spacing w:val="0"/>
          <w:sz w:val="32"/>
          <w:szCs w:val="32"/>
          <w:shd w:val="clear" w:color="auto" w:fill="FFFFFF"/>
          <w:lang w:val="en-US" w:eastAsia="zh-CN"/>
        </w:rPr>
        <w:t>具体步骤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初定步骤为</w:t>
      </w:r>
      <w:r>
        <w:rPr>
          <w:rFonts w:hint="eastAsia" w:ascii="仿宋" w:hAnsi="仿宋" w:eastAsia="仿宋" w:cs="仿宋"/>
          <w:i w:val="0"/>
          <w:iCs w:val="0"/>
          <w:caps w:val="0"/>
          <w:color w:val="000000"/>
          <w:spacing w:val="0"/>
          <w:sz w:val="32"/>
          <w:szCs w:val="32"/>
          <w:shd w:val="clear" w:color="auto" w:fill="FFFFFF"/>
        </w:rPr>
        <w:t>现场勘察阶段。实施建造阶段。成果验收阶段。</w:t>
      </w:r>
      <w:r>
        <w:rPr>
          <w:rFonts w:hint="eastAsia" w:ascii="仿宋" w:hAnsi="仿宋" w:eastAsia="仿宋" w:cs="仿宋"/>
          <w:i w:val="0"/>
          <w:iCs w:val="0"/>
          <w:caps w:val="0"/>
          <w:color w:val="000000"/>
          <w:spacing w:val="0"/>
          <w:sz w:val="32"/>
          <w:szCs w:val="32"/>
          <w:shd w:val="clear" w:color="auto" w:fill="FFFFFF"/>
          <w:lang w:val="en-US" w:eastAsia="zh-CN"/>
        </w:rPr>
        <w:t>投入使用阶段四个阶段，具体步骤根据征求意见决定。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000000"/>
          <w:spacing w:val="0"/>
          <w:sz w:val="32"/>
          <w:szCs w:val="32"/>
          <w:shd w:val="clear" w:color="auto" w:fill="FFFFFF"/>
        </w:rPr>
      </w:pPr>
      <w:r>
        <w:rPr>
          <w:rFonts w:hint="eastAsia" w:ascii="楷体" w:hAnsi="楷体" w:eastAsia="楷体" w:cs="楷体"/>
          <w:i w:val="0"/>
          <w:iCs w:val="0"/>
          <w:caps w:val="0"/>
          <w:color w:val="000000"/>
          <w:spacing w:val="0"/>
          <w:sz w:val="32"/>
          <w:szCs w:val="32"/>
          <w:shd w:val="clear" w:color="auto" w:fill="FFFFFF"/>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包括资金结算、考核督查、责任追究、施行时间等四部分内容。项目工程资金相关资金由主管部门</w:t>
      </w:r>
      <w:r>
        <w:rPr>
          <w:rFonts w:hint="eastAsia" w:ascii="仿宋" w:hAnsi="仿宋" w:eastAsia="仿宋" w:cs="仿宋"/>
          <w:i w:val="0"/>
          <w:iCs w:val="0"/>
          <w:caps w:val="0"/>
          <w:color w:val="000000"/>
          <w:spacing w:val="0"/>
          <w:sz w:val="32"/>
          <w:szCs w:val="32"/>
          <w:shd w:val="clear" w:color="auto" w:fill="FFFFFF"/>
          <w:lang w:eastAsia="zh-CN"/>
        </w:rPr>
        <w:t>、</w:t>
      </w:r>
      <w:bookmarkStart w:id="0" w:name="_GoBack"/>
      <w:bookmarkEnd w:id="0"/>
      <w:r>
        <w:rPr>
          <w:rFonts w:hint="eastAsia" w:ascii="仿宋" w:hAnsi="仿宋" w:eastAsia="仿宋" w:cs="仿宋"/>
          <w:i w:val="0"/>
          <w:iCs w:val="0"/>
          <w:caps w:val="0"/>
          <w:color w:val="000000"/>
          <w:spacing w:val="0"/>
          <w:sz w:val="32"/>
          <w:szCs w:val="32"/>
          <w:shd w:val="clear" w:color="auto" w:fill="FFFFFF"/>
          <w:lang w:val="en-US" w:eastAsia="zh-CN"/>
        </w:rPr>
        <w:t>合作伙伴润生公司</w:t>
      </w:r>
      <w:r>
        <w:rPr>
          <w:rFonts w:hint="eastAsia" w:ascii="仿宋" w:hAnsi="仿宋" w:eastAsia="仿宋" w:cs="仿宋"/>
          <w:i w:val="0"/>
          <w:iCs w:val="0"/>
          <w:caps w:val="0"/>
          <w:color w:val="000000"/>
          <w:spacing w:val="0"/>
          <w:sz w:val="32"/>
          <w:szCs w:val="32"/>
          <w:shd w:val="clear" w:color="auto" w:fill="FFFFFF"/>
        </w:rPr>
        <w:t>根据招标价格将工程款到老竹畲族镇政府，再由老竹畲族镇人民政府根据进度、验收等实际情况给施工方。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三、适用对象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莲都区老竹畲族镇范围内适用本方案。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四、解读机关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莲都区老竹畲族镇人民政府。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五、文件要求的实施时间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本方案自文件发布之日起施行。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解读机关：莲都区老竹畲族镇人民政府</w:t>
      </w:r>
      <w:r>
        <w:rPr>
          <w:rFonts w:hint="eastAsia" w:ascii="仿宋" w:hAnsi="仿宋" w:eastAsia="仿宋" w:cs="仿宋"/>
          <w:i w:val="0"/>
          <w:iCs w:val="0"/>
          <w:caps w:val="0"/>
          <w:color w:val="000000"/>
          <w:spacing w:val="0"/>
          <w:sz w:val="32"/>
          <w:szCs w:val="32"/>
          <w:shd w:val="clear" w:color="auto" w:fill="FFFFFF"/>
          <w:lang w:eastAsia="zh-CN"/>
        </w:rPr>
        <w:t>。</w:t>
      </w:r>
    </w:p>
    <w:p>
      <w:pPr>
        <w:keepNext w:val="0"/>
        <w:keepLines w:val="0"/>
        <w:pageBreakBefore w:val="0"/>
        <w:widowControl/>
        <w:kinsoku w:val="0"/>
        <w:wordWrap/>
        <w:overflowPunct/>
        <w:topLinePunct w:val="0"/>
        <w:autoSpaceDE w:val="0"/>
        <w:autoSpaceDN w:val="0"/>
        <w:bidi w:val="0"/>
        <w:adjustRightInd/>
        <w:snapToGrid w:val="0"/>
        <w:spacing w:before="215" w:line="224" w:lineRule="auto"/>
        <w:textAlignment w:val="baseline"/>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g1NTNkMjViYmYxNDg1OGI2ZTllZjdmZTYxMDE5MTkifQ=="/>
  </w:docVars>
  <w:rsids>
    <w:rsidRoot w:val="00000000"/>
    <w:rsid w:val="01152A87"/>
    <w:rsid w:val="05A44F7E"/>
    <w:rsid w:val="06DB5E9A"/>
    <w:rsid w:val="0BB0400C"/>
    <w:rsid w:val="0D4C612B"/>
    <w:rsid w:val="13974D80"/>
    <w:rsid w:val="202D30A9"/>
    <w:rsid w:val="25CF7214"/>
    <w:rsid w:val="2E4B3B69"/>
    <w:rsid w:val="387B242B"/>
    <w:rsid w:val="44716B84"/>
    <w:rsid w:val="45321187"/>
    <w:rsid w:val="466730B2"/>
    <w:rsid w:val="4DE61084"/>
    <w:rsid w:val="4E7520E4"/>
    <w:rsid w:val="536816E8"/>
    <w:rsid w:val="553D150E"/>
    <w:rsid w:val="55EB06E5"/>
    <w:rsid w:val="5CCB0069"/>
    <w:rsid w:val="5D747CD9"/>
    <w:rsid w:val="658C2132"/>
    <w:rsid w:val="65C2024F"/>
    <w:rsid w:val="67596626"/>
    <w:rsid w:val="70D107EE"/>
    <w:rsid w:val="76832D41"/>
    <w:rsid w:val="7DF84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2023-10-06T15:28:00Z</dcterms:created>
  <dc:creator>Kingsoft-PDF</dc:creator>
  <cp:lastModifiedBy>折仙</cp:lastModifiedBy>
  <cp:lastPrinted>2023-10-07T07:55:00Z</cp:lastPrinted>
  <dcterms:modified xsi:type="dcterms:W3CDTF">2024-04-23T05:06:51Z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2023-10-06T15:28:11Z</vt:filetime>
  </property>
  <property fmtid="{D5CDD505-2E9C-101B-9397-08002B2CF9AE}" pid="4" name="UsrData">
    <vt:lpwstr>651fb7081ec58100203f0bbfwl</vt:lpwstr>
  </property>
  <property fmtid="{D5CDD505-2E9C-101B-9397-08002B2CF9AE}" pid="5" name="KSOProductBuildVer">
    <vt:lpwstr>2052-12.1.0.16729</vt:lpwstr>
  </property>
  <property fmtid="{D5CDD505-2E9C-101B-9397-08002B2CF9AE}" pid="6" name="ICV">
    <vt:lpwstr>2FDE917372964FABB1443239F84D0BB3_13</vt:lpwstr>
  </property>
</Properties>
</file>