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《金华市区中小企业数字化改造、“两化融合”等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发展扶持资金的实施细则（征求意见稿）》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起草说明</w:t>
      </w:r>
      <w:r>
        <w:rPr>
          <w:rFonts w:ascii="方正小标宋简体" w:eastAsia="方正小标宋简体"/>
          <w:sz w:val="36"/>
          <w:szCs w:val="36"/>
        </w:rPr>
        <w:br w:type="textWrapping"/>
      </w:r>
    </w:p>
    <w:p>
      <w:pPr>
        <w:ind w:firstLine="640" w:firstLineChars="200"/>
        <w:jc w:val="left"/>
        <w:rPr>
          <w:rFonts w:hint="eastAsia" w:ascii="黑体" w:hAnsi="黑体" w:eastAsia="黑体" w:cs="黑体"/>
          <w:kern w:val="21"/>
          <w:sz w:val="32"/>
          <w:szCs w:val="32"/>
        </w:rPr>
      </w:pPr>
      <w:r>
        <w:rPr>
          <w:rFonts w:hint="eastAsia" w:ascii="黑体" w:hAnsi="黑体" w:eastAsia="黑体" w:cs="黑体"/>
          <w:kern w:val="21"/>
          <w:sz w:val="32"/>
          <w:szCs w:val="32"/>
        </w:rPr>
        <w:t>一、制订背景和政策依据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为全面推进市区数字经济发展，根据《金华市人民政府关于加快推进新型工业化的政策意见》（金政发〔2024〕6号）文件，市经信局牵头起草了《金华市区中小企业数字化改造、“两化融合”等发展扶持资金的实施细则（征求意见稿）》（以下简称《实施细则》），系统详尽地对中小企业数字化改造、“两化融合”等发展扶持资金的实施与管理提出明确的要求。</w:t>
      </w:r>
    </w:p>
    <w:p>
      <w:pPr>
        <w:pStyle w:val="8"/>
        <w:ind w:firstLine="640"/>
        <w:rPr>
          <w:rFonts w:hint="eastAsia" w:ascii="黑体" w:hAnsi="黑体" w:eastAsia="黑体" w:cs="黑体"/>
          <w:kern w:val="21"/>
          <w:sz w:val="32"/>
          <w:szCs w:val="32"/>
        </w:rPr>
      </w:pPr>
      <w:r>
        <w:rPr>
          <w:rFonts w:hint="eastAsia" w:ascii="黑体" w:hAnsi="黑体" w:eastAsia="黑体" w:cs="黑体"/>
          <w:kern w:val="21"/>
          <w:sz w:val="32"/>
          <w:szCs w:val="32"/>
        </w:rPr>
        <w:t>二、主要内容</w:t>
      </w:r>
    </w:p>
    <w:p>
      <w:pPr>
        <w:ind w:firstLine="640" w:firstLineChars="200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《实施细则》主要包含了总则，奖励标准和条件，项目立项申报、认定、审核，资金申报、审拨程序，附则五方面内容。</w:t>
      </w:r>
    </w:p>
    <w:p>
      <w:pPr>
        <w:pStyle w:val="8"/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总则：说明了《实施细则》的制定依据，明确了资金的使用范围、使用方向。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奖励标准和条件：明确了市区“两化融合”重点项目奖励、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推进制造业企业“上云用云”奖励、推进产业数据价值化试点奖励、中小企业数字化改造奖励、推进数字新基建奖励、量子通信产业发展奖励、数字化转型能力平台建设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等七个方面的奖励标准和条件。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项目立项申报、认定、审核：明确了奖励项目立项、认定、审核方式，并确定立项、认定、审核的管理办法。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资金申报、审拨程序：明确资金分配方式和资金申报、审核、拨付程序。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附则：明确了《实施细则》的适用年限。</w:t>
      </w:r>
    </w:p>
    <w:p>
      <w:pPr>
        <w:pStyle w:val="8"/>
        <w:numPr>
          <w:ilvl w:val="0"/>
          <w:numId w:val="2"/>
        </w:numPr>
        <w:ind w:firstLine="640"/>
        <w:rPr>
          <w:rFonts w:hint="eastAsia" w:ascii="黑体" w:hAnsi="黑体" w:eastAsia="黑体" w:cs="黑体"/>
          <w:kern w:val="21"/>
          <w:sz w:val="32"/>
          <w:szCs w:val="32"/>
        </w:rPr>
      </w:pPr>
      <w:r>
        <w:rPr>
          <w:rFonts w:hint="eastAsia" w:ascii="黑体" w:hAnsi="黑体" w:eastAsia="黑体" w:cs="黑体"/>
          <w:kern w:val="21"/>
          <w:sz w:val="32"/>
          <w:szCs w:val="32"/>
        </w:rPr>
        <w:t>制定过程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2024年3月12日在市经信局门户网站上公开向社会公众征求意见。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向市财政局、婺城区经商局、金东区经信局、金华经济技术开发区经发部征求意见。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DBCFD7"/>
    <w:multiLevelType w:val="singleLevel"/>
    <w:tmpl w:val="FBDBCFD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FFAE3B4"/>
    <w:multiLevelType w:val="singleLevel"/>
    <w:tmpl w:val="6FFAE3B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98"/>
    <w:rsid w:val="001C45C9"/>
    <w:rsid w:val="00215BD5"/>
    <w:rsid w:val="00594101"/>
    <w:rsid w:val="0065431C"/>
    <w:rsid w:val="006B78B2"/>
    <w:rsid w:val="006C7FBC"/>
    <w:rsid w:val="00814298"/>
    <w:rsid w:val="008C1869"/>
    <w:rsid w:val="00966051"/>
    <w:rsid w:val="009F25D2"/>
    <w:rsid w:val="00A35B4D"/>
    <w:rsid w:val="00AF4B68"/>
    <w:rsid w:val="00BF4D3B"/>
    <w:rsid w:val="00C216BB"/>
    <w:rsid w:val="00CA0D4A"/>
    <w:rsid w:val="00CF4812"/>
    <w:rsid w:val="00E27D9E"/>
    <w:rsid w:val="00E97688"/>
    <w:rsid w:val="781128C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  <w:style w:type="paragraph" w:customStyle="1" w:styleId="8">
    <w:name w:val="正文缩进1"/>
    <w:basedOn w:val="1"/>
    <w:qFormat/>
    <w:uiPriority w:val="0"/>
    <w:pPr>
      <w:ind w:firstLine="420" w:firstLineChars="200"/>
    </w:pPr>
    <w:rPr>
      <w:rFonts w:ascii="Times New Roman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526</Characters>
  <Lines>4</Lines>
  <Paragraphs>1</Paragraphs>
  <TotalTime>0</TotalTime>
  <ScaleCrop>false</ScaleCrop>
  <LinksUpToDate>false</LinksUpToDate>
  <CharactersWithSpaces>617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2024-04-18T07:56:00Z</dcterms:created>
  <dc:creator>sj hu</dc:creator>
  <cp:lastModifiedBy>张洪亮</cp:lastModifiedBy>
  <dcterms:modified xsi:type="dcterms:W3CDTF">2024-05-16T03:05:12Z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